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1802EE" w:rsidRDefault="001635BA" w:rsidP="001635BA">
      <w:pPr>
        <w:spacing w:line="276" w:lineRule="auto"/>
        <w:jc w:val="center"/>
        <w:rPr>
          <w:rFonts w:ascii="Arial Narrow" w:hAnsi="Arial Narrow"/>
          <w:b/>
          <w:bCs/>
          <w:lang w:val="ms-MY"/>
        </w:rPr>
      </w:pPr>
      <w:r w:rsidRPr="001802EE">
        <w:rPr>
          <w:rFonts w:ascii="Arial Narrow" w:hAnsi="Arial Narrow"/>
          <w:b/>
          <w:bCs/>
          <w:lang w:val="ms-MY"/>
        </w:rPr>
        <w:t>KERTAS CADANGAN UNTUK PERTIMBANGAN</w:t>
      </w:r>
    </w:p>
    <w:p w14:paraId="2DED65C9" w14:textId="77777777" w:rsidR="001635BA" w:rsidRPr="001802EE" w:rsidRDefault="001635BA" w:rsidP="001635BA">
      <w:pPr>
        <w:spacing w:line="276" w:lineRule="auto"/>
        <w:jc w:val="center"/>
        <w:rPr>
          <w:rFonts w:ascii="Arial Narrow" w:hAnsi="Arial Narrow"/>
          <w:b/>
          <w:bCs/>
          <w:lang w:val="ms-MY"/>
        </w:rPr>
      </w:pPr>
      <w:r w:rsidRPr="001802EE">
        <w:rPr>
          <w:rFonts w:ascii="Arial Narrow" w:hAnsi="Arial Narrow"/>
          <w:b/>
          <w:bCs/>
          <w:lang w:val="ms-MY"/>
        </w:rPr>
        <w:t>LEMBAGA PENGURUSAN MPC (BOM)</w:t>
      </w:r>
    </w:p>
    <w:p w14:paraId="07668C91" w14:textId="0DBDD687" w:rsidR="001635BA" w:rsidRPr="001802EE" w:rsidRDefault="001635BA" w:rsidP="001635BA">
      <w:pPr>
        <w:spacing w:line="276" w:lineRule="auto"/>
        <w:jc w:val="center"/>
        <w:rPr>
          <w:rFonts w:ascii="Arial Narrow" w:hAnsi="Arial Narrow"/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067"/>
      </w:tblGrid>
      <w:tr w:rsidR="001635BA" w:rsidRPr="001802EE" w14:paraId="23538E08" w14:textId="77777777" w:rsidTr="00784181">
        <w:trPr>
          <w:trHeight w:val="79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F07797" w:rsidRDefault="001F7FF8" w:rsidP="00C47D64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  <w:r w:rsidRPr="00F07797">
              <w:rPr>
                <w:rFonts w:ascii="Arial Narrow" w:hAnsi="Arial Narrow"/>
                <w:b/>
                <w:lang w:val="ms-MY"/>
              </w:rPr>
              <w:t>T</w:t>
            </w:r>
            <w:r w:rsidR="00FD638E" w:rsidRPr="00F07797">
              <w:rPr>
                <w:rFonts w:ascii="Arial Narrow" w:hAnsi="Arial Narrow"/>
                <w:b/>
                <w:lang w:val="ms-MY"/>
              </w:rPr>
              <w:t>AJUK</w:t>
            </w:r>
            <w:r w:rsidR="001635BA" w:rsidRPr="00F07797">
              <w:rPr>
                <w:rFonts w:ascii="Arial Narrow" w:hAnsi="Arial Narrow"/>
                <w:b/>
                <w:lang w:val="ms-MY"/>
              </w:rPr>
              <w:t xml:space="preserve">    </w:t>
            </w:r>
          </w:p>
          <w:p w14:paraId="0A6F9B5D" w14:textId="0365F189" w:rsidR="001635BA" w:rsidRPr="00F07797" w:rsidRDefault="001635BA" w:rsidP="00C47D64">
            <w:pPr>
              <w:spacing w:before="120" w:after="120" w:line="276" w:lineRule="auto"/>
              <w:jc w:val="both"/>
              <w:rPr>
                <w:rFonts w:ascii="Arial Narrow" w:hAnsi="Arial Narrow"/>
                <w:lang w:val="ms-MY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4C3CE336" w:rsidR="004E52B5" w:rsidRPr="00F07797" w:rsidRDefault="004E52B5" w:rsidP="00D92C0E">
            <w:pPr>
              <w:spacing w:before="120" w:after="120" w:line="276" w:lineRule="auto"/>
              <w:jc w:val="both"/>
              <w:rPr>
                <w:rFonts w:ascii="Arial Narrow" w:hAnsi="Arial Narrow"/>
                <w:bCs/>
                <w:lang w:val="ms-MY"/>
              </w:rPr>
            </w:pPr>
            <w:proofErr w:type="spellStart"/>
            <w:r w:rsidRPr="00F07797">
              <w:rPr>
                <w:rFonts w:ascii="Arial Narrow" w:hAnsi="Arial Narrow"/>
                <w:bCs/>
              </w:rPr>
              <w:t>Pelancaran</w:t>
            </w:r>
            <w:proofErr w:type="spellEnd"/>
            <w:r w:rsidRPr="00F07797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F07797">
              <w:rPr>
                <w:rFonts w:ascii="Arial Narrow" w:hAnsi="Arial Narrow"/>
                <w:bCs/>
              </w:rPr>
              <w:t>P</w:t>
            </w:r>
            <w:r w:rsidR="00F07797" w:rsidRPr="00F07797">
              <w:rPr>
                <w:rFonts w:ascii="Arial Narrow" w:hAnsi="Arial Narrow"/>
                <w:bCs/>
              </w:rPr>
              <w:t>ersidangan</w:t>
            </w:r>
            <w:proofErr w:type="spellEnd"/>
            <w:r w:rsidRPr="00F07797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F07797">
              <w:rPr>
                <w:rFonts w:ascii="Arial Narrow" w:hAnsi="Arial Narrow"/>
                <w:bCs/>
              </w:rPr>
              <w:t>MyMudah</w:t>
            </w:r>
            <w:proofErr w:type="spellEnd"/>
            <w:r w:rsidRPr="00F07797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F07797">
              <w:rPr>
                <w:rFonts w:ascii="Arial Narrow" w:hAnsi="Arial Narrow"/>
                <w:bCs/>
              </w:rPr>
              <w:t>Peringkat</w:t>
            </w:r>
            <w:proofErr w:type="spellEnd"/>
            <w:r w:rsidRPr="00F07797">
              <w:rPr>
                <w:rFonts w:ascii="Arial Narrow" w:hAnsi="Arial Narrow"/>
                <w:bCs/>
              </w:rPr>
              <w:t xml:space="preserve"> Negeri Terengganu</w:t>
            </w:r>
          </w:p>
        </w:tc>
      </w:tr>
      <w:tr w:rsidR="001635BA" w:rsidRPr="001802EE" w14:paraId="30863CD5" w14:textId="77777777" w:rsidTr="00B83D93">
        <w:trPr>
          <w:trHeight w:val="45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256" w14:textId="7ADF13F7" w:rsidR="001635BA" w:rsidRPr="001802EE" w:rsidRDefault="001635BA" w:rsidP="00B83D93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  <w:r w:rsidRPr="001802EE">
              <w:rPr>
                <w:rFonts w:ascii="Arial Narrow" w:hAnsi="Arial Narrow"/>
                <w:b/>
                <w:lang w:val="ms-MY"/>
              </w:rPr>
              <w:t>TARIKH/ GARIS MASA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0684D276" w:rsidR="001635BA" w:rsidRPr="001802EE" w:rsidRDefault="00062C20" w:rsidP="00DF3A1E">
            <w:pPr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bCs/>
              </w:rPr>
              <w:t xml:space="preserve"> </w:t>
            </w:r>
            <w:r w:rsidR="00075987" w:rsidRPr="001802EE">
              <w:rPr>
                <w:rFonts w:ascii="Arial Narrow" w:hAnsi="Arial Narrow"/>
                <w:bCs/>
              </w:rPr>
              <w:t>2</w:t>
            </w:r>
            <w:r w:rsidR="00DB69C9">
              <w:rPr>
                <w:rFonts w:ascii="Arial Narrow" w:hAnsi="Arial Narrow"/>
                <w:bCs/>
              </w:rPr>
              <w:t xml:space="preserve">3 </w:t>
            </w:r>
            <w:proofErr w:type="spellStart"/>
            <w:r w:rsidR="00DB69C9">
              <w:rPr>
                <w:rFonts w:ascii="Arial Narrow" w:hAnsi="Arial Narrow"/>
                <w:bCs/>
              </w:rPr>
              <w:t>Oktober</w:t>
            </w:r>
            <w:proofErr w:type="spellEnd"/>
            <w:r w:rsidR="001F7FF8" w:rsidRPr="001802EE">
              <w:rPr>
                <w:rFonts w:ascii="Arial Narrow" w:hAnsi="Arial Narrow"/>
                <w:bCs/>
              </w:rPr>
              <w:t xml:space="preserve"> 2022</w:t>
            </w:r>
          </w:p>
        </w:tc>
      </w:tr>
      <w:tr w:rsidR="001635BA" w:rsidRPr="001802EE" w14:paraId="2CDCE1EB" w14:textId="77777777" w:rsidTr="000C6678">
        <w:trPr>
          <w:trHeight w:val="267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1802EE" w:rsidRDefault="001635BA" w:rsidP="00C47D64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  <w:r w:rsidRPr="001802EE">
              <w:rPr>
                <w:rFonts w:ascii="Arial Narrow" w:hAnsi="Arial Narrow"/>
                <w:b/>
                <w:lang w:val="ms-MY"/>
              </w:rPr>
              <w:t>TUJUAN &amp; LATAR BELAKANG</w:t>
            </w:r>
          </w:p>
          <w:p w14:paraId="182DD8AC" w14:textId="240411FD" w:rsidR="001635BA" w:rsidRPr="001802EE" w:rsidRDefault="001635BA" w:rsidP="00C47D64">
            <w:pPr>
              <w:spacing w:before="120" w:after="120" w:line="276" w:lineRule="auto"/>
              <w:rPr>
                <w:rFonts w:ascii="Arial Narrow" w:hAnsi="Arial Narrow"/>
                <w:bCs/>
                <w:lang w:val="ms-MY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849F" w14:textId="0695B035" w:rsidR="005E7FA2" w:rsidRPr="001802EE" w:rsidRDefault="005E7FA2" w:rsidP="000C6678">
            <w:pPr>
              <w:ind w:right="116"/>
              <w:jc w:val="both"/>
              <w:rPr>
                <w:rFonts w:ascii="Arial Narrow" w:hAnsi="Arial Narrow"/>
                <w:bCs/>
                <w:lang w:val="sv-SE"/>
              </w:rPr>
            </w:pPr>
            <w:r w:rsidRPr="001802EE">
              <w:rPr>
                <w:rFonts w:ascii="Arial Narrow" w:hAnsi="Arial Narrow"/>
                <w:bCs/>
                <w:lang w:val="sv-SE"/>
              </w:rPr>
              <w:t xml:space="preserve">Objektif </w:t>
            </w:r>
            <w:r w:rsidR="00375F2A" w:rsidRPr="001802EE">
              <w:rPr>
                <w:rFonts w:ascii="Arial Narrow" w:hAnsi="Arial Narrow"/>
                <w:bCs/>
                <w:lang w:val="sv-SE"/>
              </w:rPr>
              <w:t>Program MyMudah kepada kerajaan negeri</w:t>
            </w:r>
            <w:r w:rsidRPr="001802EE">
              <w:rPr>
                <w:rFonts w:ascii="Arial Narrow" w:hAnsi="Arial Narrow"/>
                <w:bCs/>
                <w:lang w:val="sv-SE"/>
              </w:rPr>
              <w:t xml:space="preserve"> adalah:</w:t>
            </w:r>
          </w:p>
          <w:p w14:paraId="7DE83917" w14:textId="29A5592C" w:rsidR="00375F2A" w:rsidRDefault="00375F2A" w:rsidP="00B83D93">
            <w:pPr>
              <w:pStyle w:val="ListParagraph"/>
              <w:numPr>
                <w:ilvl w:val="0"/>
                <w:numId w:val="35"/>
              </w:numPr>
              <w:ind w:left="318" w:right="116" w:hanging="142"/>
              <w:jc w:val="both"/>
              <w:rPr>
                <w:rFonts w:ascii="Arial Narrow" w:hAnsi="Arial Narrow"/>
                <w:bCs/>
                <w:lang w:val="sv-SE"/>
              </w:rPr>
            </w:pPr>
            <w:r w:rsidRPr="001802EE">
              <w:rPr>
                <w:rFonts w:ascii="Arial Narrow" w:hAnsi="Arial Narrow"/>
                <w:bCs/>
                <w:lang w:val="sv-SE"/>
              </w:rPr>
              <w:t xml:space="preserve">Untuk mengenalpasti </w:t>
            </w:r>
            <w:r w:rsidR="00F07797">
              <w:rPr>
                <w:rFonts w:ascii="Arial Narrow" w:hAnsi="Arial Narrow"/>
                <w:bCs/>
                <w:lang w:val="sv-SE"/>
              </w:rPr>
              <w:t xml:space="preserve">dan menambahbaik </w:t>
            </w:r>
            <w:r w:rsidRPr="001802EE">
              <w:rPr>
                <w:rFonts w:ascii="Arial Narrow" w:hAnsi="Arial Narrow"/>
                <w:bCs/>
                <w:lang w:val="sv-SE"/>
              </w:rPr>
              <w:t xml:space="preserve">peraturan-peraturan </w:t>
            </w:r>
            <w:r w:rsidR="00F07797">
              <w:rPr>
                <w:rFonts w:ascii="Arial Narrow" w:hAnsi="Arial Narrow"/>
                <w:bCs/>
                <w:lang w:val="sv-SE"/>
              </w:rPr>
              <w:t>sedia ada</w:t>
            </w:r>
            <w:r w:rsidRPr="001802EE">
              <w:rPr>
                <w:rFonts w:ascii="Arial Narrow" w:hAnsi="Arial Narrow"/>
                <w:bCs/>
                <w:lang w:val="sv-SE"/>
              </w:rPr>
              <w:t xml:space="preserve"> dan membebankan kepada perniagaan </w:t>
            </w:r>
            <w:r w:rsidR="00F07797">
              <w:rPr>
                <w:rFonts w:ascii="Arial Narrow" w:hAnsi="Arial Narrow"/>
                <w:bCs/>
                <w:lang w:val="sv-SE"/>
              </w:rPr>
              <w:t>di negeri Terengganu.</w:t>
            </w:r>
          </w:p>
          <w:p w14:paraId="475AACF9" w14:textId="77777777" w:rsidR="00F07797" w:rsidRPr="001802EE" w:rsidRDefault="00F07797" w:rsidP="00F07797">
            <w:pPr>
              <w:pStyle w:val="ListParagraph"/>
              <w:ind w:left="318" w:right="116"/>
              <w:jc w:val="both"/>
              <w:rPr>
                <w:rFonts w:ascii="Arial Narrow" w:hAnsi="Arial Narrow"/>
                <w:bCs/>
                <w:lang w:val="sv-SE"/>
              </w:rPr>
            </w:pPr>
          </w:p>
          <w:p w14:paraId="31DE0119" w14:textId="2BE9210A" w:rsidR="00062C20" w:rsidRPr="001802EE" w:rsidRDefault="008629D6" w:rsidP="00F07797">
            <w:pPr>
              <w:pStyle w:val="ListParagraph"/>
              <w:numPr>
                <w:ilvl w:val="0"/>
                <w:numId w:val="35"/>
              </w:numPr>
              <w:ind w:left="318" w:right="116" w:hanging="142"/>
              <w:jc w:val="both"/>
              <w:rPr>
                <w:rFonts w:ascii="Arial Narrow" w:hAnsi="Arial Narrow"/>
                <w:bCs/>
                <w:lang w:val="sv-SE"/>
              </w:rPr>
            </w:pPr>
            <w:r w:rsidRPr="001802EE">
              <w:rPr>
                <w:rFonts w:ascii="Arial Narrow" w:hAnsi="Arial Narrow"/>
                <w:bCs/>
                <w:lang w:val="sv-SE"/>
              </w:rPr>
              <w:t>Untuk mengurangkan beban peraturan tanpa menjejaskan objektif penyampaian sesuatu dasar.</w:t>
            </w:r>
          </w:p>
        </w:tc>
      </w:tr>
      <w:tr w:rsidR="00501DD9" w:rsidRPr="001802EE" w14:paraId="3EC54631" w14:textId="77777777" w:rsidTr="00B83D93">
        <w:trPr>
          <w:trHeight w:val="3388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Pr="001802EE" w:rsidRDefault="00501DD9" w:rsidP="00501DD9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  <w:r w:rsidRPr="001802EE">
              <w:rPr>
                <w:rFonts w:ascii="Arial Narrow" w:hAnsi="Arial Narrow"/>
                <w:b/>
                <w:lang w:val="ms-MY"/>
              </w:rPr>
              <w:t>JUSTIFIKASI</w:t>
            </w:r>
          </w:p>
          <w:p w14:paraId="101FA97D" w14:textId="4B32E090" w:rsidR="00501DD9" w:rsidRPr="001802EE" w:rsidRDefault="00501DD9" w:rsidP="00501DD9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608A48A8" w:rsidR="00D7479D" w:rsidRPr="001802EE" w:rsidRDefault="00D7479D" w:rsidP="00B83D93">
            <w:pPr>
              <w:pStyle w:val="ListParagraph"/>
              <w:widowControl w:val="0"/>
              <w:autoSpaceDE w:val="0"/>
              <w:autoSpaceDN w:val="0"/>
              <w:ind w:left="318" w:right="147"/>
              <w:jc w:val="both"/>
              <w:rPr>
                <w:rFonts w:ascii="Arial Narrow" w:eastAsiaTheme="minorHAnsi" w:hAnsi="Arial Narrow"/>
                <w:color w:val="000000"/>
                <w:lang w:val="en-MY"/>
              </w:rPr>
            </w:pP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Walaupun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dasar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GRP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telah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diperkenalkan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sejak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tahun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2013,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perniagaan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masih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mengalami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masalah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proofErr w:type="gram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dari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 </w:t>
            </w:r>
            <w:proofErr w:type="spellStart"/>
            <w:r w:rsidR="00136B9E" w:rsidRPr="001802EE">
              <w:rPr>
                <w:rFonts w:ascii="Arial Narrow" w:eastAsiaTheme="minorHAnsi" w:hAnsi="Arial Narrow"/>
                <w:color w:val="000000"/>
                <w:lang w:val="en-MY"/>
              </w:rPr>
              <w:t>rangka</w:t>
            </w:r>
            <w:proofErr w:type="spellEnd"/>
            <w:proofErr w:type="gramEnd"/>
            <w:r w:rsidR="00136B9E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peraturan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yang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tidak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releven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="00F07797">
              <w:rPr>
                <w:rFonts w:ascii="Arial Narrow" w:eastAsiaTheme="minorHAnsi" w:hAnsi="Arial Narrow"/>
                <w:color w:val="000000"/>
                <w:lang w:val="en-MY"/>
              </w:rPr>
              <w:t>atau</w:t>
            </w:r>
            <w:proofErr w:type="spellEnd"/>
            <w:r w:rsidR="00F07797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="00F07797">
              <w:rPr>
                <w:rFonts w:ascii="Arial Narrow" w:eastAsiaTheme="minorHAnsi" w:hAnsi="Arial Narrow"/>
                <w:color w:val="000000"/>
                <w:lang w:val="en-MY"/>
              </w:rPr>
              <w:t>membebankan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.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Melalui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inisiatif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seperti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Malaysia</w:t>
            </w:r>
            <w:r w:rsidR="00136B9E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Mudah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(#MyMudah),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pihak</w:t>
            </w:r>
            <w:proofErr w:type="spellEnd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>berkaitan</w:t>
            </w:r>
            <w:proofErr w:type="spellEnd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>seperti</w:t>
            </w:r>
            <w:proofErr w:type="spellEnd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>kerajaan</w:t>
            </w:r>
            <w:proofErr w:type="spellEnd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dan </w:t>
            </w:r>
            <w:proofErr w:type="spellStart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>agensi</w:t>
            </w:r>
            <w:proofErr w:type="spellEnd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negeri </w:t>
            </w:r>
            <w:proofErr w:type="spellStart"/>
            <w:r w:rsidR="004479E6" w:rsidRPr="001802EE">
              <w:rPr>
                <w:rFonts w:ascii="Arial Narrow" w:eastAsiaTheme="minorHAnsi" w:hAnsi="Arial Narrow"/>
                <w:color w:val="000000"/>
                <w:lang w:val="en-MY"/>
              </w:rPr>
              <w:t>termasuklah</w:t>
            </w:r>
            <w:proofErr w:type="spellEnd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>agensi</w:t>
            </w:r>
            <w:proofErr w:type="spellEnd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proofErr w:type="gramStart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>persekutuan</w:t>
            </w:r>
            <w:proofErr w:type="spellEnd"/>
            <w:r w:rsidR="00CB64E6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r w:rsidRPr="001802EE">
              <w:rPr>
                <w:rFonts w:ascii="Arial Narrow" w:eastAsiaTheme="minorHAnsi" w:hAnsi="Arial Narrow"/>
                <w:color w:val="FF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akan</w:t>
            </w:r>
            <w:proofErr w:type="spellEnd"/>
            <w:proofErr w:type="gram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menjalani</w:t>
            </w:r>
            <w:proofErr w:type="spellEnd"/>
            <w:r w:rsidR="00136B9E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proses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mengenal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pasti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isu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kawal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selia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yang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tidak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perlu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="00C61A3A" w:rsidRPr="001802EE">
              <w:rPr>
                <w:rFonts w:ascii="Arial Narrow" w:eastAsiaTheme="minorHAnsi" w:hAnsi="Arial Narrow"/>
                <w:color w:val="000000"/>
                <w:lang w:val="en-MY"/>
              </w:rPr>
              <w:t>serta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memberi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beban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kepada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perniagaan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,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menganalisis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mengikut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kes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="004479E6" w:rsidRPr="001802EE">
              <w:rPr>
                <w:rFonts w:ascii="Arial Narrow" w:eastAsiaTheme="minorHAnsi" w:hAnsi="Arial Narrow"/>
                <w:color w:val="000000"/>
                <w:lang w:val="en-MY"/>
              </w:rPr>
              <w:t>melalui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data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sebenar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, d</w:t>
            </w:r>
            <w:r w:rsidR="00C61A3A" w:rsidRPr="001802EE">
              <w:rPr>
                <w:rFonts w:ascii="Arial Narrow" w:eastAsiaTheme="minorHAnsi" w:hAnsi="Arial Narrow"/>
                <w:color w:val="000000"/>
                <w:lang w:val="en-MY"/>
              </w:rPr>
              <w:t>i</w:t>
            </w:r>
            <w:r w:rsidR="0094145F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="00C61A3A" w:rsidRPr="001802EE">
              <w:rPr>
                <w:rFonts w:ascii="Arial Narrow" w:eastAsiaTheme="minorHAnsi" w:hAnsi="Arial Narrow"/>
                <w:color w:val="000000"/>
                <w:lang w:val="en-MY"/>
              </w:rPr>
              <w:t>samping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memberi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cadangan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kepada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pengawal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selia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yang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berkaitan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untuk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mempercepatkan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proses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menjalankan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perniagaan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dan</w:t>
            </w:r>
            <w:r w:rsidR="00136B9E"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pemulihan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</w:t>
            </w:r>
            <w:proofErr w:type="spellStart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>ekonomi</w:t>
            </w:r>
            <w:proofErr w:type="spellEnd"/>
            <w:r w:rsidRPr="001802EE">
              <w:rPr>
                <w:rFonts w:ascii="Arial Narrow" w:eastAsiaTheme="minorHAnsi" w:hAnsi="Arial Narrow"/>
                <w:color w:val="000000"/>
                <w:lang w:val="en-MY"/>
              </w:rPr>
              <w:t xml:space="preserve"> Malaysia.</w:t>
            </w:r>
          </w:p>
        </w:tc>
      </w:tr>
      <w:tr w:rsidR="001635BA" w:rsidRPr="001802EE" w14:paraId="116A68DA" w14:textId="77777777" w:rsidTr="00784181">
        <w:trPr>
          <w:trHeight w:val="79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1802EE" w:rsidRDefault="001635BA" w:rsidP="00C47D64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  <w:r w:rsidRPr="001802EE">
              <w:rPr>
                <w:rFonts w:ascii="Arial Narrow" w:hAnsi="Arial Narrow"/>
                <w:b/>
                <w:lang w:val="ms-MY"/>
              </w:rPr>
              <w:t>KAEDAH PELAKSANAAN</w:t>
            </w:r>
          </w:p>
          <w:p w14:paraId="44846E5D" w14:textId="79DDE35A" w:rsidR="001635BA" w:rsidRPr="001802EE" w:rsidRDefault="001635BA" w:rsidP="00C47D64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83F8" w14:textId="5AB39AC1" w:rsidR="009C6388" w:rsidRPr="001802EE" w:rsidRDefault="009C6388" w:rsidP="00B83D93">
            <w:pPr>
              <w:pStyle w:val="ListParagraph"/>
              <w:numPr>
                <w:ilvl w:val="0"/>
                <w:numId w:val="32"/>
              </w:numPr>
              <w:spacing w:before="120" w:after="120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Penglibatan dengan pihak berkepentingan (Kerajaan Persekutuan,</w:t>
            </w:r>
            <w:r w:rsidR="00C603E4" w:rsidRPr="001802EE">
              <w:rPr>
                <w:rFonts w:ascii="Arial Narrow" w:hAnsi="Arial Narrow"/>
                <w:lang w:val="ms-MY"/>
              </w:rPr>
              <w:t xml:space="preserve"> </w:t>
            </w:r>
            <w:r w:rsidRPr="001802EE">
              <w:rPr>
                <w:rFonts w:ascii="Arial Narrow" w:hAnsi="Arial Narrow"/>
                <w:lang w:val="ms-MY"/>
              </w:rPr>
              <w:t>Kerajaan Negeri, Pihak Berkuasa Tempatan dan Industri)</w:t>
            </w:r>
            <w:r w:rsidR="009070E6" w:rsidRPr="001802EE">
              <w:rPr>
                <w:rFonts w:ascii="Arial Narrow" w:hAnsi="Arial Narrow"/>
                <w:lang w:val="ms-MY"/>
              </w:rPr>
              <w:t xml:space="preserve"> dalam</w:t>
            </w:r>
            <w:r w:rsidRPr="001802EE">
              <w:rPr>
                <w:rFonts w:ascii="Arial Narrow" w:hAnsi="Arial Narrow"/>
                <w:lang w:val="ms-MY"/>
              </w:rPr>
              <w:t xml:space="preserve"> membincangkan maklum balas mengenai dasar dan peraturan.</w:t>
            </w:r>
          </w:p>
          <w:p w14:paraId="63C01A02" w14:textId="14F15C50" w:rsidR="009C6388" w:rsidRPr="001802EE" w:rsidRDefault="009C6388" w:rsidP="00B83D93">
            <w:pPr>
              <w:pStyle w:val="ListParagraph"/>
              <w:numPr>
                <w:ilvl w:val="0"/>
                <w:numId w:val="32"/>
              </w:numPr>
              <w:spacing w:before="120" w:after="120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Menyemak, mengesahkan dan menganalisis peraturan semasa iaitu</w:t>
            </w:r>
            <w:r w:rsidR="009070E6" w:rsidRPr="001802EE">
              <w:rPr>
                <w:rFonts w:ascii="Arial Narrow" w:hAnsi="Arial Narrow"/>
                <w:lang w:val="ms-MY"/>
              </w:rPr>
              <w:t xml:space="preserve"> peraturan yang</w:t>
            </w:r>
            <w:r w:rsidRPr="001802EE">
              <w:rPr>
                <w:rFonts w:ascii="Arial Narrow" w:hAnsi="Arial Narrow"/>
                <w:lang w:val="ms-MY"/>
              </w:rPr>
              <w:t xml:space="preserve"> membebankan</w:t>
            </w:r>
            <w:r w:rsidR="00E5704B">
              <w:rPr>
                <w:rFonts w:ascii="Arial Narrow" w:hAnsi="Arial Narrow"/>
                <w:lang w:val="ms-MY"/>
              </w:rPr>
              <w:t xml:space="preserve"> </w:t>
            </w:r>
            <w:r w:rsidRPr="001802EE">
              <w:rPr>
                <w:rFonts w:ascii="Arial Narrow" w:hAnsi="Arial Narrow"/>
                <w:lang w:val="ms-MY"/>
              </w:rPr>
              <w:t xml:space="preserve">dan tidak relevan untuk penambahbaikan atau </w:t>
            </w:r>
            <w:r w:rsidR="009070E6" w:rsidRPr="001802EE">
              <w:rPr>
                <w:rFonts w:ascii="Arial Narrow" w:hAnsi="Arial Narrow"/>
                <w:lang w:val="ms-MY"/>
              </w:rPr>
              <w:t>pemansuhan.</w:t>
            </w:r>
          </w:p>
          <w:p w14:paraId="6DA223B3" w14:textId="19D33602" w:rsidR="009C6388" w:rsidRPr="001802EE" w:rsidRDefault="009C6388" w:rsidP="00B83D93">
            <w:pPr>
              <w:pStyle w:val="ListParagraph"/>
              <w:numPr>
                <w:ilvl w:val="0"/>
                <w:numId w:val="32"/>
              </w:numPr>
              <w:spacing w:before="120" w:after="120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Penyediaan analisis impak, cadangan penyelesaian juga sebagai membangunkan cadangan penambahbaikan mengenai peraturan.</w:t>
            </w:r>
          </w:p>
          <w:p w14:paraId="43DC0F99" w14:textId="3104FD2F" w:rsidR="009C6388" w:rsidRPr="001802EE" w:rsidRDefault="009C6388" w:rsidP="00B83D93">
            <w:pPr>
              <w:pStyle w:val="ListParagraph"/>
              <w:numPr>
                <w:ilvl w:val="0"/>
                <w:numId w:val="32"/>
              </w:numPr>
              <w:spacing w:before="120" w:after="120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Melaksanakan nasihat dan pembinaan kapasiti kepada pembuat dasar,</w:t>
            </w:r>
            <w:r w:rsidR="009070E6" w:rsidRPr="001802EE">
              <w:rPr>
                <w:rFonts w:ascii="Arial Narrow" w:hAnsi="Arial Narrow"/>
                <w:lang w:val="ms-MY"/>
              </w:rPr>
              <w:t xml:space="preserve"> </w:t>
            </w:r>
            <w:r w:rsidRPr="001802EE">
              <w:rPr>
                <w:rFonts w:ascii="Arial Narrow" w:hAnsi="Arial Narrow"/>
                <w:lang w:val="ms-MY"/>
              </w:rPr>
              <w:t>pengawal selia dan industri.</w:t>
            </w:r>
          </w:p>
          <w:p w14:paraId="278AC313" w14:textId="5FEF5077" w:rsidR="00A261A1" w:rsidRPr="001802EE" w:rsidRDefault="00C951D7" w:rsidP="00B83D93">
            <w:pPr>
              <w:pStyle w:val="ListParagraph"/>
              <w:numPr>
                <w:ilvl w:val="0"/>
                <w:numId w:val="32"/>
              </w:numPr>
              <w:spacing w:before="120" w:after="120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Sesi libat urus</w:t>
            </w:r>
            <w:r w:rsidR="009C6388" w:rsidRPr="001802EE">
              <w:rPr>
                <w:rFonts w:ascii="Arial Narrow" w:hAnsi="Arial Narrow"/>
                <w:lang w:val="ms-MY"/>
              </w:rPr>
              <w:t xml:space="preserve"> tentang cadangan untuk mengurangkan</w:t>
            </w:r>
            <w:r w:rsidRPr="001802EE">
              <w:rPr>
                <w:rFonts w:ascii="Arial Narrow" w:hAnsi="Arial Narrow"/>
                <w:lang w:val="ms-MY"/>
              </w:rPr>
              <w:t xml:space="preserve"> peraturan</w:t>
            </w:r>
            <w:r w:rsidR="009C6388" w:rsidRPr="001802EE">
              <w:rPr>
                <w:rFonts w:ascii="Arial Narrow" w:hAnsi="Arial Narrow"/>
                <w:lang w:val="ms-MY"/>
              </w:rPr>
              <w:t xml:space="preserve"> yang tidak perlu</w:t>
            </w:r>
            <w:r w:rsidRPr="001802EE">
              <w:rPr>
                <w:rFonts w:ascii="Arial Narrow" w:hAnsi="Arial Narrow"/>
                <w:lang w:val="ms-MY"/>
              </w:rPr>
              <w:t xml:space="preserve"> yang menjadi</w:t>
            </w:r>
            <w:r w:rsidR="009C6388" w:rsidRPr="001802EE">
              <w:rPr>
                <w:rFonts w:ascii="Arial Narrow" w:hAnsi="Arial Narrow"/>
                <w:lang w:val="ms-MY"/>
              </w:rPr>
              <w:t xml:space="preserve"> beban kawal selia kepada perniagaan</w:t>
            </w:r>
            <w:r w:rsidRPr="001802EE">
              <w:rPr>
                <w:rFonts w:ascii="Arial Narrow" w:hAnsi="Arial Narrow"/>
                <w:lang w:val="ms-MY"/>
              </w:rPr>
              <w:t xml:space="preserve"> </w:t>
            </w:r>
            <w:r w:rsidR="009C6388" w:rsidRPr="001802EE">
              <w:rPr>
                <w:rFonts w:ascii="Arial Narrow" w:hAnsi="Arial Narrow"/>
                <w:lang w:val="ms-MY"/>
              </w:rPr>
              <w:t xml:space="preserve">yang kemudiannya akan membimbing pembuat dasar </w:t>
            </w:r>
            <w:r w:rsidRPr="001802EE">
              <w:rPr>
                <w:rFonts w:ascii="Arial Narrow" w:hAnsi="Arial Narrow"/>
                <w:lang w:val="ms-MY"/>
              </w:rPr>
              <w:t>serta</w:t>
            </w:r>
            <w:r w:rsidR="009C6388" w:rsidRPr="001802EE">
              <w:rPr>
                <w:rFonts w:ascii="Arial Narrow" w:hAnsi="Arial Narrow"/>
                <w:lang w:val="ms-MY"/>
              </w:rPr>
              <w:t xml:space="preserve"> pengawal selia untuk pelaksanaan dasar dan peraturan penambahbaikan</w:t>
            </w:r>
            <w:r w:rsidR="007A2637" w:rsidRPr="001802EE">
              <w:rPr>
                <w:rFonts w:ascii="Arial Narrow" w:hAnsi="Arial Narrow"/>
                <w:lang w:val="ms-MY"/>
              </w:rPr>
              <w:t>.</w:t>
            </w:r>
          </w:p>
        </w:tc>
      </w:tr>
      <w:tr w:rsidR="001635BA" w:rsidRPr="001802EE" w14:paraId="3EA8E1D4" w14:textId="77777777" w:rsidTr="00784181">
        <w:trPr>
          <w:trHeight w:val="79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1802EE" w:rsidRDefault="001635BA" w:rsidP="00C47D64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  <w:r w:rsidRPr="001802EE">
              <w:rPr>
                <w:rFonts w:ascii="Arial Narrow" w:hAnsi="Arial Narrow"/>
                <w:b/>
                <w:i/>
                <w:iCs/>
                <w:lang w:val="ms-MY"/>
              </w:rPr>
              <w:lastRenderedPageBreak/>
              <w:t>STAKEHOLDERS</w:t>
            </w:r>
            <w:r w:rsidRPr="001802EE">
              <w:rPr>
                <w:rFonts w:ascii="Arial Narrow" w:hAnsi="Arial Narrow"/>
                <w:b/>
                <w:lang w:val="ms-MY"/>
              </w:rPr>
              <w:t>/ PIHAK BERKEPENTINGAN</w:t>
            </w:r>
          </w:p>
          <w:p w14:paraId="0A2E630E" w14:textId="5067FB3D" w:rsidR="001635BA" w:rsidRPr="001802EE" w:rsidRDefault="001635BA" w:rsidP="00C47D64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CBF6" w14:textId="791CFED8" w:rsidR="00644069" w:rsidRPr="001802EE" w:rsidRDefault="004D276C" w:rsidP="004D276C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Kerajaan Negeri</w:t>
            </w:r>
          </w:p>
          <w:p w14:paraId="6E28E946" w14:textId="0AA6923B" w:rsidR="00232962" w:rsidRPr="001802EE" w:rsidRDefault="00232962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Pihak Berkuasa Tempatan (PBT)</w:t>
            </w:r>
          </w:p>
          <w:p w14:paraId="49402B8D" w14:textId="1807A87D" w:rsidR="001635BA" w:rsidRPr="001802EE" w:rsidRDefault="00A84266" w:rsidP="00A261A1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Agensi Persekutuan</w:t>
            </w:r>
            <w:r w:rsidR="00232962" w:rsidRPr="001802EE">
              <w:rPr>
                <w:rFonts w:ascii="Arial Narrow" w:hAnsi="Arial Narrow"/>
                <w:lang w:val="ms-MY"/>
              </w:rPr>
              <w:t xml:space="preserve"> </w:t>
            </w:r>
          </w:p>
          <w:p w14:paraId="309AD34C" w14:textId="627A5878" w:rsidR="00FD638E" w:rsidRPr="00B83D93" w:rsidRDefault="000F5FF9" w:rsidP="00B83D93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 xml:space="preserve">Persatuan Perniagaan </w:t>
            </w:r>
          </w:p>
        </w:tc>
      </w:tr>
      <w:tr w:rsidR="001635BA" w:rsidRPr="001802EE" w14:paraId="64096369" w14:textId="77777777" w:rsidTr="00BE65B8">
        <w:trPr>
          <w:trHeight w:val="413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1802EE" w:rsidRDefault="001635BA" w:rsidP="00BE65B8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1802EE">
              <w:rPr>
                <w:rFonts w:ascii="Arial Narrow" w:hAnsi="Arial Narrow"/>
                <w:b/>
                <w:lang w:val="ms-MY"/>
              </w:rPr>
              <w:t xml:space="preserve">JANGKAAN HASIL/ </w:t>
            </w:r>
            <w:r w:rsidRPr="001802EE">
              <w:rPr>
                <w:rFonts w:ascii="Arial Narrow" w:hAnsi="Arial Narrow"/>
                <w:b/>
                <w:i/>
                <w:iCs/>
                <w:lang w:val="ms-MY"/>
              </w:rPr>
              <w:t>OUTCOME</w:t>
            </w:r>
          </w:p>
          <w:p w14:paraId="564557FE" w14:textId="401E43A1" w:rsidR="001635BA" w:rsidRPr="001802EE" w:rsidRDefault="001635BA" w:rsidP="00BE65B8">
            <w:pPr>
              <w:spacing w:line="276" w:lineRule="auto"/>
              <w:rPr>
                <w:rFonts w:ascii="Arial Narrow" w:hAnsi="Arial Narrow"/>
                <w:bCs/>
                <w:lang w:val="ms-MY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E4E1" w14:textId="0ECEBF52" w:rsidR="0048065D" w:rsidRPr="001802EE" w:rsidRDefault="0048065D" w:rsidP="00B83D9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Mendapatkan maklum balas dan komen untuk penambahbaikan peraturan</w:t>
            </w:r>
            <w:r w:rsidR="00380A63" w:rsidRPr="001802EE">
              <w:rPr>
                <w:rFonts w:ascii="Arial Narrow" w:hAnsi="Arial Narrow"/>
                <w:lang w:val="ms-MY"/>
              </w:rPr>
              <w:t>;</w:t>
            </w:r>
          </w:p>
          <w:p w14:paraId="431DE8BF" w14:textId="7BD8F5AF" w:rsidR="000F5FF9" w:rsidRPr="001802EE" w:rsidRDefault="0048065D" w:rsidP="00B83D9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Pengawal selia dan perniagaan yang berpengetahuan luas tentang perkara-perkara</w:t>
            </w:r>
            <w:r w:rsidR="00380A63" w:rsidRPr="001802EE">
              <w:rPr>
                <w:rFonts w:ascii="Arial Narrow" w:hAnsi="Arial Narrow"/>
                <w:lang w:val="ms-MY"/>
              </w:rPr>
              <w:t xml:space="preserve"> berkaitan kawal selia;</w:t>
            </w:r>
          </w:p>
          <w:p w14:paraId="0204A70C" w14:textId="07CF9811" w:rsidR="000F5FF9" w:rsidRPr="001802EE" w:rsidRDefault="0048065D" w:rsidP="00B83D9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 xml:space="preserve">Pengawal selia dan </w:t>
            </w:r>
            <w:r w:rsidR="00BB44D8" w:rsidRPr="001802EE">
              <w:rPr>
                <w:rFonts w:ascii="Arial Narrow" w:hAnsi="Arial Narrow"/>
                <w:lang w:val="ms-MY"/>
              </w:rPr>
              <w:t xml:space="preserve">pemain industri </w:t>
            </w:r>
            <w:r w:rsidRPr="001802EE">
              <w:rPr>
                <w:rFonts w:ascii="Arial Narrow" w:hAnsi="Arial Narrow"/>
                <w:lang w:val="ms-MY"/>
              </w:rPr>
              <w:t>yang berpengetahuan luas tentang perkara-perkara</w:t>
            </w:r>
            <w:r w:rsidR="00BB44D8" w:rsidRPr="001802EE">
              <w:rPr>
                <w:rFonts w:ascii="Arial Narrow" w:hAnsi="Arial Narrow"/>
                <w:lang w:val="ms-MY"/>
              </w:rPr>
              <w:t xml:space="preserve"> yang berkaitan dengan beban peraturan </w:t>
            </w:r>
            <w:r w:rsidR="003B5771" w:rsidRPr="001802EE">
              <w:rPr>
                <w:rFonts w:ascii="Arial Narrow" w:hAnsi="Arial Narrow"/>
                <w:lang w:val="ms-MY"/>
              </w:rPr>
              <w:t>terhadap</w:t>
            </w:r>
            <w:r w:rsidR="00BB44D8" w:rsidRPr="001802EE">
              <w:rPr>
                <w:rFonts w:ascii="Arial Narrow" w:hAnsi="Arial Narrow"/>
                <w:lang w:val="ms-MY"/>
              </w:rPr>
              <w:t xml:space="preserve"> perniagaan;</w:t>
            </w:r>
          </w:p>
          <w:p w14:paraId="04A9C75C" w14:textId="1DD0D439" w:rsidR="000F5FF9" w:rsidRPr="001802EE" w:rsidRDefault="009051BC" w:rsidP="00B83D9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Memodenkan peraturan perniagaan untuk menyokong pertumbuhan ekonomi dan meningkatkan pendapatan perniagaan; dan</w:t>
            </w:r>
          </w:p>
          <w:p w14:paraId="3D4D92E6" w14:textId="766EF0BB" w:rsidR="00302E80" w:rsidRPr="001802EE" w:rsidRDefault="009051BC" w:rsidP="00B83D9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Berpotensi mewujudkan penjimatan kos  dari pematuhan dengan cadangan</w:t>
            </w:r>
            <w:r w:rsidR="00302E80" w:rsidRPr="001802EE">
              <w:rPr>
                <w:rFonts w:ascii="Arial Narrow" w:hAnsi="Arial Narrow"/>
                <w:lang w:val="ms-MY"/>
              </w:rPr>
              <w:t xml:space="preserve"> </w:t>
            </w:r>
            <w:r w:rsidRPr="001802EE">
              <w:rPr>
                <w:rFonts w:ascii="Arial Narrow" w:hAnsi="Arial Narrow"/>
                <w:lang w:val="ms-MY"/>
              </w:rPr>
              <w:t>perubahan yang disyorkan.</w:t>
            </w:r>
          </w:p>
        </w:tc>
      </w:tr>
      <w:tr w:rsidR="001635BA" w:rsidRPr="001802EE" w14:paraId="6C1793A3" w14:textId="77777777" w:rsidTr="00784181">
        <w:trPr>
          <w:trHeight w:val="6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227B" w14:textId="1ECFCCDB" w:rsidR="001635BA" w:rsidRPr="000C6678" w:rsidRDefault="001635BA" w:rsidP="00C47D64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  <w:r w:rsidRPr="001802EE">
              <w:rPr>
                <w:rFonts w:ascii="Arial Narrow" w:hAnsi="Arial Narrow"/>
                <w:b/>
                <w:lang w:val="ms-MY"/>
              </w:rPr>
              <w:t>JANGKAAN OUTPUT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E94" w14:textId="36F1DBDD" w:rsidR="00BD2F09" w:rsidRPr="001802EE" w:rsidRDefault="00BD2F09" w:rsidP="00075987">
            <w:pPr>
              <w:jc w:val="both"/>
              <w:rPr>
                <w:rFonts w:ascii="Arial Narrow" w:hAnsi="Arial Narrow"/>
                <w:lang w:val="ms-MY"/>
              </w:rPr>
            </w:pPr>
          </w:p>
          <w:p w14:paraId="37BBF48F" w14:textId="5877A4B7" w:rsidR="00BD2F09" w:rsidRPr="001802EE" w:rsidRDefault="009476FE" w:rsidP="002C77AA">
            <w:pPr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 xml:space="preserve">Penubuhan unit MyMudah di setiap agensi </w:t>
            </w:r>
            <w:r w:rsidR="00FF28D7" w:rsidRPr="001802EE">
              <w:rPr>
                <w:rFonts w:ascii="Arial Narrow" w:hAnsi="Arial Narrow"/>
                <w:lang w:val="ms-MY"/>
              </w:rPr>
              <w:t xml:space="preserve"> kerajaan negeri Terengganu.</w:t>
            </w:r>
          </w:p>
          <w:p w14:paraId="0AE77246" w14:textId="422B9D50" w:rsidR="008620A4" w:rsidRPr="001802EE" w:rsidRDefault="008620A4" w:rsidP="00075987">
            <w:pPr>
              <w:pStyle w:val="ListParagraph"/>
              <w:jc w:val="both"/>
              <w:rPr>
                <w:rFonts w:ascii="Arial Narrow" w:hAnsi="Arial Narrow"/>
                <w:lang w:val="ms-MY"/>
              </w:rPr>
            </w:pPr>
          </w:p>
        </w:tc>
      </w:tr>
      <w:tr w:rsidR="001635BA" w:rsidRPr="001802EE" w14:paraId="5B41ED33" w14:textId="77777777" w:rsidTr="00784181">
        <w:trPr>
          <w:trHeight w:val="135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B5" w14:textId="0ED01D23" w:rsidR="001635BA" w:rsidRPr="000C6678" w:rsidRDefault="001635BA" w:rsidP="00C47D64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  <w:r w:rsidRPr="001802EE">
              <w:rPr>
                <w:rFonts w:ascii="Arial Narrow" w:hAnsi="Arial Narrow"/>
                <w:b/>
                <w:lang w:val="ms-MY"/>
              </w:rPr>
              <w:t>KUMPULAN SASAR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FDC5" w14:textId="2497EE33" w:rsidR="00D33BB0" w:rsidRPr="001802EE" w:rsidRDefault="008620A4" w:rsidP="00B83D93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 xml:space="preserve">Agensi </w:t>
            </w:r>
            <w:r w:rsidR="00C603E4" w:rsidRPr="001802EE">
              <w:rPr>
                <w:rFonts w:ascii="Arial Narrow" w:hAnsi="Arial Narrow"/>
                <w:lang w:val="ms-MY"/>
              </w:rPr>
              <w:t>N</w:t>
            </w:r>
            <w:r w:rsidRPr="001802EE">
              <w:rPr>
                <w:rFonts w:ascii="Arial Narrow" w:hAnsi="Arial Narrow"/>
                <w:lang w:val="ms-MY"/>
              </w:rPr>
              <w:t xml:space="preserve">egeri dan </w:t>
            </w:r>
            <w:r w:rsidR="002C77AA" w:rsidRPr="001802EE">
              <w:rPr>
                <w:rFonts w:ascii="Arial Narrow" w:hAnsi="Arial Narrow"/>
                <w:lang w:val="ms-MY"/>
              </w:rPr>
              <w:t>P</w:t>
            </w:r>
            <w:r w:rsidRPr="001802EE">
              <w:rPr>
                <w:rFonts w:ascii="Arial Narrow" w:hAnsi="Arial Narrow"/>
                <w:lang w:val="ms-MY"/>
              </w:rPr>
              <w:t>ersekutuan</w:t>
            </w:r>
          </w:p>
          <w:p w14:paraId="3363AE1D" w14:textId="77777777" w:rsidR="001635BA" w:rsidRPr="001802EE" w:rsidRDefault="00D33BB0" w:rsidP="00B83D93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 xml:space="preserve">Pihak Berkuasa Tempatan (PBT) </w:t>
            </w:r>
          </w:p>
          <w:p w14:paraId="659CA8C1" w14:textId="77777777" w:rsidR="005E45B5" w:rsidRPr="001802EE" w:rsidRDefault="005E45B5" w:rsidP="00B83D93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 xml:space="preserve">Persatuan Perniagaan </w:t>
            </w:r>
          </w:p>
          <w:p w14:paraId="30F8FE56" w14:textId="67568E1D" w:rsidR="005E45B5" w:rsidRPr="001802EE" w:rsidRDefault="005E45B5" w:rsidP="00B83D93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18" w:hanging="142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 xml:space="preserve">Orang Awam </w:t>
            </w:r>
          </w:p>
        </w:tc>
      </w:tr>
      <w:tr w:rsidR="001635BA" w:rsidRPr="001802EE" w14:paraId="06209E19" w14:textId="77777777" w:rsidTr="00B83D93">
        <w:trPr>
          <w:trHeight w:val="162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B14A" w14:textId="78CADD2E" w:rsidR="001635BA" w:rsidRPr="000C6678" w:rsidRDefault="001635BA" w:rsidP="00C47D64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  <w:r w:rsidRPr="001802EE">
              <w:rPr>
                <w:rFonts w:ascii="Arial Narrow" w:hAnsi="Arial Narrow"/>
                <w:b/>
                <w:lang w:val="ms-MY"/>
              </w:rPr>
              <w:t>SUMBER BAJET/ KOS</w:t>
            </w:r>
            <w:r w:rsidRPr="001802EE">
              <w:rPr>
                <w:rFonts w:ascii="Arial Narrow" w:hAnsi="Arial Narrow"/>
                <w:bCs/>
                <w:color w:val="2F5496" w:themeColor="accent1" w:themeShade="BF"/>
                <w:lang w:val="ms-MY"/>
              </w:rPr>
              <w:t xml:space="preserve">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2C0E" w14:textId="71DBE540" w:rsidR="000C6678" w:rsidRPr="000C6678" w:rsidRDefault="000C6678" w:rsidP="000C6678">
            <w:pPr>
              <w:pStyle w:val="ListParagraph"/>
              <w:numPr>
                <w:ilvl w:val="0"/>
                <w:numId w:val="37"/>
              </w:numPr>
              <w:spacing w:before="120" w:line="276" w:lineRule="auto"/>
              <w:ind w:left="318" w:hanging="284"/>
              <w:jc w:val="both"/>
              <w:rPr>
                <w:rFonts w:ascii="Arial Narrow" w:hAnsi="Arial Narrow"/>
                <w:b/>
                <w:bCs/>
                <w:lang w:val="ms-MY"/>
              </w:rPr>
            </w:pPr>
            <w:r>
              <w:rPr>
                <w:rFonts w:ascii="Arial Narrow" w:hAnsi="Arial Narrow"/>
                <w:b/>
                <w:bCs/>
                <w:lang w:val="ms-MY"/>
              </w:rPr>
              <w:t>Bajet Pembangunan (</w:t>
            </w:r>
            <w:r w:rsidR="006C1464" w:rsidRPr="000C6678">
              <w:rPr>
                <w:rFonts w:ascii="Arial Narrow" w:hAnsi="Arial Narrow"/>
                <w:b/>
                <w:bCs/>
                <w:lang w:val="ms-MY"/>
              </w:rPr>
              <w:t>B</w:t>
            </w:r>
            <w:r w:rsidR="002C77AA" w:rsidRPr="000C6678">
              <w:rPr>
                <w:rFonts w:ascii="Arial Narrow" w:hAnsi="Arial Narrow"/>
                <w:b/>
                <w:bCs/>
                <w:lang w:val="ms-MY"/>
              </w:rPr>
              <w:t>ajet</w:t>
            </w:r>
            <w:r w:rsidR="006C1464" w:rsidRPr="000C6678">
              <w:rPr>
                <w:rFonts w:ascii="Arial Narrow" w:hAnsi="Arial Narrow"/>
                <w:b/>
                <w:bCs/>
                <w:lang w:val="ms-MY"/>
              </w:rPr>
              <w:t xml:space="preserve"> FORE 2022) :</w:t>
            </w:r>
            <w:r w:rsidR="00272E5A" w:rsidRPr="000C6678">
              <w:rPr>
                <w:rFonts w:ascii="Arial Narrow" w:hAnsi="Arial Narrow"/>
                <w:b/>
                <w:bCs/>
                <w:lang w:val="ms-MY"/>
              </w:rPr>
              <w:t xml:space="preserve"> RM </w:t>
            </w:r>
            <w:r w:rsidR="00DF77E3">
              <w:rPr>
                <w:rFonts w:ascii="Arial Narrow" w:hAnsi="Arial Narrow"/>
                <w:b/>
                <w:bCs/>
                <w:lang w:val="ms-MY"/>
              </w:rPr>
              <w:t>50</w:t>
            </w:r>
            <w:r w:rsidR="00D9625D">
              <w:rPr>
                <w:rFonts w:ascii="Arial Narrow" w:hAnsi="Arial Narrow"/>
                <w:b/>
                <w:bCs/>
                <w:lang w:val="en-MY"/>
              </w:rPr>
              <w:t>,</w:t>
            </w:r>
            <w:r w:rsidR="00DF77E3">
              <w:rPr>
                <w:rFonts w:ascii="Arial Narrow" w:hAnsi="Arial Narrow"/>
                <w:b/>
                <w:bCs/>
                <w:lang w:val="en-MY"/>
              </w:rPr>
              <w:t>6</w:t>
            </w:r>
            <w:r w:rsidR="00D9625D">
              <w:rPr>
                <w:rFonts w:ascii="Arial Narrow" w:hAnsi="Arial Narrow"/>
                <w:b/>
                <w:bCs/>
                <w:lang w:val="en-MY"/>
              </w:rPr>
              <w:t>50</w:t>
            </w:r>
            <w:r w:rsidR="00312842">
              <w:rPr>
                <w:rFonts w:ascii="Arial Narrow" w:hAnsi="Arial Narrow"/>
                <w:b/>
                <w:bCs/>
                <w:lang w:val="en-MY"/>
              </w:rPr>
              <w:t>.00</w:t>
            </w:r>
          </w:p>
          <w:p w14:paraId="4A57E9BC" w14:textId="638951ED" w:rsidR="006C1464" w:rsidRDefault="00075987" w:rsidP="000C6678">
            <w:pPr>
              <w:pStyle w:val="ListParagraph"/>
              <w:numPr>
                <w:ilvl w:val="0"/>
                <w:numId w:val="37"/>
              </w:numPr>
              <w:spacing w:before="120" w:line="276" w:lineRule="auto"/>
              <w:ind w:left="318" w:hanging="284"/>
              <w:jc w:val="both"/>
              <w:rPr>
                <w:rFonts w:ascii="Arial Narrow" w:hAnsi="Arial Narrow"/>
                <w:b/>
                <w:bCs/>
                <w:lang w:val="ms-MY"/>
              </w:rPr>
            </w:pPr>
            <w:r w:rsidRPr="000C6678">
              <w:rPr>
                <w:rFonts w:ascii="Arial Narrow" w:hAnsi="Arial Narrow"/>
                <w:b/>
                <w:bCs/>
                <w:lang w:val="ms-MY"/>
              </w:rPr>
              <w:t>B</w:t>
            </w:r>
            <w:r w:rsidR="002C77AA" w:rsidRPr="000C6678">
              <w:rPr>
                <w:rFonts w:ascii="Arial Narrow" w:hAnsi="Arial Narrow"/>
                <w:b/>
                <w:bCs/>
                <w:lang w:val="ms-MY"/>
              </w:rPr>
              <w:t xml:space="preserve">ajet </w:t>
            </w:r>
            <w:r w:rsidRPr="000C6678">
              <w:rPr>
                <w:rFonts w:ascii="Arial Narrow" w:hAnsi="Arial Narrow"/>
                <w:b/>
                <w:bCs/>
                <w:lang w:val="ms-MY"/>
              </w:rPr>
              <w:t xml:space="preserve">Operasi </w:t>
            </w:r>
            <w:r w:rsidR="006C64AE" w:rsidRPr="000C6678">
              <w:rPr>
                <w:rFonts w:ascii="Arial Narrow" w:hAnsi="Arial Narrow"/>
                <w:b/>
                <w:bCs/>
                <w:lang w:val="ms-MY"/>
              </w:rPr>
              <w:t>: RM</w:t>
            </w:r>
            <w:r w:rsidR="00D9625D">
              <w:rPr>
                <w:rFonts w:ascii="Arial Narrow" w:hAnsi="Arial Narrow"/>
                <w:b/>
                <w:bCs/>
                <w:lang w:val="ms-MY"/>
              </w:rPr>
              <w:t xml:space="preserve"> </w:t>
            </w:r>
            <w:r w:rsidR="001A126B">
              <w:rPr>
                <w:rFonts w:ascii="Arial Narrow" w:hAnsi="Arial Narrow"/>
                <w:b/>
                <w:bCs/>
                <w:lang w:val="en-MY"/>
              </w:rPr>
              <w:t>1</w:t>
            </w:r>
            <w:r w:rsidR="00D9625D">
              <w:rPr>
                <w:rFonts w:ascii="Arial Narrow" w:hAnsi="Arial Narrow"/>
                <w:b/>
                <w:bCs/>
                <w:lang w:val="en-MY"/>
              </w:rPr>
              <w:t>3</w:t>
            </w:r>
            <w:r w:rsidR="001A126B">
              <w:rPr>
                <w:rFonts w:ascii="Arial Narrow" w:hAnsi="Arial Narrow"/>
                <w:b/>
                <w:bCs/>
                <w:lang w:val="en-MY"/>
              </w:rPr>
              <w:t>,</w:t>
            </w:r>
            <w:r w:rsidR="00DF77E3">
              <w:rPr>
                <w:rFonts w:ascii="Arial Narrow" w:hAnsi="Arial Narrow"/>
                <w:b/>
                <w:bCs/>
                <w:lang w:val="en-MY"/>
              </w:rPr>
              <w:t>972</w:t>
            </w:r>
            <w:r w:rsidR="001A126B">
              <w:rPr>
                <w:rFonts w:ascii="Arial Narrow" w:hAnsi="Arial Narrow"/>
                <w:b/>
                <w:bCs/>
                <w:lang w:val="en-MY"/>
              </w:rPr>
              <w:t>.</w:t>
            </w:r>
            <w:r w:rsidR="00DF77E3">
              <w:rPr>
                <w:rFonts w:ascii="Arial Narrow" w:hAnsi="Arial Narrow"/>
                <w:b/>
                <w:bCs/>
                <w:lang w:val="en-MY"/>
              </w:rPr>
              <w:t>6</w:t>
            </w:r>
            <w:r w:rsidR="001A126B">
              <w:rPr>
                <w:rFonts w:ascii="Arial Narrow" w:hAnsi="Arial Narrow"/>
                <w:b/>
                <w:bCs/>
                <w:lang w:val="en-MY"/>
              </w:rPr>
              <w:t>0</w:t>
            </w:r>
          </w:p>
          <w:p w14:paraId="2BCBAC3A" w14:textId="7E44E902" w:rsidR="002A6FFB" w:rsidRPr="00D56F54" w:rsidRDefault="002A6FFB" w:rsidP="002A6FFB">
            <w:pPr>
              <w:pStyle w:val="ListParagraph"/>
              <w:spacing w:before="120" w:line="276" w:lineRule="auto"/>
              <w:ind w:left="318"/>
              <w:jc w:val="both"/>
              <w:rPr>
                <w:rFonts w:ascii="Arial Narrow" w:hAnsi="Arial Narrow"/>
                <w:b/>
                <w:bCs/>
                <w:u w:val="single"/>
                <w:lang w:val="ms-MY"/>
              </w:rPr>
            </w:pPr>
            <w:r w:rsidRPr="00D56F54">
              <w:rPr>
                <w:rFonts w:ascii="Arial Narrow" w:hAnsi="Arial Narrow"/>
                <w:b/>
                <w:bCs/>
                <w:u w:val="single"/>
                <w:lang w:val="ms-MY"/>
              </w:rPr>
              <w:t xml:space="preserve">Jumlah Keseluruhan : RM </w:t>
            </w:r>
            <w:r w:rsidR="00DF77E3">
              <w:rPr>
                <w:rFonts w:ascii="Arial Narrow" w:hAnsi="Arial Narrow"/>
                <w:b/>
                <w:bCs/>
                <w:u w:val="single"/>
                <w:lang w:val="ms-MY"/>
              </w:rPr>
              <w:t>64</w:t>
            </w:r>
            <w:r w:rsidR="00D9625D">
              <w:rPr>
                <w:rFonts w:ascii="Arial Narrow" w:hAnsi="Arial Narrow"/>
                <w:b/>
                <w:bCs/>
                <w:u w:val="single"/>
                <w:lang w:val="ms-MY"/>
              </w:rPr>
              <w:t>,</w:t>
            </w:r>
            <w:r w:rsidR="00DF77E3">
              <w:rPr>
                <w:rFonts w:ascii="Arial Narrow" w:hAnsi="Arial Narrow"/>
                <w:b/>
                <w:bCs/>
                <w:u w:val="single"/>
                <w:lang w:val="ms-MY"/>
              </w:rPr>
              <w:t>622</w:t>
            </w:r>
            <w:r w:rsidR="001A126B">
              <w:rPr>
                <w:rFonts w:ascii="Arial Narrow" w:hAnsi="Arial Narrow"/>
                <w:b/>
                <w:bCs/>
                <w:u w:val="single"/>
                <w:lang w:val="ms-MY"/>
              </w:rPr>
              <w:t>.</w:t>
            </w:r>
            <w:r w:rsidR="00DF77E3">
              <w:rPr>
                <w:rFonts w:ascii="Arial Narrow" w:hAnsi="Arial Narrow"/>
                <w:b/>
                <w:bCs/>
                <w:u w:val="single"/>
                <w:lang w:val="ms-MY"/>
              </w:rPr>
              <w:t>6</w:t>
            </w:r>
            <w:r w:rsidR="001A126B">
              <w:rPr>
                <w:rFonts w:ascii="Arial Narrow" w:hAnsi="Arial Narrow"/>
                <w:b/>
                <w:bCs/>
                <w:u w:val="single"/>
                <w:lang w:val="ms-MY"/>
              </w:rPr>
              <w:t>0</w:t>
            </w:r>
          </w:p>
          <w:p w14:paraId="742337CD" w14:textId="04DA495E" w:rsidR="003423EC" w:rsidRPr="001802EE" w:rsidRDefault="00A62C0C" w:rsidP="006C1464">
            <w:pPr>
              <w:spacing w:before="120" w:line="276" w:lineRule="auto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 xml:space="preserve">Seperti dilampiran </w:t>
            </w:r>
            <w:r w:rsidR="003423EC" w:rsidRPr="001802EE">
              <w:rPr>
                <w:rFonts w:ascii="Arial Narrow" w:hAnsi="Arial Narrow"/>
                <w:lang w:val="ms-MY"/>
              </w:rPr>
              <w:t xml:space="preserve"> </w:t>
            </w:r>
          </w:p>
        </w:tc>
      </w:tr>
      <w:tr w:rsidR="001635BA" w:rsidRPr="001802EE" w14:paraId="5BCB9FDE" w14:textId="77777777" w:rsidTr="00784181">
        <w:trPr>
          <w:trHeight w:val="96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811" w14:textId="63DD8553" w:rsidR="001635BA" w:rsidRPr="001802EE" w:rsidRDefault="001635BA" w:rsidP="00C47D64">
            <w:pPr>
              <w:spacing w:before="120" w:after="120" w:line="276" w:lineRule="auto"/>
              <w:rPr>
                <w:rFonts w:ascii="Arial Narrow" w:hAnsi="Arial Narrow"/>
                <w:b/>
                <w:lang w:val="ms-MY"/>
              </w:rPr>
            </w:pPr>
            <w:r w:rsidRPr="001802EE">
              <w:rPr>
                <w:rFonts w:ascii="Arial Narrow" w:hAnsi="Arial Narrow"/>
                <w:b/>
                <w:lang w:val="ms-MY"/>
              </w:rPr>
              <w:t>HASIL (RM) - SEKIRANYA ADA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5B3F32CA" w:rsidR="001635BA" w:rsidRPr="001802EE" w:rsidRDefault="00A62C0C" w:rsidP="00C47D64">
            <w:pPr>
              <w:spacing w:before="120" w:after="120" w:line="276" w:lineRule="auto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Tidak berkaitan</w:t>
            </w:r>
          </w:p>
        </w:tc>
      </w:tr>
      <w:tr w:rsidR="001635BA" w:rsidRPr="001802EE" w14:paraId="2CE7E360" w14:textId="77777777" w:rsidTr="00784181">
        <w:trPr>
          <w:trHeight w:val="113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3A90" w14:textId="62E87263" w:rsidR="001635BA" w:rsidRPr="00F4001E" w:rsidRDefault="001635BA" w:rsidP="000C6678">
            <w:pPr>
              <w:spacing w:before="240" w:line="276" w:lineRule="auto"/>
              <w:rPr>
                <w:rFonts w:ascii="Arial Narrow" w:hAnsi="Arial Narrow"/>
                <w:b/>
                <w:lang w:val="ms-MY"/>
              </w:rPr>
            </w:pPr>
            <w:r w:rsidRPr="00F4001E">
              <w:rPr>
                <w:rFonts w:ascii="Arial Narrow" w:hAnsi="Arial Narrow"/>
                <w:b/>
                <w:lang w:val="ms-MY"/>
              </w:rPr>
              <w:t>SYOR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0716" w14:textId="77777777" w:rsidR="00F4001E" w:rsidRPr="00F4001E" w:rsidRDefault="00AF1C91" w:rsidP="006C1464">
            <w:pPr>
              <w:spacing w:before="120" w:after="120"/>
              <w:jc w:val="both"/>
              <w:rPr>
                <w:rFonts w:ascii="Arial Narrow" w:hAnsi="Arial Narrow"/>
                <w:lang w:val="ms-MY"/>
              </w:rPr>
            </w:pPr>
            <w:r w:rsidRPr="00F4001E">
              <w:rPr>
                <w:rFonts w:ascii="Arial Narrow" w:hAnsi="Arial Narrow"/>
                <w:lang w:val="ms-MY"/>
              </w:rPr>
              <w:t>Memohon kelulusan dalam melaksanakan</w:t>
            </w:r>
            <w:r w:rsidR="000A692A" w:rsidRPr="00F4001E">
              <w:rPr>
                <w:rFonts w:ascii="Arial Narrow" w:hAnsi="Arial Narrow"/>
                <w:lang w:val="ms-MY"/>
              </w:rPr>
              <w:t xml:space="preserve"> </w:t>
            </w:r>
            <w:r w:rsidR="00E5704B" w:rsidRPr="00F4001E">
              <w:rPr>
                <w:rFonts w:ascii="Arial Narrow" w:hAnsi="Arial Narrow"/>
                <w:lang w:val="ms-MY"/>
              </w:rPr>
              <w:t>Persidangan MyMudah Peringkat Terengganu</w:t>
            </w:r>
            <w:r w:rsidRPr="00F4001E">
              <w:rPr>
                <w:rFonts w:ascii="Arial Narrow" w:hAnsi="Arial Narrow"/>
                <w:lang w:val="ms-MY"/>
              </w:rPr>
              <w:t xml:space="preserve"> </w:t>
            </w:r>
            <w:r w:rsidR="006C1464" w:rsidRPr="00F4001E">
              <w:rPr>
                <w:rFonts w:ascii="Arial Narrow" w:hAnsi="Arial Narrow"/>
                <w:lang w:val="ms-MY"/>
              </w:rPr>
              <w:t xml:space="preserve">dengan menggunakan </w:t>
            </w:r>
            <w:r w:rsidR="00F4001E" w:rsidRPr="00F4001E">
              <w:rPr>
                <w:rFonts w:ascii="Arial Narrow" w:hAnsi="Arial Narrow"/>
                <w:lang w:val="ms-MY"/>
              </w:rPr>
              <w:t>:</w:t>
            </w:r>
          </w:p>
          <w:p w14:paraId="38026D84" w14:textId="77777777" w:rsidR="00F4001E" w:rsidRPr="00F4001E" w:rsidRDefault="00F4001E" w:rsidP="006C1464">
            <w:pPr>
              <w:spacing w:before="120" w:after="120"/>
              <w:jc w:val="both"/>
              <w:rPr>
                <w:rFonts w:ascii="Arial Narrow" w:hAnsi="Arial Narrow"/>
                <w:lang w:val="ms-MY"/>
              </w:rPr>
            </w:pPr>
            <w:r w:rsidRPr="00F4001E">
              <w:rPr>
                <w:rFonts w:ascii="Arial Narrow" w:hAnsi="Arial Narrow"/>
                <w:lang w:val="ms-MY"/>
              </w:rPr>
              <w:t>i.</w:t>
            </w:r>
            <w:r w:rsidR="007B65E3" w:rsidRPr="00F4001E">
              <w:rPr>
                <w:rFonts w:ascii="Arial Narrow" w:hAnsi="Arial Narrow"/>
                <w:lang w:val="ms-MY"/>
              </w:rPr>
              <w:t>B</w:t>
            </w:r>
            <w:r w:rsidR="006C1464" w:rsidRPr="00F4001E">
              <w:rPr>
                <w:rFonts w:ascii="Arial Narrow" w:hAnsi="Arial Narrow"/>
                <w:lang w:val="ms-MY"/>
              </w:rPr>
              <w:t xml:space="preserve">ajet </w:t>
            </w:r>
            <w:r w:rsidR="007B65E3" w:rsidRPr="00F4001E">
              <w:rPr>
                <w:rFonts w:ascii="Arial Narrow" w:hAnsi="Arial Narrow"/>
                <w:lang w:val="ms-MY"/>
              </w:rPr>
              <w:t xml:space="preserve">Pembangunan </w:t>
            </w:r>
            <w:r w:rsidR="00380A63" w:rsidRPr="00F4001E">
              <w:rPr>
                <w:rFonts w:ascii="Arial Narrow" w:hAnsi="Arial Narrow"/>
                <w:lang w:val="ms-MY"/>
              </w:rPr>
              <w:t>(B</w:t>
            </w:r>
            <w:r w:rsidR="00A62C0C" w:rsidRPr="00F4001E">
              <w:rPr>
                <w:rFonts w:ascii="Arial Narrow" w:hAnsi="Arial Narrow"/>
                <w:lang w:val="ms-MY"/>
              </w:rPr>
              <w:t>ajet</w:t>
            </w:r>
            <w:r w:rsidR="00380A63" w:rsidRPr="00F4001E">
              <w:rPr>
                <w:rFonts w:ascii="Arial Narrow" w:hAnsi="Arial Narrow"/>
                <w:lang w:val="ms-MY"/>
              </w:rPr>
              <w:t xml:space="preserve"> FORE 2022)</w:t>
            </w:r>
            <w:r w:rsidRPr="00F4001E">
              <w:rPr>
                <w:rFonts w:ascii="Arial Narrow" w:hAnsi="Arial Narrow"/>
                <w:lang w:val="ms-MY"/>
              </w:rPr>
              <w:t>=</w:t>
            </w:r>
            <w:r w:rsidR="007B65E3" w:rsidRPr="00F4001E">
              <w:rPr>
                <w:rFonts w:ascii="Arial Narrow" w:hAnsi="Arial Narrow"/>
                <w:lang w:val="ms-MY"/>
              </w:rPr>
              <w:t xml:space="preserve"> </w:t>
            </w:r>
            <w:r w:rsidR="00272E5A" w:rsidRPr="00F4001E">
              <w:rPr>
                <w:rFonts w:ascii="Arial Narrow" w:hAnsi="Arial Narrow"/>
                <w:b/>
                <w:bCs/>
                <w:lang w:val="ms-MY"/>
              </w:rPr>
              <w:t xml:space="preserve">RM </w:t>
            </w:r>
            <w:r w:rsidR="005E5988" w:rsidRPr="00F4001E">
              <w:rPr>
                <w:rFonts w:ascii="Arial Narrow" w:hAnsi="Arial Narrow"/>
                <w:b/>
                <w:bCs/>
                <w:lang w:val="ms-MY"/>
              </w:rPr>
              <w:t>50,650</w:t>
            </w:r>
            <w:r w:rsidR="00B456DF" w:rsidRPr="00F4001E">
              <w:rPr>
                <w:rFonts w:ascii="Arial Narrow" w:hAnsi="Arial Narrow"/>
                <w:b/>
                <w:bCs/>
                <w:lang w:val="ms-MY"/>
              </w:rPr>
              <w:t>.</w:t>
            </w:r>
            <w:r w:rsidR="00312842" w:rsidRPr="00F4001E">
              <w:rPr>
                <w:rFonts w:ascii="Arial Narrow" w:hAnsi="Arial Narrow"/>
                <w:b/>
                <w:bCs/>
                <w:lang w:val="ms-MY"/>
              </w:rPr>
              <w:t>00</w:t>
            </w:r>
            <w:r w:rsidR="00075987" w:rsidRPr="00F4001E">
              <w:rPr>
                <w:rFonts w:ascii="Arial Narrow" w:hAnsi="Arial Narrow"/>
                <w:lang w:val="ms-MY"/>
              </w:rPr>
              <w:t xml:space="preserve"> </w:t>
            </w:r>
          </w:p>
          <w:p w14:paraId="070383E7" w14:textId="569D85D5" w:rsidR="001635BA" w:rsidRPr="00F4001E" w:rsidRDefault="00F4001E" w:rsidP="006C1464">
            <w:pPr>
              <w:spacing w:before="120" w:after="120"/>
              <w:jc w:val="both"/>
              <w:rPr>
                <w:rFonts w:ascii="Arial Narrow" w:hAnsi="Arial Narrow"/>
                <w:lang w:val="ms-MY"/>
              </w:rPr>
            </w:pPr>
            <w:r w:rsidRPr="00F4001E">
              <w:rPr>
                <w:rFonts w:ascii="Arial Narrow" w:hAnsi="Arial Narrow"/>
                <w:lang w:val="ms-MY"/>
              </w:rPr>
              <w:t xml:space="preserve">ii. </w:t>
            </w:r>
            <w:r w:rsidR="007B65E3" w:rsidRPr="00F4001E">
              <w:rPr>
                <w:rFonts w:ascii="Arial Narrow" w:hAnsi="Arial Narrow"/>
                <w:lang w:val="ms-MY"/>
              </w:rPr>
              <w:t>B</w:t>
            </w:r>
            <w:r w:rsidR="00075987" w:rsidRPr="00F4001E">
              <w:rPr>
                <w:rFonts w:ascii="Arial Narrow" w:hAnsi="Arial Narrow"/>
                <w:lang w:val="ms-MY"/>
              </w:rPr>
              <w:t xml:space="preserve">ajet Operasi </w:t>
            </w:r>
            <w:r w:rsidRPr="00F4001E">
              <w:rPr>
                <w:rFonts w:ascii="Arial Narrow" w:hAnsi="Arial Narrow"/>
                <w:lang w:val="ms-MY"/>
              </w:rPr>
              <w:t xml:space="preserve">= </w:t>
            </w:r>
            <w:r w:rsidR="00075987" w:rsidRPr="00F4001E">
              <w:rPr>
                <w:rFonts w:ascii="Arial Narrow" w:hAnsi="Arial Narrow"/>
                <w:b/>
                <w:bCs/>
                <w:lang w:val="ms-MY"/>
              </w:rPr>
              <w:t xml:space="preserve">RM </w:t>
            </w:r>
            <w:r w:rsidR="00D56F54" w:rsidRPr="00F4001E">
              <w:rPr>
                <w:rFonts w:ascii="Arial Narrow" w:hAnsi="Arial Narrow"/>
                <w:b/>
                <w:bCs/>
                <w:lang w:val="ms-MY"/>
              </w:rPr>
              <w:t>13</w:t>
            </w:r>
            <w:r w:rsidR="009D282A">
              <w:rPr>
                <w:rFonts w:ascii="Arial Narrow" w:hAnsi="Arial Narrow"/>
                <w:b/>
                <w:bCs/>
                <w:lang w:val="ms-MY"/>
              </w:rPr>
              <w:t>,972</w:t>
            </w:r>
            <w:r w:rsidR="005E5988" w:rsidRPr="00F4001E">
              <w:rPr>
                <w:rFonts w:ascii="Arial Narrow" w:hAnsi="Arial Narrow"/>
                <w:b/>
                <w:bCs/>
                <w:lang w:val="ms-MY"/>
              </w:rPr>
              <w:t>.</w:t>
            </w:r>
            <w:r w:rsidR="009D282A">
              <w:rPr>
                <w:rFonts w:ascii="Arial Narrow" w:hAnsi="Arial Narrow"/>
                <w:b/>
                <w:bCs/>
                <w:lang w:val="ms-MY"/>
              </w:rPr>
              <w:t>6</w:t>
            </w:r>
            <w:r w:rsidR="005E5988" w:rsidRPr="00F4001E">
              <w:rPr>
                <w:rFonts w:ascii="Arial Narrow" w:hAnsi="Arial Narrow"/>
                <w:b/>
                <w:bCs/>
                <w:lang w:val="ms-MY"/>
              </w:rPr>
              <w:t>0</w:t>
            </w:r>
            <w:r w:rsidR="00B456DF" w:rsidRPr="00F4001E">
              <w:rPr>
                <w:rFonts w:ascii="Arial Narrow" w:hAnsi="Arial Narrow"/>
                <w:b/>
                <w:bCs/>
                <w:lang w:val="ms-MY"/>
              </w:rPr>
              <w:t>.</w:t>
            </w:r>
          </w:p>
        </w:tc>
      </w:tr>
      <w:tr w:rsidR="001635BA" w:rsidRPr="001802EE" w14:paraId="4E89AFFD" w14:textId="77777777" w:rsidTr="00784181">
        <w:trPr>
          <w:trHeight w:val="61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1802EE" w:rsidRDefault="001635BA" w:rsidP="00C47D64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1802EE">
              <w:rPr>
                <w:rFonts w:ascii="Arial Narrow" w:hAnsi="Arial Narrow"/>
                <w:b/>
                <w:lang w:val="ms-MY"/>
              </w:rPr>
              <w:t>UNIT/ BAHAGIAN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CB8F48D" w:rsidR="001635BA" w:rsidRPr="001802EE" w:rsidRDefault="007A7CAA" w:rsidP="00C47D64">
            <w:pPr>
              <w:spacing w:before="120" w:after="120" w:line="276" w:lineRule="auto"/>
              <w:jc w:val="both"/>
              <w:rPr>
                <w:rFonts w:ascii="Arial Narrow" w:hAnsi="Arial Narrow"/>
                <w:lang w:val="ms-MY"/>
              </w:rPr>
            </w:pPr>
            <w:r w:rsidRPr="001802EE">
              <w:rPr>
                <w:rFonts w:ascii="Arial Narrow" w:hAnsi="Arial Narrow"/>
                <w:lang w:val="ms-MY"/>
              </w:rPr>
              <w:t>ECR/ECRT/</w:t>
            </w:r>
            <w:r w:rsidR="00830EA7" w:rsidRPr="001802EE">
              <w:rPr>
                <w:rFonts w:ascii="Arial Narrow" w:hAnsi="Arial Narrow"/>
                <w:lang w:val="ms-MY"/>
              </w:rPr>
              <w:t>Seksyen Daya Saing Negara/ PCD</w:t>
            </w:r>
          </w:p>
        </w:tc>
      </w:tr>
    </w:tbl>
    <w:p w14:paraId="49588865" w14:textId="13A53538" w:rsidR="003035A2" w:rsidRDefault="003035A2" w:rsidP="003035A2">
      <w:pPr>
        <w:spacing w:line="276" w:lineRule="auto"/>
        <w:rPr>
          <w:rFonts w:ascii="Arial Narrow" w:hAnsi="Arial Narrow"/>
        </w:rPr>
      </w:pPr>
    </w:p>
    <w:p w14:paraId="43F75885" w14:textId="77777777" w:rsidR="007B65E3" w:rsidRPr="001802EE" w:rsidRDefault="007B65E3" w:rsidP="003035A2">
      <w:pPr>
        <w:spacing w:line="276" w:lineRule="auto"/>
        <w:rPr>
          <w:rFonts w:ascii="Arial Narrow" w:hAnsi="Arial Narrow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035A2" w:rsidRPr="001802EE" w14:paraId="5CE1775E" w14:textId="77777777" w:rsidTr="000F392E">
        <w:trPr>
          <w:trHeight w:val="669"/>
        </w:trPr>
        <w:tc>
          <w:tcPr>
            <w:tcW w:w="5000" w:type="pct"/>
            <w:shd w:val="clear" w:color="auto" w:fill="D9E2F3"/>
          </w:tcPr>
          <w:p w14:paraId="64757949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</w:rPr>
            </w:pPr>
            <w:bookmarkStart w:id="0" w:name="_Hlk84284172"/>
            <w:proofErr w:type="spellStart"/>
            <w:r w:rsidRPr="001802EE">
              <w:rPr>
                <w:rFonts w:ascii="Arial Narrow" w:hAnsi="Arial Narrow"/>
              </w:rPr>
              <w:lastRenderedPageBreak/>
              <w:t>Hanya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untuk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permohonan</w:t>
            </w:r>
            <w:proofErr w:type="spellEnd"/>
            <w:r w:rsidRPr="001802EE">
              <w:rPr>
                <w:rFonts w:ascii="Arial Narrow" w:hAnsi="Arial Narrow"/>
              </w:rPr>
              <w:t xml:space="preserve"> yang </w:t>
            </w:r>
            <w:proofErr w:type="spellStart"/>
            <w:r w:rsidRPr="001802EE">
              <w:rPr>
                <w:rFonts w:ascii="Arial Narrow" w:hAnsi="Arial Narrow"/>
              </w:rPr>
              <w:t>menggunakan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Bajet</w:t>
            </w:r>
            <w:proofErr w:type="spellEnd"/>
            <w:r w:rsidRPr="001802EE">
              <w:rPr>
                <w:rFonts w:ascii="Arial Narrow" w:hAnsi="Arial Narrow"/>
              </w:rPr>
              <w:t xml:space="preserve"> Pembangunan </w:t>
            </w:r>
            <w:proofErr w:type="spellStart"/>
            <w:r w:rsidRPr="001802EE">
              <w:rPr>
                <w:rFonts w:ascii="Arial Narrow" w:hAnsi="Arial Narrow"/>
              </w:rPr>
              <w:t>dari</w:t>
            </w:r>
            <w:proofErr w:type="spellEnd"/>
            <w:r w:rsidRPr="001802EE">
              <w:rPr>
                <w:rFonts w:ascii="Arial Narrow" w:hAnsi="Arial Narrow"/>
              </w:rPr>
              <w:t xml:space="preserve"> Unit/Bahagian </w:t>
            </w:r>
            <w:proofErr w:type="spellStart"/>
            <w:r w:rsidRPr="001802EE">
              <w:rPr>
                <w:rFonts w:ascii="Arial Narrow" w:hAnsi="Arial Narrow"/>
              </w:rPr>
              <w:t>lain</w:t>
            </w:r>
            <w:proofErr w:type="spellEnd"/>
            <w:r w:rsidRPr="001802EE">
              <w:rPr>
                <w:rFonts w:ascii="Arial Narrow" w:hAnsi="Arial Narrow"/>
              </w:rPr>
              <w:t xml:space="preserve">. </w:t>
            </w:r>
          </w:p>
          <w:p w14:paraId="09BAC342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proofErr w:type="spellStart"/>
            <w:r w:rsidRPr="001802EE">
              <w:rPr>
                <w:rFonts w:ascii="Arial Narrow" w:hAnsi="Arial Narrow"/>
              </w:rPr>
              <w:t>Kolum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ini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boleh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diabaikan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sekiranya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tidak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berkaitan</w:t>
            </w:r>
            <w:proofErr w:type="spellEnd"/>
            <w:r w:rsidRPr="001802EE">
              <w:rPr>
                <w:rFonts w:ascii="Arial Narrow" w:hAnsi="Arial Narrow"/>
              </w:rPr>
              <w:t>.</w:t>
            </w:r>
          </w:p>
        </w:tc>
      </w:tr>
      <w:tr w:rsidR="003035A2" w:rsidRPr="001802EE" w14:paraId="76F10FC2" w14:textId="77777777" w:rsidTr="000F392E">
        <w:trPr>
          <w:trHeight w:val="2408"/>
        </w:trPr>
        <w:tc>
          <w:tcPr>
            <w:tcW w:w="5000" w:type="pct"/>
            <w:shd w:val="clear" w:color="auto" w:fill="auto"/>
          </w:tcPr>
          <w:p w14:paraId="50AD3A6C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1802EE">
              <w:rPr>
                <w:rFonts w:ascii="Arial Narrow" w:hAnsi="Arial Narrow"/>
                <w:b/>
                <w:bCs/>
              </w:rPr>
              <w:t>DISOKONG OLEH:</w:t>
            </w:r>
          </w:p>
          <w:p w14:paraId="20A722F1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46F44BFF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25144450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158D8044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1802EE">
              <w:rPr>
                <w:rFonts w:ascii="Arial Narrow" w:hAnsi="Arial Narrow"/>
                <w:b/>
                <w:bCs/>
              </w:rPr>
              <w:t>NAMA PEGAWAI PENJAGA BAJET PEMBANGUNAN</w:t>
            </w:r>
          </w:p>
          <w:p w14:paraId="707E63F4" w14:textId="0DEC5229" w:rsidR="003035A2" w:rsidRPr="001802EE" w:rsidRDefault="003035A2" w:rsidP="00045B64">
            <w:pPr>
              <w:spacing w:line="276" w:lineRule="auto"/>
              <w:rPr>
                <w:rFonts w:ascii="Arial Narrow" w:hAnsi="Arial Narrow"/>
              </w:rPr>
            </w:pPr>
            <w:proofErr w:type="spellStart"/>
            <w:r w:rsidRPr="001802EE">
              <w:rPr>
                <w:rFonts w:ascii="Arial Narrow" w:hAnsi="Arial Narrow"/>
              </w:rPr>
              <w:t>Jawatan</w:t>
            </w:r>
            <w:proofErr w:type="spellEnd"/>
            <w:r w:rsidRPr="001802EE">
              <w:rPr>
                <w:rFonts w:ascii="Arial Narrow" w:hAnsi="Arial Narrow"/>
              </w:rPr>
              <w:t>:</w:t>
            </w:r>
            <w:r w:rsidR="00045B64" w:rsidRPr="001802EE">
              <w:rPr>
                <w:rFonts w:ascii="Arial Narrow" w:hAnsi="Arial Narrow"/>
              </w:rPr>
              <w:t xml:space="preserve"> </w:t>
            </w:r>
            <w:r w:rsidR="00045B64" w:rsidRPr="001802EE">
              <w:rPr>
                <w:rFonts w:ascii="Arial Narrow" w:hAnsi="Arial Narrow"/>
                <w:b/>
                <w:bCs/>
              </w:rPr>
              <w:t>WAN FAZLIN NADIA WAN OSMAN</w:t>
            </w:r>
          </w:p>
          <w:p w14:paraId="3BCD6AC5" w14:textId="1B28378F" w:rsidR="003035A2" w:rsidRPr="001802EE" w:rsidRDefault="003035A2" w:rsidP="00045B64">
            <w:pPr>
              <w:tabs>
                <w:tab w:val="left" w:pos="1682"/>
              </w:tabs>
              <w:spacing w:line="276" w:lineRule="auto"/>
              <w:rPr>
                <w:rFonts w:ascii="Arial Narrow" w:hAnsi="Arial Narrow"/>
              </w:rPr>
            </w:pPr>
            <w:r w:rsidRPr="001802EE">
              <w:rPr>
                <w:rFonts w:ascii="Arial Narrow" w:hAnsi="Arial Narrow"/>
              </w:rPr>
              <w:t xml:space="preserve">Nama </w:t>
            </w:r>
            <w:proofErr w:type="spellStart"/>
            <w:r w:rsidRPr="001802EE">
              <w:rPr>
                <w:rFonts w:ascii="Arial Narrow" w:hAnsi="Arial Narrow"/>
              </w:rPr>
              <w:t>Bajet</w:t>
            </w:r>
            <w:proofErr w:type="spellEnd"/>
            <w:r w:rsidR="00045B64" w:rsidRPr="001802EE">
              <w:rPr>
                <w:rFonts w:ascii="Arial Narrow" w:hAnsi="Arial Narrow"/>
              </w:rPr>
              <w:t xml:space="preserve">: </w:t>
            </w:r>
            <w:r w:rsidR="00045B64" w:rsidRPr="001802EE">
              <w:rPr>
                <w:rFonts w:ascii="Arial Narrow" w:hAnsi="Arial Narrow"/>
                <w:b/>
                <w:bCs/>
              </w:rPr>
              <w:t>FORE 2022</w:t>
            </w:r>
          </w:p>
          <w:p w14:paraId="5285ED65" w14:textId="265FA6B0" w:rsidR="003035A2" w:rsidRPr="001802EE" w:rsidRDefault="003035A2" w:rsidP="003035A2">
            <w:pPr>
              <w:spacing w:line="276" w:lineRule="auto"/>
              <w:rPr>
                <w:rFonts w:ascii="Arial Narrow" w:hAnsi="Arial Narrow"/>
              </w:rPr>
            </w:pPr>
            <w:r w:rsidRPr="001802EE">
              <w:rPr>
                <w:rFonts w:ascii="Arial Narrow" w:hAnsi="Arial Narrow"/>
              </w:rPr>
              <w:t>Tarikh:</w:t>
            </w:r>
            <w:r w:rsidR="00045B64" w:rsidRPr="001802EE">
              <w:rPr>
                <w:rFonts w:ascii="Arial Narrow" w:hAnsi="Arial Narrow"/>
              </w:rPr>
              <w:t xml:space="preserve"> </w:t>
            </w:r>
            <w:r w:rsidR="007809E4" w:rsidRPr="007809E4">
              <w:rPr>
                <w:rFonts w:ascii="Arial Narrow" w:hAnsi="Arial Narrow"/>
                <w:b/>
                <w:bCs/>
              </w:rPr>
              <w:t>2</w:t>
            </w:r>
            <w:r w:rsidR="008402DB">
              <w:rPr>
                <w:rFonts w:ascii="Arial Narrow" w:hAnsi="Arial Narrow"/>
                <w:b/>
                <w:bCs/>
              </w:rPr>
              <w:t>8</w:t>
            </w:r>
            <w:r w:rsidR="00DB69C9" w:rsidRPr="007809E4">
              <w:rPr>
                <w:rFonts w:ascii="Arial Narrow" w:hAnsi="Arial Narrow"/>
                <w:b/>
                <w:bCs/>
              </w:rPr>
              <w:t xml:space="preserve"> </w:t>
            </w:r>
            <w:r w:rsidR="00DB69C9" w:rsidRPr="00DB69C9">
              <w:rPr>
                <w:rFonts w:ascii="Arial Narrow" w:hAnsi="Arial Narrow"/>
                <w:b/>
                <w:bCs/>
              </w:rPr>
              <w:t>Sept.</w:t>
            </w:r>
            <w:r w:rsidR="00045B64" w:rsidRPr="00DB69C9">
              <w:rPr>
                <w:rFonts w:ascii="Arial Narrow" w:hAnsi="Arial Narrow"/>
                <w:b/>
                <w:bCs/>
              </w:rPr>
              <w:t xml:space="preserve"> 2022</w:t>
            </w:r>
          </w:p>
        </w:tc>
      </w:tr>
      <w:bookmarkEnd w:id="0"/>
    </w:tbl>
    <w:p w14:paraId="18F67E0A" w14:textId="77777777" w:rsidR="003035A2" w:rsidRPr="001802EE" w:rsidRDefault="003035A2" w:rsidP="003035A2">
      <w:pPr>
        <w:spacing w:line="276" w:lineRule="auto"/>
        <w:rPr>
          <w:rFonts w:ascii="Arial Narrow" w:hAnsi="Arial Narrow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A21C71" w:rsidRPr="001802EE" w14:paraId="6D56F451" w14:textId="77777777" w:rsidTr="000F392E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434E0326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</w:rPr>
            </w:pPr>
            <w:bookmarkStart w:id="1" w:name="_Hlk84284178"/>
            <w:r w:rsidRPr="001802EE">
              <w:rPr>
                <w:rFonts w:ascii="Arial Narrow" w:hAnsi="Arial Narrow"/>
              </w:rPr>
              <w:t>**</w:t>
            </w:r>
            <w:proofErr w:type="spellStart"/>
            <w:r w:rsidRPr="001802EE">
              <w:rPr>
                <w:rFonts w:ascii="Arial Narrow" w:hAnsi="Arial Narrow"/>
              </w:rPr>
              <w:t>Wajib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22DBA784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1802EE">
              <w:rPr>
                <w:rFonts w:ascii="Arial Narrow" w:hAnsi="Arial Narrow"/>
              </w:rPr>
              <w:t>**</w:t>
            </w:r>
            <w:proofErr w:type="spellStart"/>
            <w:r w:rsidRPr="001802EE">
              <w:rPr>
                <w:rFonts w:ascii="Arial Narrow" w:hAnsi="Arial Narrow"/>
              </w:rPr>
              <w:t>Wajib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5FB63D35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</w:rPr>
            </w:pPr>
            <w:r w:rsidRPr="001802EE">
              <w:rPr>
                <w:rFonts w:ascii="Arial Narrow" w:hAnsi="Arial Narrow"/>
              </w:rPr>
              <w:t xml:space="preserve">Permohonan </w:t>
            </w:r>
            <w:proofErr w:type="spellStart"/>
            <w:r w:rsidRPr="001802EE">
              <w:rPr>
                <w:rFonts w:ascii="Arial Narrow" w:hAnsi="Arial Narrow"/>
              </w:rPr>
              <w:t>memadai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disemak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sehingga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peringkat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Penyelia</w:t>
            </w:r>
            <w:proofErr w:type="spellEnd"/>
            <w:r w:rsidRPr="001802EE">
              <w:rPr>
                <w:rFonts w:ascii="Arial Narrow" w:hAnsi="Arial Narrow"/>
              </w:rPr>
              <w:t xml:space="preserve">. </w:t>
            </w:r>
            <w:proofErr w:type="spellStart"/>
            <w:r w:rsidRPr="001802EE">
              <w:rPr>
                <w:rFonts w:ascii="Arial Narrow" w:hAnsi="Arial Narrow"/>
              </w:rPr>
              <w:t>Kolum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ini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boleh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diabaikan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sekiranya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tidak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berkaitan</w:t>
            </w:r>
            <w:proofErr w:type="spellEnd"/>
          </w:p>
        </w:tc>
      </w:tr>
      <w:tr w:rsidR="00A21C71" w:rsidRPr="001802EE" w14:paraId="22D549F8" w14:textId="77777777" w:rsidTr="000F392E">
        <w:trPr>
          <w:trHeight w:val="2403"/>
        </w:trPr>
        <w:tc>
          <w:tcPr>
            <w:tcW w:w="1640" w:type="pct"/>
            <w:shd w:val="clear" w:color="auto" w:fill="auto"/>
          </w:tcPr>
          <w:p w14:paraId="3BE7AE01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1802EE">
              <w:rPr>
                <w:rFonts w:ascii="Arial Narrow" w:hAnsi="Arial Narrow"/>
                <w:b/>
                <w:bCs/>
              </w:rPr>
              <w:t>DISEDIAKAN OLEH:</w:t>
            </w:r>
          </w:p>
          <w:p w14:paraId="420B2977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4142908C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31B02E4A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4EECA825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1802EE">
              <w:rPr>
                <w:rFonts w:ascii="Arial Narrow" w:hAnsi="Arial Narrow"/>
                <w:b/>
                <w:bCs/>
              </w:rPr>
              <w:t>MUHASLIZAWATI MOHD BAKRI</w:t>
            </w:r>
          </w:p>
          <w:p w14:paraId="67FB766B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</w:rPr>
            </w:pPr>
            <w:proofErr w:type="spellStart"/>
            <w:r w:rsidRPr="001802EE">
              <w:rPr>
                <w:rFonts w:ascii="Arial Narrow" w:hAnsi="Arial Narrow"/>
              </w:rPr>
              <w:t>Penolong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Pr="001802EE">
              <w:rPr>
                <w:rFonts w:ascii="Arial Narrow" w:hAnsi="Arial Narrow"/>
              </w:rPr>
              <w:t>Pengurus</w:t>
            </w:r>
            <w:proofErr w:type="spellEnd"/>
          </w:p>
          <w:p w14:paraId="34FAE50D" w14:textId="209DB691" w:rsidR="003035A2" w:rsidRPr="001802EE" w:rsidRDefault="007809E4" w:rsidP="003035A2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8402DB">
              <w:rPr>
                <w:rFonts w:ascii="Arial Narrow" w:hAnsi="Arial Narrow"/>
              </w:rPr>
              <w:t>8</w:t>
            </w:r>
            <w:r w:rsidR="00DB69C9">
              <w:rPr>
                <w:rFonts w:ascii="Arial Narrow" w:hAnsi="Arial Narrow"/>
              </w:rPr>
              <w:t xml:space="preserve"> Sept.</w:t>
            </w:r>
            <w:r w:rsidR="003035A2" w:rsidRPr="001802EE">
              <w:rPr>
                <w:rFonts w:ascii="Arial Narrow" w:hAnsi="Arial Narrow"/>
              </w:rPr>
              <w:t xml:space="preserve"> 2022</w:t>
            </w:r>
          </w:p>
        </w:tc>
        <w:tc>
          <w:tcPr>
            <w:tcW w:w="1502" w:type="pct"/>
          </w:tcPr>
          <w:p w14:paraId="1831F912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1802EE">
              <w:rPr>
                <w:rFonts w:ascii="Arial Narrow" w:hAnsi="Arial Narrow"/>
                <w:b/>
                <w:bCs/>
              </w:rPr>
              <w:t>DISEMAK OLEH:</w:t>
            </w:r>
          </w:p>
          <w:p w14:paraId="502CD6BE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6337217F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550CE33F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6A76C71E" w14:textId="5AEC5984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1802EE">
              <w:rPr>
                <w:rFonts w:ascii="Arial Narrow" w:hAnsi="Arial Narrow"/>
                <w:b/>
                <w:bCs/>
              </w:rPr>
              <w:t>M</w:t>
            </w:r>
            <w:r w:rsidR="00045B64" w:rsidRPr="001802EE">
              <w:rPr>
                <w:rFonts w:ascii="Arial Narrow" w:hAnsi="Arial Narrow"/>
                <w:b/>
                <w:bCs/>
              </w:rPr>
              <w:t>UHAMMAD IDHAM MOHD ZAIN</w:t>
            </w:r>
          </w:p>
          <w:p w14:paraId="69C1C4EE" w14:textId="1737AF6C" w:rsidR="003035A2" w:rsidRPr="001802EE" w:rsidRDefault="00045B64" w:rsidP="003035A2">
            <w:pPr>
              <w:spacing w:line="276" w:lineRule="auto"/>
              <w:rPr>
                <w:rFonts w:ascii="Arial Narrow" w:hAnsi="Arial Narrow"/>
              </w:rPr>
            </w:pPr>
            <w:proofErr w:type="spellStart"/>
            <w:r w:rsidRPr="001802EE">
              <w:rPr>
                <w:rFonts w:ascii="Arial Narrow" w:hAnsi="Arial Narrow"/>
              </w:rPr>
              <w:t>Pengurus</w:t>
            </w:r>
            <w:proofErr w:type="spellEnd"/>
          </w:p>
          <w:p w14:paraId="49ACC20A" w14:textId="5F68BE6D" w:rsidR="003035A2" w:rsidRPr="001802EE" w:rsidRDefault="007809E4" w:rsidP="003035A2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8402DB">
              <w:rPr>
                <w:rFonts w:ascii="Arial Narrow" w:hAnsi="Arial Narrow"/>
              </w:rPr>
              <w:t>8</w:t>
            </w:r>
            <w:r w:rsidR="00DB69C9">
              <w:rPr>
                <w:rFonts w:ascii="Arial Narrow" w:hAnsi="Arial Narrow"/>
              </w:rPr>
              <w:t xml:space="preserve"> Sept. </w:t>
            </w:r>
            <w:r w:rsidR="003035A2" w:rsidRPr="001802EE">
              <w:rPr>
                <w:rFonts w:ascii="Arial Narrow" w:hAnsi="Arial Narrow"/>
              </w:rPr>
              <w:t>2022</w:t>
            </w:r>
          </w:p>
        </w:tc>
        <w:tc>
          <w:tcPr>
            <w:tcW w:w="1858" w:type="pct"/>
          </w:tcPr>
          <w:p w14:paraId="039CE2D6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1802EE">
              <w:rPr>
                <w:rFonts w:ascii="Arial Narrow" w:hAnsi="Arial Narrow"/>
                <w:b/>
                <w:bCs/>
              </w:rPr>
              <w:t>DISAHKAN OLEH:</w:t>
            </w:r>
          </w:p>
          <w:p w14:paraId="34B6E01E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66C0B776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0A4B1E89" w14:textId="77777777" w:rsidR="003035A2" w:rsidRPr="001802EE" w:rsidRDefault="003035A2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  <w:p w14:paraId="472C05BB" w14:textId="40407CF9" w:rsidR="00045B64" w:rsidRPr="001802EE" w:rsidRDefault="00045B64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1802EE">
              <w:rPr>
                <w:rFonts w:ascii="Arial Narrow" w:hAnsi="Arial Narrow"/>
                <w:b/>
                <w:bCs/>
              </w:rPr>
              <w:t>MOHD AZWAN MOHD SALLEH</w:t>
            </w:r>
          </w:p>
          <w:p w14:paraId="27C00C15" w14:textId="77777777" w:rsidR="00045B64" w:rsidRPr="001802EE" w:rsidRDefault="00045B64" w:rsidP="003035A2">
            <w:pPr>
              <w:spacing w:line="276" w:lineRule="auto"/>
              <w:rPr>
                <w:rFonts w:ascii="Arial Narrow" w:hAnsi="Arial Narrow"/>
              </w:rPr>
            </w:pPr>
          </w:p>
          <w:p w14:paraId="4B70DECD" w14:textId="6E17C3CA" w:rsidR="003035A2" w:rsidRPr="001802EE" w:rsidRDefault="00045B64" w:rsidP="003035A2">
            <w:pPr>
              <w:spacing w:line="276" w:lineRule="auto"/>
              <w:rPr>
                <w:rFonts w:ascii="Arial Narrow" w:hAnsi="Arial Narrow"/>
              </w:rPr>
            </w:pPr>
            <w:proofErr w:type="spellStart"/>
            <w:r w:rsidRPr="001802EE">
              <w:rPr>
                <w:rFonts w:ascii="Arial Narrow" w:hAnsi="Arial Narrow"/>
              </w:rPr>
              <w:t>Timbalan</w:t>
            </w:r>
            <w:proofErr w:type="spellEnd"/>
            <w:r w:rsidRPr="001802EE">
              <w:rPr>
                <w:rFonts w:ascii="Arial Narrow" w:hAnsi="Arial Narrow"/>
              </w:rPr>
              <w:t xml:space="preserve"> </w:t>
            </w:r>
            <w:proofErr w:type="spellStart"/>
            <w:r w:rsidR="003035A2" w:rsidRPr="001802EE">
              <w:rPr>
                <w:rFonts w:ascii="Arial Narrow" w:hAnsi="Arial Narrow"/>
              </w:rPr>
              <w:t>Pengarah</w:t>
            </w:r>
            <w:proofErr w:type="spellEnd"/>
          </w:p>
          <w:p w14:paraId="44203670" w14:textId="4B936012" w:rsidR="003035A2" w:rsidRPr="001802EE" w:rsidRDefault="007809E4" w:rsidP="003035A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2</w:t>
            </w:r>
            <w:r w:rsidR="008402DB">
              <w:rPr>
                <w:rFonts w:ascii="Arial Narrow" w:hAnsi="Arial Narrow"/>
              </w:rPr>
              <w:t>8</w:t>
            </w:r>
            <w:r w:rsidR="00DB69C9">
              <w:rPr>
                <w:rFonts w:ascii="Arial Narrow" w:hAnsi="Arial Narrow"/>
              </w:rPr>
              <w:t xml:space="preserve"> Sept. </w:t>
            </w:r>
            <w:r w:rsidR="003035A2" w:rsidRPr="001802EE">
              <w:rPr>
                <w:rFonts w:ascii="Arial Narrow" w:hAnsi="Arial Narrow"/>
              </w:rPr>
              <w:t>2022</w:t>
            </w:r>
          </w:p>
        </w:tc>
      </w:tr>
      <w:bookmarkEnd w:id="1"/>
    </w:tbl>
    <w:p w14:paraId="06518B0E" w14:textId="77777777" w:rsidR="00A654A7" w:rsidRPr="001802EE" w:rsidRDefault="00A654A7" w:rsidP="008C7CBE">
      <w:pPr>
        <w:spacing w:line="276" w:lineRule="auto"/>
        <w:rPr>
          <w:rFonts w:ascii="Arial Narrow" w:hAnsi="Arial Narrow"/>
          <w:b/>
          <w:bCs/>
        </w:rPr>
        <w:sectPr w:rsidR="00A654A7" w:rsidRPr="001802EE" w:rsidSect="0090325D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3111"/>
        <w:tblW w:w="1019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4111"/>
        <w:gridCol w:w="2024"/>
        <w:gridCol w:w="1796"/>
        <w:gridCol w:w="1566"/>
      </w:tblGrid>
      <w:tr w:rsidR="00CF57B2" w:rsidRPr="00D02BAB" w14:paraId="433351E7" w14:textId="77777777" w:rsidTr="00A62A90">
        <w:trPr>
          <w:trHeight w:val="55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Start w:id="2" w:name="_Hlk107392616"/>
          <w:p w14:paraId="242AED4F" w14:textId="65F544A7" w:rsidR="00CF57B2" w:rsidRPr="00D02BAB" w:rsidRDefault="00D45DB3" w:rsidP="00D02BAB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noProof/>
                <w:lang w:val="en-M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D21837" wp14:editId="1DD94CA7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-1574165</wp:posOffset>
                      </wp:positionV>
                      <wp:extent cx="6419850" cy="118237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0" cy="1182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21DDE8" w14:textId="3D770C79" w:rsidR="00D45DB3" w:rsidRDefault="00D45DB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343212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Anggaran</w:t>
                                  </w:r>
                                  <w:proofErr w:type="spellEnd"/>
                                  <w:r w:rsidRPr="00343212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Kos </w:t>
                                  </w:r>
                                  <w:proofErr w:type="spellStart"/>
                                  <w:r w:rsidRPr="00343212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Terlibat</w:t>
                                  </w:r>
                                  <w:proofErr w:type="spellEnd"/>
                                  <w:r w:rsidRPr="00343212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73B639E" w14:textId="77777777" w:rsidR="00A62A90" w:rsidRDefault="00A62A90" w:rsidP="00A62A90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lang w:val="ms"/>
                                    </w:rPr>
                                  </w:pPr>
                                  <w:bookmarkStart w:id="3" w:name="_Hlk92960700"/>
                                </w:p>
                                <w:p w14:paraId="0E7068EB" w14:textId="4DC41A8D" w:rsidR="00A62A90" w:rsidRPr="006F70A5" w:rsidRDefault="00A62A90" w:rsidP="00A62A90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lang w:val="ms"/>
                                    </w:rPr>
                                  </w:pPr>
                                  <w:r w:rsidRPr="006F70A5">
                                    <w:rPr>
                                      <w:rFonts w:ascii="Arial Narrow" w:hAnsi="Arial Narrow"/>
                                      <w:lang w:val="ms"/>
                                    </w:rPr>
                                    <w:t>Kadar ini meliputi bayaran profesional, kos perjalanan melebihi 100km, kos pengangkutan, kos penginapan dan lain-lain kos berkaitan. Kos adalah tetap tanpa sebarang caj tambahan. Pengiraan pakej residensi dan pakej mesyuarat merujuk harga siling.</w:t>
                                  </w:r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218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6.05pt;margin-top:-123.95pt;width:505.5pt;height: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" fillcolor="white [3201]" stroked="f" strokeweight=".5pt">
                      <v:textbox>
                        <w:txbxContent>
                          <w:p w14:paraId="5421DDE8" w14:textId="3D770C79" w:rsidR="00D45DB3" w:rsidRDefault="00D45DB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4321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Anggaran</w:t>
                            </w:r>
                            <w:proofErr w:type="spellEnd"/>
                            <w:r w:rsidRPr="0034321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Kos </w:t>
                            </w:r>
                            <w:proofErr w:type="spellStart"/>
                            <w:r w:rsidRPr="0034321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Terlibat</w:t>
                            </w:r>
                            <w:proofErr w:type="spellEnd"/>
                            <w:r w:rsidRPr="0034321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73B639E" w14:textId="77777777" w:rsidR="00A62A90" w:rsidRDefault="00A62A90" w:rsidP="00A62A90">
                            <w:pPr>
                              <w:spacing w:line="276" w:lineRule="auto"/>
                              <w:rPr>
                                <w:rFonts w:ascii="Arial Narrow" w:hAnsi="Arial Narrow"/>
                                <w:lang w:val="ms"/>
                              </w:rPr>
                            </w:pPr>
                            <w:bookmarkStart w:id="4" w:name="_Hlk92960700"/>
                          </w:p>
                          <w:p w14:paraId="0E7068EB" w14:textId="4DC41A8D" w:rsidR="00A62A90" w:rsidRPr="006F70A5" w:rsidRDefault="00A62A90" w:rsidP="00A62A90">
                            <w:pPr>
                              <w:spacing w:line="276" w:lineRule="auto"/>
                              <w:rPr>
                                <w:rFonts w:ascii="Arial Narrow" w:hAnsi="Arial Narrow"/>
                                <w:lang w:val="ms"/>
                              </w:rPr>
                            </w:pPr>
                            <w:r w:rsidRPr="006F70A5">
                              <w:rPr>
                                <w:rFonts w:ascii="Arial Narrow" w:hAnsi="Arial Narrow"/>
                                <w:lang w:val="ms"/>
                              </w:rPr>
                              <w:t>Kadar ini meliputi bayaran profesional, kos perjalanan melebihi 100km, kos pengangkutan, kos penginapan dan lain-lain kos berkaitan. Kos adalah tetap tanpa sebarang caj tambahan. Pengiraan pakej residensi dan pakej mesyuarat merujuk harga siling.</w:t>
                            </w:r>
                            <w:bookmarkEnd w:id="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57B2" w:rsidRPr="00D02BAB">
              <w:rPr>
                <w:rFonts w:ascii="Arial Narrow" w:hAnsi="Arial Narrow"/>
                <w:b/>
                <w:bCs/>
                <w:lang w:val="en-MY"/>
              </w:rPr>
              <w:t>NO</w:t>
            </w:r>
            <w:r w:rsidR="00D02BAB" w:rsidRPr="00D02BAB">
              <w:rPr>
                <w:rFonts w:ascii="Arial Narrow" w:hAnsi="Arial Narrow"/>
                <w:b/>
                <w:bCs/>
                <w:lang w:val="en-MY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EC45F" w14:textId="631F41FB" w:rsidR="00CF57B2" w:rsidRPr="00D02BAB" w:rsidRDefault="00CF57B2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ITEM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2DBB" w14:textId="7AB6533B" w:rsidR="00CF57B2" w:rsidRPr="00D02BAB" w:rsidRDefault="00CF57B2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ANGGARAN KOS</w:t>
            </w:r>
            <w:r w:rsidR="002A6FFB">
              <w:rPr>
                <w:rFonts w:ascii="Arial Narrow" w:hAnsi="Arial Narrow"/>
                <w:b/>
                <w:bCs/>
                <w:lang w:val="en-MY"/>
              </w:rPr>
              <w:t xml:space="preserve"> SEUNIT</w:t>
            </w:r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r w:rsidRPr="00D02BAB">
              <w:rPr>
                <w:rFonts w:ascii="Arial Narrow" w:hAnsi="Arial Narrow"/>
                <w:b/>
                <w:bCs/>
                <w:lang w:val="en-MY"/>
              </w:rPr>
              <w:t>(RM)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21C6" w14:textId="77777777" w:rsidR="00CF57B2" w:rsidRPr="00D02BAB" w:rsidRDefault="00CF57B2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UNIT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5D4E" w14:textId="77777777" w:rsidR="00CF57B2" w:rsidRPr="00D02BAB" w:rsidRDefault="00CF57B2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JUMLAH KOS</w:t>
            </w:r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r w:rsidRPr="00D02BAB">
              <w:rPr>
                <w:rFonts w:ascii="Arial Narrow" w:hAnsi="Arial Narrow"/>
                <w:b/>
                <w:bCs/>
                <w:lang w:val="en-MY"/>
              </w:rPr>
              <w:t>(RM)</w:t>
            </w:r>
          </w:p>
        </w:tc>
      </w:tr>
      <w:tr w:rsidR="00100028" w:rsidRPr="00D02BAB" w14:paraId="2D49C286" w14:textId="77777777" w:rsidTr="00CE2230">
        <w:trPr>
          <w:trHeight w:val="397"/>
        </w:trPr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77AAA" w14:textId="5E798138" w:rsidR="00100028" w:rsidRPr="00D02BAB" w:rsidRDefault="00100028" w:rsidP="00A62A90">
            <w:pPr>
              <w:spacing w:line="276" w:lineRule="auto"/>
              <w:rPr>
                <w:rFonts w:ascii="Arial Narrow" w:hAnsi="Arial Narrow"/>
                <w:b/>
                <w:bCs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BAJET PEMBANGUNAN (PROGRAM &amp; HONORORIUM)</w:t>
            </w:r>
          </w:p>
        </w:tc>
      </w:tr>
      <w:tr w:rsidR="00100028" w:rsidRPr="00D02BAB" w14:paraId="23D07418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C0F8F" w14:textId="508CCD3B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DA6C8" w14:textId="11B0435B" w:rsidR="00100028" w:rsidRPr="00D02BAB" w:rsidRDefault="00100028" w:rsidP="00A62A90">
            <w:pPr>
              <w:spacing w:line="276" w:lineRule="auto"/>
              <w:rPr>
                <w:rFonts w:ascii="Arial Narrow" w:hAnsi="Arial Narrow"/>
                <w:b/>
                <w:bCs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PROGRAM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42B96" w14:textId="77777777" w:rsidR="00100028" w:rsidRPr="00D02BAB" w:rsidRDefault="00100028" w:rsidP="00A62A90">
            <w:pPr>
              <w:spacing w:line="276" w:lineRule="auto"/>
              <w:rPr>
                <w:rFonts w:ascii="Arial Narrow" w:hAnsi="Arial Narrow"/>
                <w:b/>
                <w:bCs/>
                <w:lang w:val="en-MY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8E6AB" w14:textId="77777777" w:rsidR="00100028" w:rsidRPr="00D02BAB" w:rsidRDefault="00100028" w:rsidP="00A62A90">
            <w:pPr>
              <w:spacing w:line="276" w:lineRule="auto"/>
              <w:rPr>
                <w:rFonts w:ascii="Arial Narrow" w:hAnsi="Arial Narrow"/>
                <w:b/>
                <w:bCs/>
                <w:lang w:val="en-MY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60B68" w14:textId="77777777" w:rsidR="00100028" w:rsidRPr="00D02BAB" w:rsidRDefault="00100028" w:rsidP="00A62A90">
            <w:pPr>
              <w:spacing w:line="276" w:lineRule="auto"/>
              <w:rPr>
                <w:rFonts w:ascii="Arial Narrow" w:hAnsi="Arial Narrow"/>
                <w:b/>
                <w:bCs/>
                <w:lang w:val="en-MY"/>
              </w:rPr>
            </w:pPr>
          </w:p>
        </w:tc>
      </w:tr>
      <w:tr w:rsidR="00100028" w:rsidRPr="00D02BAB" w14:paraId="5F20AE06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AF7B9" w14:textId="2598C55E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E34BA" w14:textId="1B265972" w:rsidR="00100028" w:rsidRPr="00D02BAB" w:rsidRDefault="00100028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D02BAB">
              <w:rPr>
                <w:rFonts w:ascii="Arial Narrow" w:hAnsi="Arial Narrow"/>
              </w:rPr>
              <w:t>Pakej</w:t>
            </w:r>
            <w:proofErr w:type="spellEnd"/>
            <w:r w:rsidRPr="00D02BAB">
              <w:rPr>
                <w:rFonts w:ascii="Arial Narrow" w:hAnsi="Arial Narrow"/>
              </w:rPr>
              <w:t xml:space="preserve"> Seminar</w:t>
            </w:r>
            <w:r w:rsidRPr="00D02BAB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b/>
                <w:bCs/>
              </w:rPr>
              <w:t>Separuh</w:t>
            </w:r>
            <w:proofErr w:type="spellEnd"/>
            <w:r w:rsidRPr="00D02BAB">
              <w:rPr>
                <w:rFonts w:ascii="Arial Narrow" w:hAnsi="Arial Narrow"/>
                <w:b/>
                <w:bCs/>
              </w:rPr>
              <w:t xml:space="preserve"> Hari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976BF" w14:textId="3B01D0CB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95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D598D" w14:textId="4FB3C699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350 </w:t>
            </w:r>
            <w:proofErr w:type="gramStart"/>
            <w:r w:rsidRPr="00D02BAB">
              <w:rPr>
                <w:rFonts w:ascii="Arial Narrow" w:hAnsi="Arial Narrow"/>
                <w:lang w:val="en-MY"/>
              </w:rPr>
              <w:t>orang</w:t>
            </w:r>
            <w:proofErr w:type="gram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139BB" w14:textId="3ED6C708" w:rsidR="00100028" w:rsidRPr="00D02BAB" w:rsidRDefault="00100028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33,250.00</w:t>
            </w:r>
          </w:p>
        </w:tc>
      </w:tr>
      <w:tr w:rsidR="00100028" w:rsidRPr="00D02BAB" w14:paraId="4603F2D8" w14:textId="77777777" w:rsidTr="00477E46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F067D" w14:textId="0F606EAE" w:rsidR="00100028" w:rsidRPr="00757A43" w:rsidRDefault="00100028" w:rsidP="00A62A90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8AEB8" w14:textId="0182D412" w:rsidR="00100028" w:rsidRPr="00757A43" w:rsidRDefault="00100028" w:rsidP="00A62A90">
            <w:pPr>
              <w:spacing w:line="276" w:lineRule="auto"/>
              <w:rPr>
                <w:rFonts w:ascii="Arial Narrow" w:hAnsi="Arial Narrow"/>
                <w:color w:val="000000" w:themeColor="text1"/>
                <w:lang w:val="en-MY"/>
              </w:rPr>
            </w:pPr>
            <w:proofErr w:type="gramStart"/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2 unit</w:t>
            </w:r>
            <w:proofErr w:type="gramEnd"/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 xml:space="preserve"> LCD Projector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3A35C" w14:textId="5A4B481E" w:rsidR="00100028" w:rsidRPr="00757A43" w:rsidRDefault="003B2AB0" w:rsidP="00A62A90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>
              <w:rPr>
                <w:rFonts w:ascii="Arial Narrow" w:hAnsi="Arial Narrow"/>
                <w:color w:val="000000" w:themeColor="text1"/>
                <w:lang w:val="en-MY"/>
              </w:rPr>
              <w:t>300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EC415" w14:textId="29A2ED19" w:rsidR="00100028" w:rsidRPr="00757A43" w:rsidRDefault="00100028" w:rsidP="00A62A90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2 unit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5344B" w14:textId="59FDBB11" w:rsidR="00100028" w:rsidRPr="00757A43" w:rsidRDefault="003B2AB0" w:rsidP="00A62A90">
            <w:pPr>
              <w:spacing w:line="276" w:lineRule="auto"/>
              <w:jc w:val="right"/>
              <w:rPr>
                <w:rFonts w:ascii="Arial Narrow" w:hAnsi="Arial Narrow"/>
                <w:color w:val="000000" w:themeColor="text1"/>
                <w:lang w:val="en-MY"/>
              </w:rPr>
            </w:pPr>
            <w:r>
              <w:rPr>
                <w:rFonts w:ascii="Arial Narrow" w:hAnsi="Arial Narrow"/>
                <w:color w:val="000000" w:themeColor="text1"/>
                <w:lang w:val="en-MY"/>
              </w:rPr>
              <w:t>600</w:t>
            </w:r>
            <w:r w:rsidR="002A6FFB" w:rsidRPr="00757A43">
              <w:rPr>
                <w:rFonts w:ascii="Arial Narrow" w:hAnsi="Arial Narrow"/>
                <w:color w:val="000000" w:themeColor="text1"/>
                <w:lang w:val="en-MY"/>
              </w:rPr>
              <w:t>.00</w:t>
            </w:r>
          </w:p>
        </w:tc>
      </w:tr>
      <w:tr w:rsidR="00100028" w:rsidRPr="00D02BAB" w14:paraId="1C16EEA2" w14:textId="77777777" w:rsidTr="00477E46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BDC67" w14:textId="409E144D" w:rsidR="00100028" w:rsidRPr="00757A43" w:rsidRDefault="00100028" w:rsidP="00A62A90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3.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342AC" w14:textId="0AE1101D" w:rsidR="00100028" w:rsidRPr="00757A43" w:rsidRDefault="00100028" w:rsidP="00A62A90">
            <w:pPr>
              <w:spacing w:line="276" w:lineRule="auto"/>
              <w:rPr>
                <w:rFonts w:ascii="Arial Narrow" w:hAnsi="Arial Narrow"/>
                <w:color w:val="000000" w:themeColor="text1"/>
                <w:lang w:val="en-MY"/>
              </w:rPr>
            </w:pPr>
            <w:proofErr w:type="spellStart"/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Juru</w:t>
            </w:r>
            <w:proofErr w:type="spellEnd"/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 xml:space="preserve"> Video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17F80" w14:textId="7733DAE2" w:rsidR="00100028" w:rsidRPr="00757A43" w:rsidRDefault="00100028" w:rsidP="00A62A90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10,000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5221F" w14:textId="1B6112B4" w:rsidR="00100028" w:rsidRPr="00757A43" w:rsidRDefault="00100028" w:rsidP="00A62A90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1 unit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AEA2F" w14:textId="76174DF1" w:rsidR="00100028" w:rsidRPr="00757A43" w:rsidRDefault="00100028" w:rsidP="00A62A90">
            <w:pPr>
              <w:spacing w:line="276" w:lineRule="auto"/>
              <w:jc w:val="right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10,000.00</w:t>
            </w:r>
          </w:p>
        </w:tc>
      </w:tr>
      <w:tr w:rsidR="00100028" w:rsidRPr="00D02BAB" w14:paraId="0217245D" w14:textId="77777777" w:rsidTr="00477E46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A2486" w14:textId="0B7DAFE8" w:rsidR="00100028" w:rsidRPr="00757A43" w:rsidRDefault="00100028" w:rsidP="00A62A90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4.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82EA7" w14:textId="23E9EDA8" w:rsidR="00100028" w:rsidRPr="00757A43" w:rsidRDefault="00100028" w:rsidP="00A62A90">
            <w:pPr>
              <w:spacing w:line="276" w:lineRule="auto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 xml:space="preserve">Emcee Majlis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28DD0" w14:textId="604EFC34" w:rsidR="00100028" w:rsidRPr="00757A43" w:rsidRDefault="00100028" w:rsidP="00A62A90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1,000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759E7" w14:textId="512E3D3E" w:rsidR="00100028" w:rsidRPr="00757A43" w:rsidRDefault="00100028" w:rsidP="00A62A90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1 pax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0B7C7" w14:textId="75F05201" w:rsidR="00100028" w:rsidRPr="00757A43" w:rsidRDefault="00100028" w:rsidP="00A62A90">
            <w:pPr>
              <w:spacing w:line="276" w:lineRule="auto"/>
              <w:jc w:val="right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1,000.00</w:t>
            </w:r>
          </w:p>
        </w:tc>
      </w:tr>
      <w:tr w:rsidR="008A0218" w:rsidRPr="00D02BAB" w14:paraId="00CBAD33" w14:textId="77777777" w:rsidTr="00477E46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50FFA" w14:textId="49ABA941" w:rsidR="008A0218" w:rsidRPr="00757A43" w:rsidRDefault="008A0218" w:rsidP="008A021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5.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2C35D" w14:textId="1E027F63" w:rsidR="008A0218" w:rsidRPr="00757A43" w:rsidRDefault="008A0218" w:rsidP="008A0218">
            <w:pPr>
              <w:spacing w:line="276" w:lineRule="auto"/>
              <w:rPr>
                <w:rFonts w:ascii="Arial Narrow" w:hAnsi="Arial Narrow"/>
                <w:color w:val="000000" w:themeColor="text1"/>
                <w:lang w:val="en-MY"/>
              </w:rPr>
            </w:pPr>
            <w:proofErr w:type="spellStart"/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Kenyataan</w:t>
            </w:r>
            <w:proofErr w:type="spellEnd"/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 xml:space="preserve"> Media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D7C95" w14:textId="322DF72B" w:rsidR="008A0218" w:rsidRPr="00757A43" w:rsidRDefault="008A0218" w:rsidP="008A021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1,000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14A02" w14:textId="6D166A24" w:rsidR="008A0218" w:rsidRPr="00757A43" w:rsidRDefault="008A0218" w:rsidP="008A021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2 unit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0D517" w14:textId="4267C7ED" w:rsidR="008A0218" w:rsidRPr="00757A43" w:rsidRDefault="008A0218" w:rsidP="008A0218">
            <w:pPr>
              <w:spacing w:line="276" w:lineRule="auto"/>
              <w:jc w:val="right"/>
              <w:rPr>
                <w:rFonts w:ascii="Arial Narrow" w:hAnsi="Arial Narrow"/>
                <w:color w:val="000000" w:themeColor="text1"/>
                <w:lang w:val="en-MY"/>
              </w:rPr>
            </w:pPr>
            <w:r w:rsidRPr="00757A43">
              <w:rPr>
                <w:rFonts w:ascii="Arial Narrow" w:hAnsi="Arial Narrow"/>
                <w:color w:val="000000" w:themeColor="text1"/>
                <w:lang w:val="en-MY"/>
              </w:rPr>
              <w:t>2,000.00</w:t>
            </w:r>
          </w:p>
        </w:tc>
      </w:tr>
      <w:tr w:rsidR="00100028" w:rsidRPr="00D02BAB" w14:paraId="2FC6F4CC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1FC21" w14:textId="77777777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79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3649F" w14:textId="35F7C568" w:rsidR="00100028" w:rsidRPr="00D02BAB" w:rsidRDefault="00100028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JUMLAH A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7E487" w14:textId="66A13438" w:rsidR="00100028" w:rsidRPr="007B65E3" w:rsidRDefault="00477E46" w:rsidP="00A62A90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lang w:val="en-MY"/>
              </w:rPr>
            </w:pPr>
            <w:r>
              <w:rPr>
                <w:rFonts w:ascii="Arial Narrow" w:hAnsi="Arial Narrow"/>
                <w:b/>
                <w:bCs/>
                <w:lang w:val="en-MY"/>
              </w:rPr>
              <w:t>4</w:t>
            </w:r>
            <w:r w:rsidR="00C25787">
              <w:rPr>
                <w:rFonts w:ascii="Arial Narrow" w:hAnsi="Arial Narrow"/>
                <w:b/>
                <w:bCs/>
                <w:lang w:val="en-MY"/>
              </w:rPr>
              <w:t>6</w:t>
            </w:r>
            <w:r>
              <w:rPr>
                <w:rFonts w:ascii="Arial Narrow" w:hAnsi="Arial Narrow"/>
                <w:b/>
                <w:bCs/>
                <w:lang w:val="en-MY"/>
              </w:rPr>
              <w:t>,</w:t>
            </w:r>
            <w:r w:rsidR="00C25787">
              <w:rPr>
                <w:rFonts w:ascii="Arial Narrow" w:hAnsi="Arial Narrow"/>
                <w:b/>
                <w:bCs/>
                <w:lang w:val="en-MY"/>
              </w:rPr>
              <w:t>85</w:t>
            </w:r>
            <w:r>
              <w:rPr>
                <w:rFonts w:ascii="Arial Narrow" w:hAnsi="Arial Narrow"/>
                <w:b/>
                <w:bCs/>
                <w:lang w:val="en-MY"/>
              </w:rPr>
              <w:t>0.00</w:t>
            </w:r>
          </w:p>
        </w:tc>
      </w:tr>
      <w:tr w:rsidR="00100028" w:rsidRPr="00D02BAB" w14:paraId="7EA4B90D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90501" w14:textId="1B826719" w:rsidR="00100028" w:rsidRPr="00D02BAB" w:rsidRDefault="00A62A90" w:rsidP="00A62A90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B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1E7AE" w14:textId="765B7E68" w:rsidR="00100028" w:rsidRPr="00D02BAB" w:rsidRDefault="00100028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 xml:space="preserve">HONORARIUM 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1E2D7" w14:textId="77777777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829C6" w14:textId="77777777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75856" w14:textId="77777777" w:rsidR="00100028" w:rsidRPr="00D02BAB" w:rsidRDefault="00100028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</w:p>
        </w:tc>
      </w:tr>
      <w:tr w:rsidR="00100028" w:rsidRPr="00D02BAB" w14:paraId="665DF80B" w14:textId="77777777" w:rsidTr="002A6FFB">
        <w:trPr>
          <w:trHeight w:val="52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F66DA" w14:textId="1AFF1953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99309" w14:textId="477B4943" w:rsidR="00100028" w:rsidRPr="00D02BAB" w:rsidRDefault="00100028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D02BAB">
              <w:rPr>
                <w:rFonts w:ascii="Arial Narrow" w:hAnsi="Arial Narrow"/>
                <w:lang w:val="en-MY"/>
              </w:rPr>
              <w:t>Dr.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Tuan Haji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Nadzman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bin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Mustaffa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br/>
              <w:t>(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Pembentang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Kertas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Kerja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>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A91F2" w14:textId="5FB66D73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200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DA3F1" w14:textId="7491B402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4 </w:t>
            </w:r>
            <w:proofErr w:type="gramStart"/>
            <w:r w:rsidRPr="00D02BAB">
              <w:rPr>
                <w:rFonts w:ascii="Arial Narrow" w:hAnsi="Arial Narrow"/>
                <w:lang w:val="en-MY"/>
              </w:rPr>
              <w:t>jam</w:t>
            </w:r>
            <w:proofErr w:type="gram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722C6" w14:textId="14B3ABC3" w:rsidR="00100028" w:rsidRPr="00D02BAB" w:rsidRDefault="00100028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800.00</w:t>
            </w:r>
          </w:p>
        </w:tc>
      </w:tr>
      <w:tr w:rsidR="00100028" w:rsidRPr="00D02BAB" w14:paraId="3646F1E3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163A3" w14:textId="19215EF0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81EBC" w14:textId="1FC34F6D" w:rsidR="00100028" w:rsidRPr="00D02BAB" w:rsidRDefault="003B2AB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3B2AB0">
              <w:rPr>
                <w:rFonts w:ascii="Arial Narrow" w:hAnsi="Arial Narrow"/>
                <w:lang w:val="en-MY"/>
              </w:rPr>
              <w:t>YBhg.Dato</w:t>
            </w:r>
            <w:proofErr w:type="spellEnd"/>
            <w:r w:rsidRPr="003B2AB0">
              <w:rPr>
                <w:rFonts w:ascii="Arial Narrow" w:hAnsi="Arial Narrow"/>
                <w:lang w:val="en-MY"/>
              </w:rPr>
              <w:t>' Tun Ahmad Faisal bin Tun Abdul Razak</w:t>
            </w:r>
            <w:r>
              <w:rPr>
                <w:rFonts w:ascii="Arial Narrow" w:hAnsi="Arial Narrow"/>
                <w:lang w:val="en-MY"/>
              </w:rPr>
              <w:t xml:space="preserve"> (UPEN)</w:t>
            </w:r>
            <w:r w:rsidRPr="003B2AB0">
              <w:rPr>
                <w:rFonts w:ascii="Arial Narrow" w:hAnsi="Arial Narrow"/>
                <w:lang w:val="en-MY"/>
              </w:rPr>
              <w:t xml:space="preserve">  </w:t>
            </w:r>
            <w:r w:rsidR="00100028" w:rsidRPr="00D02BAB">
              <w:rPr>
                <w:rFonts w:ascii="Arial Narrow" w:hAnsi="Arial Narrow"/>
                <w:lang w:val="en-MY"/>
              </w:rPr>
              <w:br/>
              <w:t>(</w:t>
            </w:r>
            <w:proofErr w:type="spellStart"/>
            <w:r w:rsidR="00100028" w:rsidRPr="00D02BAB">
              <w:rPr>
                <w:rFonts w:ascii="Arial Narrow" w:hAnsi="Arial Narrow"/>
                <w:lang w:val="en-MY"/>
              </w:rPr>
              <w:t>Pembentang</w:t>
            </w:r>
            <w:proofErr w:type="spellEnd"/>
            <w:r w:rsidR="00100028"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="00100028" w:rsidRPr="00D02BAB">
              <w:rPr>
                <w:rFonts w:ascii="Arial Narrow" w:hAnsi="Arial Narrow"/>
                <w:lang w:val="en-MY"/>
              </w:rPr>
              <w:t>Kertas</w:t>
            </w:r>
            <w:proofErr w:type="spellEnd"/>
            <w:r w:rsidR="00100028"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="00100028" w:rsidRPr="00D02BAB">
              <w:rPr>
                <w:rFonts w:ascii="Arial Narrow" w:hAnsi="Arial Narrow"/>
                <w:lang w:val="en-MY"/>
              </w:rPr>
              <w:t>Kerja</w:t>
            </w:r>
            <w:proofErr w:type="spellEnd"/>
            <w:r w:rsidR="00100028" w:rsidRPr="00D02BAB">
              <w:rPr>
                <w:rFonts w:ascii="Arial Narrow" w:hAnsi="Arial Narrow"/>
                <w:lang w:val="en-MY"/>
              </w:rPr>
              <w:t>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FE6D2" w14:textId="53A79746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200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6B592" w14:textId="5F640836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4 </w:t>
            </w:r>
            <w:proofErr w:type="gramStart"/>
            <w:r w:rsidRPr="00D02BAB">
              <w:rPr>
                <w:rFonts w:ascii="Arial Narrow" w:hAnsi="Arial Narrow"/>
                <w:lang w:val="en-MY"/>
              </w:rPr>
              <w:t>jam</w:t>
            </w:r>
            <w:proofErr w:type="gram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06D1E" w14:textId="6377CCFC" w:rsidR="00100028" w:rsidRPr="00D02BAB" w:rsidRDefault="00100028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800.00</w:t>
            </w:r>
          </w:p>
        </w:tc>
      </w:tr>
      <w:tr w:rsidR="00100028" w:rsidRPr="00D02BAB" w14:paraId="1E106389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FA81A" w14:textId="7ACD53C8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3.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FAFDF" w14:textId="538BCBEF" w:rsidR="003B2AB0" w:rsidRPr="003B2AB0" w:rsidRDefault="003B2AB0" w:rsidP="003B2AB0">
            <w:pPr>
              <w:spacing w:line="276" w:lineRule="auto"/>
              <w:rPr>
                <w:rFonts w:ascii="Arial Narrow" w:hAnsi="Arial Narrow"/>
                <w:lang w:val="en-MY"/>
              </w:rPr>
            </w:pPr>
            <w:r w:rsidRPr="003B2AB0">
              <w:rPr>
                <w:rFonts w:ascii="Arial Narrow" w:hAnsi="Arial Narrow"/>
                <w:lang w:val="en-MY"/>
              </w:rPr>
              <w:t xml:space="preserve">YBrs. </w:t>
            </w:r>
            <w:proofErr w:type="spellStart"/>
            <w:r w:rsidRPr="003B2AB0">
              <w:rPr>
                <w:rFonts w:ascii="Arial Narrow" w:hAnsi="Arial Narrow"/>
                <w:lang w:val="en-MY"/>
              </w:rPr>
              <w:t>En</w:t>
            </w:r>
            <w:proofErr w:type="spellEnd"/>
            <w:r w:rsidRPr="003B2AB0">
              <w:rPr>
                <w:rFonts w:ascii="Arial Narrow" w:hAnsi="Arial Narrow"/>
                <w:lang w:val="en-MY"/>
              </w:rPr>
              <w:t>. Burhanuddin Hilmi bin Mohamed @ Harun</w:t>
            </w:r>
          </w:p>
          <w:p w14:paraId="57F6E70E" w14:textId="351B7BB9" w:rsidR="003B2AB0" w:rsidRDefault="003B2AB0" w:rsidP="003B2AB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3B2AB0">
              <w:rPr>
                <w:rFonts w:ascii="Arial Narrow" w:hAnsi="Arial Narrow"/>
                <w:lang w:val="en-MY"/>
              </w:rPr>
              <w:t>Presiden</w:t>
            </w:r>
            <w:proofErr w:type="spellEnd"/>
            <w:r w:rsidRPr="003B2AB0">
              <w:rPr>
                <w:rFonts w:ascii="Arial Narrow" w:hAnsi="Arial Narrow"/>
                <w:lang w:val="en-MY"/>
              </w:rPr>
              <w:t xml:space="preserve"> dan </w:t>
            </w:r>
            <w:proofErr w:type="spellStart"/>
            <w:r w:rsidRPr="003B2AB0">
              <w:rPr>
                <w:rFonts w:ascii="Arial Narrow" w:hAnsi="Arial Narrow"/>
                <w:lang w:val="en-MY"/>
              </w:rPr>
              <w:t>Pengarah</w:t>
            </w:r>
            <w:proofErr w:type="spellEnd"/>
            <w:r w:rsidRPr="003B2AB0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3B2AB0">
              <w:rPr>
                <w:rFonts w:ascii="Arial Narrow" w:hAnsi="Arial Narrow"/>
                <w:lang w:val="en-MY"/>
              </w:rPr>
              <w:t>Eksekutif</w:t>
            </w:r>
            <w:proofErr w:type="spellEnd"/>
            <w:r w:rsidR="009F04DC">
              <w:rPr>
                <w:rFonts w:ascii="Arial Narrow" w:hAnsi="Arial Narrow"/>
                <w:lang w:val="en-MY"/>
              </w:rPr>
              <w:t>,</w:t>
            </w:r>
          </w:p>
          <w:p w14:paraId="5D00C569" w14:textId="22CAC511" w:rsidR="00100028" w:rsidRPr="00D02BAB" w:rsidRDefault="00100028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D02BAB">
              <w:rPr>
                <w:rFonts w:ascii="Arial Narrow" w:hAnsi="Arial Narrow"/>
                <w:lang w:val="en-MY"/>
              </w:rPr>
              <w:t>Pembentang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dari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Terengganu Inc.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Sdn.Bhd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>.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2306E" w14:textId="7B26A104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300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892EC" w14:textId="44555931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4 </w:t>
            </w:r>
            <w:proofErr w:type="gramStart"/>
            <w:r w:rsidRPr="00D02BAB">
              <w:rPr>
                <w:rFonts w:ascii="Arial Narrow" w:hAnsi="Arial Narrow"/>
                <w:lang w:val="en-MY"/>
              </w:rPr>
              <w:t>jam</w:t>
            </w:r>
            <w:proofErr w:type="gram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952F6" w14:textId="420997C2" w:rsidR="00100028" w:rsidRPr="00D02BAB" w:rsidRDefault="00100028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1,200.00</w:t>
            </w:r>
          </w:p>
        </w:tc>
      </w:tr>
      <w:tr w:rsidR="00100028" w:rsidRPr="00D02BAB" w14:paraId="0050F993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91B6A" w14:textId="3185838E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4.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D80DC" w14:textId="09490D7E" w:rsidR="00100028" w:rsidRPr="00D02BAB" w:rsidRDefault="003B2AB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3B2AB0">
              <w:rPr>
                <w:rFonts w:ascii="Arial Narrow" w:hAnsi="Arial Narrow"/>
                <w:lang w:val="en-MY"/>
              </w:rPr>
              <w:t>Dr.</w:t>
            </w:r>
            <w:proofErr w:type="spellEnd"/>
            <w:r w:rsidRPr="003B2AB0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3B2AB0">
              <w:rPr>
                <w:rFonts w:ascii="Arial Narrow" w:hAnsi="Arial Narrow"/>
                <w:lang w:val="en-MY"/>
              </w:rPr>
              <w:t>Hartinie</w:t>
            </w:r>
            <w:proofErr w:type="spellEnd"/>
            <w:r w:rsidRPr="003B2AB0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3B2AB0">
              <w:rPr>
                <w:rFonts w:ascii="Arial Narrow" w:hAnsi="Arial Narrow"/>
                <w:lang w:val="en-MY"/>
              </w:rPr>
              <w:t>Abd.Aziz</w:t>
            </w:r>
            <w:proofErr w:type="spellEnd"/>
            <w:r w:rsidRPr="003B2AB0">
              <w:rPr>
                <w:rFonts w:ascii="Arial Narrow" w:hAnsi="Arial Narrow"/>
                <w:lang w:val="en-MY"/>
              </w:rPr>
              <w:t xml:space="preserve"> (</w:t>
            </w:r>
            <w:proofErr w:type="spellStart"/>
            <w:r w:rsidRPr="003B2AB0">
              <w:rPr>
                <w:rFonts w:ascii="Arial Narrow" w:hAnsi="Arial Narrow"/>
                <w:lang w:val="en-MY"/>
              </w:rPr>
              <w:t>Unisza</w:t>
            </w:r>
            <w:proofErr w:type="spellEnd"/>
            <w:r w:rsidRPr="003B2AB0">
              <w:rPr>
                <w:rFonts w:ascii="Arial Narrow" w:hAnsi="Arial Narrow"/>
                <w:lang w:val="en-MY"/>
              </w:rPr>
              <w:t>)</w:t>
            </w:r>
            <w:r w:rsidRPr="003B2AB0">
              <w:rPr>
                <w:lang w:val="en-MY"/>
              </w:rPr>
              <w:t>​</w:t>
            </w:r>
            <w:r w:rsidR="00100028" w:rsidRPr="00D02BAB">
              <w:rPr>
                <w:rFonts w:ascii="Arial Narrow" w:hAnsi="Arial Narrow"/>
                <w:lang w:val="en-MY"/>
              </w:rPr>
              <w:br/>
              <w:t>(Moderator)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5391B" w14:textId="628A7B92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250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CC210" w14:textId="74A90D06" w:rsidR="00100028" w:rsidRPr="00D02BAB" w:rsidRDefault="0010002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4 </w:t>
            </w:r>
            <w:proofErr w:type="gramStart"/>
            <w:r w:rsidRPr="00D02BAB">
              <w:rPr>
                <w:rFonts w:ascii="Arial Narrow" w:hAnsi="Arial Narrow"/>
                <w:lang w:val="en-MY"/>
              </w:rPr>
              <w:t>jam</w:t>
            </w:r>
            <w:proofErr w:type="gram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DA006" w14:textId="2A275D21" w:rsidR="00100028" w:rsidRPr="00D02BAB" w:rsidRDefault="00100028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1,000.00</w:t>
            </w:r>
          </w:p>
        </w:tc>
      </w:tr>
      <w:tr w:rsidR="00A62A90" w:rsidRPr="00D02BAB" w14:paraId="0E3EDC8D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B2136" w14:textId="77777777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</w:p>
        </w:tc>
        <w:tc>
          <w:tcPr>
            <w:tcW w:w="79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46C58" w14:textId="4C83DA8F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b/>
                <w:bCs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JUMLAH B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D5EE9" w14:textId="7AFF658D" w:rsidR="00A62A90" w:rsidRPr="00D02BAB" w:rsidRDefault="00A62A90" w:rsidP="00A62A90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3,800.00</w:t>
            </w:r>
          </w:p>
        </w:tc>
      </w:tr>
      <w:tr w:rsidR="00D02BAB" w:rsidRPr="00D02BAB" w14:paraId="0D39201A" w14:textId="77777777" w:rsidTr="00D02BAB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F7FBC" w14:textId="77777777" w:rsidR="00D02BAB" w:rsidRPr="00D02BAB" w:rsidRDefault="00D02BAB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</w:p>
        </w:tc>
        <w:tc>
          <w:tcPr>
            <w:tcW w:w="79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41E59" w14:textId="40617484" w:rsidR="00D02BAB" w:rsidRPr="00D02BAB" w:rsidRDefault="00D02BAB" w:rsidP="00A62A90">
            <w:pPr>
              <w:spacing w:line="276" w:lineRule="auto"/>
              <w:rPr>
                <w:rFonts w:ascii="Arial Narrow" w:hAnsi="Arial Narrow"/>
                <w:b/>
                <w:bCs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JUMLAH KESELURUHAN BAJET PEMBANGUNAN (A+B)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D0803" w14:textId="0A05897D" w:rsidR="00D02BAB" w:rsidRPr="00D02BAB" w:rsidRDefault="001C0C88" w:rsidP="00A62A90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lang w:val="en-MY"/>
              </w:rPr>
            </w:pPr>
            <w:r>
              <w:rPr>
                <w:rFonts w:ascii="Arial Narrow" w:hAnsi="Arial Narrow"/>
                <w:b/>
                <w:bCs/>
                <w:lang w:val="en-MY"/>
              </w:rPr>
              <w:t>50,</w:t>
            </w:r>
            <w:r w:rsidR="001875C2">
              <w:rPr>
                <w:rFonts w:ascii="Arial Narrow" w:hAnsi="Arial Narrow"/>
                <w:b/>
                <w:bCs/>
                <w:lang w:val="en-MY"/>
              </w:rPr>
              <w:t>650</w:t>
            </w:r>
            <w:r>
              <w:rPr>
                <w:rFonts w:ascii="Arial Narrow" w:hAnsi="Arial Narrow"/>
                <w:b/>
                <w:bCs/>
                <w:lang w:val="en-MY"/>
              </w:rPr>
              <w:t>.00</w:t>
            </w:r>
          </w:p>
        </w:tc>
      </w:tr>
      <w:tr w:rsidR="00A62A90" w:rsidRPr="00D02BAB" w14:paraId="556AF503" w14:textId="77777777" w:rsidTr="00CE2230">
        <w:trPr>
          <w:trHeight w:val="397"/>
        </w:trPr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09041" w14:textId="0A6EE123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b/>
                <w:bCs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BAJET OPERASI (</w:t>
            </w:r>
            <w:r w:rsidR="002A68C1">
              <w:rPr>
                <w:rFonts w:ascii="Arial Narrow" w:hAnsi="Arial Narrow"/>
                <w:b/>
                <w:bCs/>
                <w:lang w:val="en-MY"/>
              </w:rPr>
              <w:t>ELAUN &amp; PENGINAPAN</w:t>
            </w:r>
            <w:r w:rsidRPr="00D02BAB">
              <w:rPr>
                <w:rFonts w:ascii="Arial Narrow" w:hAnsi="Arial Narrow"/>
                <w:b/>
                <w:bCs/>
                <w:lang w:val="en-MY"/>
              </w:rPr>
              <w:t>)</w:t>
            </w:r>
          </w:p>
        </w:tc>
      </w:tr>
      <w:tr w:rsidR="00A62A90" w:rsidRPr="00D02BAB" w14:paraId="2363908E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64F38" w14:textId="42E3DC54" w:rsidR="00A62A90" w:rsidRPr="00B11B09" w:rsidRDefault="00B11B09" w:rsidP="00A62A90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lang w:val="en-MY"/>
              </w:rPr>
            </w:pPr>
            <w:r w:rsidRPr="00B11B09">
              <w:rPr>
                <w:rFonts w:ascii="Arial Narrow" w:hAnsi="Arial Narrow"/>
                <w:b/>
                <w:bCs/>
                <w:lang w:val="en-MY"/>
              </w:rPr>
              <w:t>C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4A59D" w14:textId="71686FC8" w:rsidR="00A62A90" w:rsidRPr="00D02BAB" w:rsidRDefault="00A62A90" w:rsidP="00A62A90">
            <w:pPr>
              <w:spacing w:line="276" w:lineRule="auto"/>
              <w:rPr>
                <w:rFonts w:ascii="Arial Narrow" w:hAnsi="Arial Narrow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TUNTUTAN ELAUN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5E629" w14:textId="3AB93B9D" w:rsidR="00A62A90" w:rsidRPr="00D02BAB" w:rsidRDefault="00A62A90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C9688" w14:textId="378D1707" w:rsidR="00A62A90" w:rsidRPr="00D02BAB" w:rsidRDefault="00A62A90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A8CAC" w14:textId="37FB1CD0" w:rsidR="00A62A90" w:rsidRPr="00D02BAB" w:rsidRDefault="00A62A90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</w:p>
        </w:tc>
      </w:tr>
      <w:tr w:rsidR="00A62A90" w:rsidRPr="00D02BAB" w14:paraId="25466487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A042C" w14:textId="16ABD140" w:rsidR="00A62A90" w:rsidRPr="00D02BAB" w:rsidRDefault="00A62A90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74FDA" w14:textId="77777777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D02BAB">
              <w:rPr>
                <w:rFonts w:ascii="Arial Narrow" w:hAnsi="Arial Narrow"/>
                <w:lang w:val="en-MY"/>
              </w:rPr>
              <w:t>Tuntutan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Perjalanan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*</w:t>
            </w:r>
          </w:p>
          <w:p w14:paraId="09FEFF87" w14:textId="5A0F4299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(Mileage,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teksi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,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makan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minum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dll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>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D94F8" w14:textId="20944C66" w:rsidR="00A62A90" w:rsidRPr="00D02BAB" w:rsidRDefault="00DF46B7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200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8A70A" w14:textId="334E6911" w:rsidR="00A62A90" w:rsidRPr="00D02BAB" w:rsidRDefault="00D02BAB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16</w:t>
            </w:r>
            <w:r w:rsidR="00A62A90"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gramStart"/>
            <w:r w:rsidR="00A62A90" w:rsidRPr="00D02BAB">
              <w:rPr>
                <w:rFonts w:ascii="Arial Narrow" w:hAnsi="Arial Narrow"/>
                <w:lang w:val="en-MY"/>
              </w:rPr>
              <w:t>orang</w:t>
            </w:r>
            <w:proofErr w:type="gram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D0645" w14:textId="1EEE3E0D" w:rsidR="00A62A90" w:rsidRPr="00D02BAB" w:rsidRDefault="00D56F54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3,200.00</w:t>
            </w:r>
          </w:p>
        </w:tc>
      </w:tr>
      <w:tr w:rsidR="00611AA0" w:rsidRPr="00D02BAB" w14:paraId="03F23CDD" w14:textId="77777777" w:rsidTr="007F2455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B8ABB" w14:textId="77777777" w:rsidR="00611AA0" w:rsidRPr="00D02BAB" w:rsidRDefault="00611AA0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79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A1D68" w14:textId="34271733" w:rsidR="00611AA0" w:rsidRPr="00D02BAB" w:rsidRDefault="00611AA0" w:rsidP="00611AA0">
            <w:pPr>
              <w:spacing w:line="276" w:lineRule="auto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 xml:space="preserve">JUMLAH </w:t>
            </w:r>
            <w:r w:rsidR="00B11B09">
              <w:rPr>
                <w:rFonts w:ascii="Arial Narrow" w:hAnsi="Arial Narrow"/>
                <w:b/>
                <w:bCs/>
                <w:lang w:val="en-MY"/>
              </w:rPr>
              <w:t>C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6E669" w14:textId="537307FA" w:rsidR="00611AA0" w:rsidRPr="003A06DF" w:rsidRDefault="00D56F54" w:rsidP="00A62A90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lang w:val="en-MY"/>
              </w:rPr>
            </w:pPr>
            <w:r w:rsidRPr="003A06DF">
              <w:rPr>
                <w:rFonts w:ascii="Arial Narrow" w:hAnsi="Arial Narrow"/>
                <w:b/>
                <w:bCs/>
                <w:lang w:val="en-MY"/>
              </w:rPr>
              <w:t>3,200.00</w:t>
            </w:r>
          </w:p>
        </w:tc>
      </w:tr>
      <w:tr w:rsidR="00A62A90" w:rsidRPr="00D02BAB" w14:paraId="6D5DF2AC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BF60F" w14:textId="1ED2A3A2" w:rsidR="00A62A90" w:rsidRPr="00D02BAB" w:rsidRDefault="00B11B09" w:rsidP="00A62A90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lang w:val="en-MY"/>
              </w:rPr>
            </w:pPr>
            <w:r>
              <w:rPr>
                <w:rFonts w:ascii="Arial Narrow" w:hAnsi="Arial Narrow"/>
                <w:b/>
                <w:bCs/>
                <w:lang w:val="en-MY"/>
              </w:rPr>
              <w:t>D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B9843" w14:textId="1AE8C1D3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b/>
                <w:bCs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PENGINAPAN * SILA RUJUK LAMPIRAN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CEAB9" w14:textId="77777777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5B7BD" w14:textId="77777777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6A328" w14:textId="77777777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</w:p>
        </w:tc>
      </w:tr>
      <w:tr w:rsidR="00A62A90" w:rsidRPr="00D02BAB" w14:paraId="07DF0CCE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892C5" w14:textId="1738B25A" w:rsidR="00A62A90" w:rsidRPr="00D02BAB" w:rsidRDefault="00CE2230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34631" w14:textId="0940A7D3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D02BAB">
              <w:rPr>
                <w:rFonts w:ascii="Arial Narrow" w:hAnsi="Arial Narrow"/>
                <w:lang w:val="en-MY"/>
              </w:rPr>
              <w:t>Bilik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YBhg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Tan Sri KSN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8893D" w14:textId="0B40758C" w:rsidR="00A62A90" w:rsidRPr="00D02BAB" w:rsidRDefault="00A62A90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950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5C5EA" w14:textId="4B3503C4" w:rsidR="00A62A90" w:rsidRPr="00D02BAB" w:rsidRDefault="00A62A90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1 </w:t>
            </w:r>
            <w:proofErr w:type="spellStart"/>
            <w:proofErr w:type="gramStart"/>
            <w:r w:rsidR="009D282A">
              <w:rPr>
                <w:rFonts w:ascii="Arial Narrow" w:hAnsi="Arial Narrow"/>
                <w:lang w:val="en-MY"/>
              </w:rPr>
              <w:t>m</w:t>
            </w:r>
            <w:r w:rsidR="000D5576">
              <w:rPr>
                <w:rFonts w:ascii="Arial Narrow" w:hAnsi="Arial Narrow"/>
                <w:lang w:val="en-MY"/>
              </w:rPr>
              <w:t>a</w:t>
            </w:r>
            <w:r w:rsidR="009D282A">
              <w:rPr>
                <w:rFonts w:ascii="Arial Narrow" w:hAnsi="Arial Narrow"/>
                <w:lang w:val="en-MY"/>
              </w:rPr>
              <w:t>l</w:t>
            </w:r>
            <w:r w:rsidR="000D5576">
              <w:rPr>
                <w:rFonts w:ascii="Arial Narrow" w:hAnsi="Arial Narrow"/>
                <w:lang w:val="en-MY"/>
              </w:rPr>
              <w:t>a</w:t>
            </w:r>
            <w:r w:rsidR="009D282A">
              <w:rPr>
                <w:rFonts w:ascii="Arial Narrow" w:hAnsi="Arial Narrow"/>
                <w:lang w:val="en-MY"/>
              </w:rPr>
              <w:t>m</w:t>
            </w:r>
            <w:proofErr w:type="spellEnd"/>
            <w:r w:rsidR="00F25BCD">
              <w:rPr>
                <w:rFonts w:ascii="Arial Narrow" w:hAnsi="Arial Narrow"/>
                <w:lang w:val="en-MY"/>
              </w:rPr>
              <w:t xml:space="preserve">  x</w:t>
            </w:r>
            <w:proofErr w:type="gramEnd"/>
            <w:r w:rsidR="00F25BCD">
              <w:rPr>
                <w:rFonts w:ascii="Arial Narrow" w:hAnsi="Arial Narrow"/>
                <w:lang w:val="en-MY"/>
              </w:rPr>
              <w:t xml:space="preserve"> 1 </w:t>
            </w:r>
            <w:proofErr w:type="spellStart"/>
            <w:r w:rsidR="009D282A">
              <w:rPr>
                <w:rFonts w:ascii="Arial Narrow" w:hAnsi="Arial Narrow"/>
                <w:lang w:val="en-MY"/>
              </w:rPr>
              <w:t>bilik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68A29" w14:textId="2B9AAB90" w:rsidR="00A62A90" w:rsidRPr="00D02BAB" w:rsidRDefault="00A62A90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950.00</w:t>
            </w:r>
          </w:p>
        </w:tc>
      </w:tr>
      <w:tr w:rsidR="00A62A90" w:rsidRPr="00D02BAB" w14:paraId="4E44D46D" w14:textId="77777777" w:rsidTr="00CE2230">
        <w:trPr>
          <w:trHeight w:val="39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B8DF" w14:textId="3A658A03" w:rsidR="00A62A90" w:rsidRPr="00D02BAB" w:rsidRDefault="00CE2230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C265D" w14:textId="27F25AD1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D02BAB">
              <w:rPr>
                <w:rFonts w:ascii="Arial Narrow" w:hAnsi="Arial Narrow"/>
                <w:lang w:val="en-MY"/>
              </w:rPr>
              <w:t>Bilik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YBhg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>. Dato’ KP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8B872" w14:textId="4E07B947" w:rsidR="00A62A90" w:rsidRPr="009231E7" w:rsidRDefault="007809E4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263.20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8AE3A" w14:textId="286FC1AA" w:rsidR="00A62A90" w:rsidRPr="00D02BAB" w:rsidRDefault="009D282A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1 </w:t>
            </w:r>
            <w:proofErr w:type="spellStart"/>
            <w:proofErr w:type="gramStart"/>
            <w:r>
              <w:rPr>
                <w:rFonts w:ascii="Arial Narrow" w:hAnsi="Arial Narrow"/>
                <w:lang w:val="en-MY"/>
              </w:rPr>
              <w:t>m</w:t>
            </w:r>
            <w:r w:rsidR="000D5576">
              <w:rPr>
                <w:rFonts w:ascii="Arial Narrow" w:hAnsi="Arial Narrow"/>
                <w:lang w:val="en-MY"/>
              </w:rPr>
              <w:t>a</w:t>
            </w:r>
            <w:r>
              <w:rPr>
                <w:rFonts w:ascii="Arial Narrow" w:hAnsi="Arial Narrow"/>
                <w:lang w:val="en-MY"/>
              </w:rPr>
              <w:t>l</w:t>
            </w:r>
            <w:r w:rsidR="000D5576">
              <w:rPr>
                <w:rFonts w:ascii="Arial Narrow" w:hAnsi="Arial Narrow"/>
                <w:lang w:val="en-MY"/>
              </w:rPr>
              <w:t>a</w:t>
            </w:r>
            <w:r>
              <w:rPr>
                <w:rFonts w:ascii="Arial Narrow" w:hAnsi="Arial Narrow"/>
                <w:lang w:val="en-MY"/>
              </w:rPr>
              <w:t>m</w:t>
            </w:r>
            <w:proofErr w:type="spellEnd"/>
            <w:r>
              <w:rPr>
                <w:rFonts w:ascii="Arial Narrow" w:hAnsi="Arial Narrow"/>
                <w:lang w:val="en-MY"/>
              </w:rPr>
              <w:t xml:space="preserve">  x</w:t>
            </w:r>
            <w:proofErr w:type="gramEnd"/>
            <w:r>
              <w:rPr>
                <w:rFonts w:ascii="Arial Narrow" w:hAnsi="Arial Narrow"/>
                <w:lang w:val="en-MY"/>
              </w:rPr>
              <w:t xml:space="preserve"> 1 </w:t>
            </w:r>
            <w:proofErr w:type="spellStart"/>
            <w:r>
              <w:rPr>
                <w:rFonts w:ascii="Arial Narrow" w:hAnsi="Arial Narrow"/>
                <w:lang w:val="en-MY"/>
              </w:rPr>
              <w:t>bilik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0C57B" w14:textId="30FBED04" w:rsidR="00312842" w:rsidRPr="00D02BAB" w:rsidRDefault="00231CC8" w:rsidP="00312842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2</w:t>
            </w:r>
            <w:r w:rsidR="007809E4">
              <w:rPr>
                <w:rFonts w:ascii="Arial Narrow" w:hAnsi="Arial Narrow"/>
                <w:lang w:val="en-MY"/>
              </w:rPr>
              <w:t>63.20</w:t>
            </w:r>
          </w:p>
        </w:tc>
      </w:tr>
      <w:tr w:rsidR="00A62A90" w:rsidRPr="00D02BAB" w14:paraId="2718C1F5" w14:textId="77777777" w:rsidTr="00A62A90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41BFA" w14:textId="2E69F7D3" w:rsidR="00A62A90" w:rsidRPr="00D02BAB" w:rsidRDefault="00CE2230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2305E" w14:textId="73843139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D02BAB">
              <w:rPr>
                <w:rFonts w:ascii="Arial Narrow" w:hAnsi="Arial Narrow"/>
                <w:lang w:val="en-MY"/>
              </w:rPr>
              <w:t>Bilik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YBrs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>. TKP Zahid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66B39" w14:textId="2A94AB92" w:rsidR="009231E7" w:rsidRPr="009231E7" w:rsidRDefault="00231CC8" w:rsidP="009231E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2</w:t>
            </w:r>
            <w:r w:rsidR="007809E4">
              <w:rPr>
                <w:rFonts w:ascii="Arial Narrow" w:hAnsi="Arial Narrow"/>
                <w:lang w:val="en-MY"/>
              </w:rPr>
              <w:t>63.20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C6B30" w14:textId="66336B0F" w:rsidR="00A62A90" w:rsidRPr="00D02BAB" w:rsidRDefault="009D282A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1 </w:t>
            </w:r>
            <w:proofErr w:type="spellStart"/>
            <w:proofErr w:type="gramStart"/>
            <w:r>
              <w:rPr>
                <w:rFonts w:ascii="Arial Narrow" w:hAnsi="Arial Narrow"/>
                <w:lang w:val="en-MY"/>
              </w:rPr>
              <w:t>m</w:t>
            </w:r>
            <w:r w:rsidR="000D5576">
              <w:rPr>
                <w:rFonts w:ascii="Arial Narrow" w:hAnsi="Arial Narrow"/>
                <w:lang w:val="en-MY"/>
              </w:rPr>
              <w:t>a</w:t>
            </w:r>
            <w:r>
              <w:rPr>
                <w:rFonts w:ascii="Arial Narrow" w:hAnsi="Arial Narrow"/>
                <w:lang w:val="en-MY"/>
              </w:rPr>
              <w:t>l</w:t>
            </w:r>
            <w:r w:rsidR="000D5576">
              <w:rPr>
                <w:rFonts w:ascii="Arial Narrow" w:hAnsi="Arial Narrow"/>
                <w:lang w:val="en-MY"/>
              </w:rPr>
              <w:t>a</w:t>
            </w:r>
            <w:r>
              <w:rPr>
                <w:rFonts w:ascii="Arial Narrow" w:hAnsi="Arial Narrow"/>
                <w:lang w:val="en-MY"/>
              </w:rPr>
              <w:t>m</w:t>
            </w:r>
            <w:proofErr w:type="spellEnd"/>
            <w:r>
              <w:rPr>
                <w:rFonts w:ascii="Arial Narrow" w:hAnsi="Arial Narrow"/>
                <w:lang w:val="en-MY"/>
              </w:rPr>
              <w:t xml:space="preserve">  x</w:t>
            </w:r>
            <w:proofErr w:type="gramEnd"/>
            <w:r>
              <w:rPr>
                <w:rFonts w:ascii="Arial Narrow" w:hAnsi="Arial Narrow"/>
                <w:lang w:val="en-MY"/>
              </w:rPr>
              <w:t xml:space="preserve"> 1 </w:t>
            </w:r>
            <w:proofErr w:type="spellStart"/>
            <w:r>
              <w:rPr>
                <w:rFonts w:ascii="Arial Narrow" w:hAnsi="Arial Narrow"/>
                <w:lang w:val="en-MY"/>
              </w:rPr>
              <w:t>bilik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8BF1E" w14:textId="7BF7DAC1" w:rsidR="00A62A90" w:rsidRPr="00D02BAB" w:rsidRDefault="00231CC8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2</w:t>
            </w:r>
            <w:r w:rsidR="0083193F">
              <w:rPr>
                <w:rFonts w:ascii="Arial Narrow" w:hAnsi="Arial Narrow"/>
                <w:lang w:val="en-MY"/>
              </w:rPr>
              <w:t>63.20</w:t>
            </w:r>
          </w:p>
        </w:tc>
      </w:tr>
      <w:tr w:rsidR="00A62A90" w:rsidRPr="00D02BAB" w14:paraId="6BAFFD3E" w14:textId="77777777" w:rsidTr="00A62A90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89F9B" w14:textId="08018D55" w:rsidR="00A62A90" w:rsidRPr="00D02BAB" w:rsidRDefault="00CE2230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4.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FCCE2" w14:textId="349F3AD3" w:rsidR="00A62A90" w:rsidRPr="00D02BAB" w:rsidRDefault="00A62A90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D02BAB">
              <w:rPr>
                <w:rFonts w:ascii="Arial Narrow" w:hAnsi="Arial Narrow"/>
                <w:lang w:val="en-MY"/>
              </w:rPr>
              <w:t>Bilik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YBrs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. TKP </w:t>
            </w:r>
            <w:proofErr w:type="spellStart"/>
            <w:r w:rsidR="00F25BCD">
              <w:rPr>
                <w:rFonts w:ascii="Arial Narrow" w:hAnsi="Arial Narrow"/>
                <w:lang w:val="en-MY"/>
              </w:rPr>
              <w:t>Dr.</w:t>
            </w:r>
            <w:proofErr w:type="spellEnd"/>
            <w:r w:rsidR="00F25BCD">
              <w:rPr>
                <w:rFonts w:ascii="Arial Narrow" w:hAnsi="Arial Narrow"/>
                <w:lang w:val="en-MY"/>
              </w:rPr>
              <w:t xml:space="preserve"> </w:t>
            </w:r>
            <w:r w:rsidRPr="00D02BAB">
              <w:rPr>
                <w:rFonts w:ascii="Arial Narrow" w:hAnsi="Arial Narrow"/>
                <w:lang w:val="en-MY"/>
              </w:rPr>
              <w:t>Mazrina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3D032" w14:textId="4B4D5E43" w:rsidR="00A62A90" w:rsidRPr="009231E7" w:rsidRDefault="00231CC8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2</w:t>
            </w:r>
            <w:r w:rsidR="0083193F">
              <w:rPr>
                <w:rFonts w:ascii="Arial Narrow" w:hAnsi="Arial Narrow"/>
                <w:lang w:val="en-MY"/>
              </w:rPr>
              <w:t>63.20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6DCB0" w14:textId="07115DC5" w:rsidR="00A62A90" w:rsidRPr="00D02BAB" w:rsidRDefault="009D282A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1 </w:t>
            </w:r>
            <w:proofErr w:type="spellStart"/>
            <w:proofErr w:type="gramStart"/>
            <w:r>
              <w:rPr>
                <w:rFonts w:ascii="Arial Narrow" w:hAnsi="Arial Narrow"/>
                <w:lang w:val="en-MY"/>
              </w:rPr>
              <w:t>m</w:t>
            </w:r>
            <w:r w:rsidR="000D5576">
              <w:rPr>
                <w:rFonts w:ascii="Arial Narrow" w:hAnsi="Arial Narrow"/>
                <w:lang w:val="en-MY"/>
              </w:rPr>
              <w:t>a</w:t>
            </w:r>
            <w:r>
              <w:rPr>
                <w:rFonts w:ascii="Arial Narrow" w:hAnsi="Arial Narrow"/>
                <w:lang w:val="en-MY"/>
              </w:rPr>
              <w:t>l</w:t>
            </w:r>
            <w:r w:rsidR="000D5576">
              <w:rPr>
                <w:rFonts w:ascii="Arial Narrow" w:hAnsi="Arial Narrow"/>
                <w:lang w:val="en-MY"/>
              </w:rPr>
              <w:t>a</w:t>
            </w:r>
            <w:r>
              <w:rPr>
                <w:rFonts w:ascii="Arial Narrow" w:hAnsi="Arial Narrow"/>
                <w:lang w:val="en-MY"/>
              </w:rPr>
              <w:t>m</w:t>
            </w:r>
            <w:proofErr w:type="spellEnd"/>
            <w:r>
              <w:rPr>
                <w:rFonts w:ascii="Arial Narrow" w:hAnsi="Arial Narrow"/>
                <w:lang w:val="en-MY"/>
              </w:rPr>
              <w:t xml:space="preserve">  x</w:t>
            </w:r>
            <w:proofErr w:type="gramEnd"/>
            <w:r>
              <w:rPr>
                <w:rFonts w:ascii="Arial Narrow" w:hAnsi="Arial Narrow"/>
                <w:lang w:val="en-MY"/>
              </w:rPr>
              <w:t xml:space="preserve"> 1 </w:t>
            </w:r>
            <w:proofErr w:type="spellStart"/>
            <w:r>
              <w:rPr>
                <w:rFonts w:ascii="Arial Narrow" w:hAnsi="Arial Narrow"/>
                <w:lang w:val="en-MY"/>
              </w:rPr>
              <w:t>bilik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D3390" w14:textId="765F2661" w:rsidR="00A62A90" w:rsidRPr="00D02BAB" w:rsidRDefault="0083193F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263.20</w:t>
            </w:r>
          </w:p>
        </w:tc>
      </w:tr>
      <w:tr w:rsidR="004C6C15" w:rsidRPr="00D02BAB" w14:paraId="2F99845A" w14:textId="77777777" w:rsidTr="00A62A90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70449" w14:textId="0D6AC758" w:rsidR="004C6C15" w:rsidRPr="00D02BAB" w:rsidRDefault="004C6C15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5.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C32E5" w14:textId="1882E402" w:rsidR="004C6C15" w:rsidRPr="00D02BAB" w:rsidRDefault="004C6C15" w:rsidP="00A62A90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>
              <w:rPr>
                <w:rFonts w:ascii="Arial Narrow" w:hAnsi="Arial Narrow"/>
                <w:lang w:val="en-MY"/>
              </w:rPr>
              <w:t>Bilik</w:t>
            </w:r>
            <w:proofErr w:type="spellEnd"/>
            <w:r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lang w:val="en-MY"/>
              </w:rPr>
              <w:t>Pn.Wan</w:t>
            </w:r>
            <w:proofErr w:type="spellEnd"/>
            <w:proofErr w:type="gramEnd"/>
            <w:r>
              <w:rPr>
                <w:rFonts w:ascii="Arial Narrow" w:hAnsi="Arial Narrow"/>
                <w:lang w:val="en-MY"/>
              </w:rPr>
              <w:t xml:space="preserve"> Fazlin Nadia</w:t>
            </w:r>
            <w:r w:rsidR="00AE4A71">
              <w:rPr>
                <w:rFonts w:ascii="Arial Narrow" w:hAnsi="Arial Narrow"/>
                <w:lang w:val="en-MY"/>
              </w:rPr>
              <w:t xml:space="preserve"> </w:t>
            </w:r>
            <w:r>
              <w:rPr>
                <w:rFonts w:ascii="Arial Narrow" w:hAnsi="Arial Narrow"/>
                <w:lang w:val="en-MY"/>
              </w:rPr>
              <w:t>(</w:t>
            </w:r>
            <w:proofErr w:type="spellStart"/>
            <w:r>
              <w:rPr>
                <w:rFonts w:ascii="Arial Narrow" w:hAnsi="Arial Narrow"/>
                <w:lang w:val="en-MY"/>
              </w:rPr>
              <w:t>Gred</w:t>
            </w:r>
            <w:proofErr w:type="spellEnd"/>
            <w:r>
              <w:rPr>
                <w:rFonts w:ascii="Arial Narrow" w:hAnsi="Arial Narrow"/>
                <w:lang w:val="en-MY"/>
              </w:rPr>
              <w:t xml:space="preserve"> 54</w:t>
            </w:r>
            <w:r w:rsidR="00317826">
              <w:rPr>
                <w:rFonts w:ascii="Arial Narrow" w:hAnsi="Arial Narrow"/>
                <w:lang w:val="en-MY"/>
              </w:rPr>
              <w:t>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954E2" w14:textId="60CD4A1D" w:rsidR="004C6C15" w:rsidRDefault="00CF5ECE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263.20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A25D6" w14:textId="7D5A465B" w:rsidR="004C6C15" w:rsidRPr="00D02BAB" w:rsidRDefault="009D282A" w:rsidP="00A62A90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1 </w:t>
            </w:r>
            <w:proofErr w:type="spellStart"/>
            <w:proofErr w:type="gramStart"/>
            <w:r>
              <w:rPr>
                <w:rFonts w:ascii="Arial Narrow" w:hAnsi="Arial Narrow"/>
                <w:lang w:val="en-MY"/>
              </w:rPr>
              <w:t>m</w:t>
            </w:r>
            <w:r w:rsidR="000D5576">
              <w:rPr>
                <w:rFonts w:ascii="Arial Narrow" w:hAnsi="Arial Narrow"/>
                <w:lang w:val="en-MY"/>
              </w:rPr>
              <w:t>a</w:t>
            </w:r>
            <w:r>
              <w:rPr>
                <w:rFonts w:ascii="Arial Narrow" w:hAnsi="Arial Narrow"/>
                <w:lang w:val="en-MY"/>
              </w:rPr>
              <w:t>l</w:t>
            </w:r>
            <w:r w:rsidR="000D5576">
              <w:rPr>
                <w:rFonts w:ascii="Arial Narrow" w:hAnsi="Arial Narrow"/>
                <w:lang w:val="en-MY"/>
              </w:rPr>
              <w:t>a</w:t>
            </w:r>
            <w:r>
              <w:rPr>
                <w:rFonts w:ascii="Arial Narrow" w:hAnsi="Arial Narrow"/>
                <w:lang w:val="en-MY"/>
              </w:rPr>
              <w:t>m</w:t>
            </w:r>
            <w:proofErr w:type="spellEnd"/>
            <w:r>
              <w:rPr>
                <w:rFonts w:ascii="Arial Narrow" w:hAnsi="Arial Narrow"/>
                <w:lang w:val="en-MY"/>
              </w:rPr>
              <w:t xml:space="preserve">  x</w:t>
            </w:r>
            <w:proofErr w:type="gramEnd"/>
            <w:r>
              <w:rPr>
                <w:rFonts w:ascii="Arial Narrow" w:hAnsi="Arial Narrow"/>
                <w:lang w:val="en-MY"/>
              </w:rPr>
              <w:t xml:space="preserve"> 1 </w:t>
            </w:r>
            <w:proofErr w:type="spellStart"/>
            <w:r>
              <w:rPr>
                <w:rFonts w:ascii="Arial Narrow" w:hAnsi="Arial Narrow"/>
                <w:lang w:val="en-MY"/>
              </w:rPr>
              <w:t>bilik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A645F" w14:textId="72901ED2" w:rsidR="004C6C15" w:rsidRDefault="00CF5ECE" w:rsidP="00A62A90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263.20</w:t>
            </w:r>
          </w:p>
        </w:tc>
      </w:tr>
      <w:tr w:rsidR="00C25787" w:rsidRPr="00D02BAB" w14:paraId="069ECCF9" w14:textId="77777777" w:rsidTr="00A62A90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90F64" w14:textId="76E2733E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5.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03C35" w14:textId="686BFFE4" w:rsidR="00C25787" w:rsidRPr="0021599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Biasa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(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Gred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48 - 52)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27EAB" w14:textId="26A30FE0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2</w:t>
            </w:r>
            <w:r w:rsidR="0083193F" w:rsidRPr="0021599B">
              <w:rPr>
                <w:rFonts w:ascii="Arial Narrow" w:hAnsi="Arial Narrow"/>
                <w:lang w:val="en-MY"/>
              </w:rPr>
              <w:t>16.20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22F8C" w14:textId="721737CE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 xml:space="preserve">2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malam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X 3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70E5D" w14:textId="7532C2AF" w:rsidR="00C25787" w:rsidRPr="0021599B" w:rsidRDefault="00C25787" w:rsidP="00C25787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1</w:t>
            </w:r>
            <w:r w:rsidR="00231CC8" w:rsidRPr="0021599B">
              <w:rPr>
                <w:rFonts w:ascii="Arial Narrow" w:hAnsi="Arial Narrow"/>
                <w:lang w:val="en-MY"/>
              </w:rPr>
              <w:t>,</w:t>
            </w:r>
            <w:r w:rsidR="0083193F" w:rsidRPr="0021599B">
              <w:rPr>
                <w:rFonts w:ascii="Arial Narrow" w:hAnsi="Arial Narrow"/>
                <w:lang w:val="en-MY"/>
              </w:rPr>
              <w:t>297.20</w:t>
            </w:r>
          </w:p>
        </w:tc>
      </w:tr>
      <w:tr w:rsidR="00C25787" w:rsidRPr="00D02BAB" w14:paraId="5DF9F869" w14:textId="77777777" w:rsidTr="00A62A90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A0F00" w14:textId="39B4B402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6.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E42BA" w14:textId="646A79C8" w:rsidR="00C25787" w:rsidRPr="0021599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Biasa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(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Gred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48 - 52)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2973D" w14:textId="76D284A4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2</w:t>
            </w:r>
            <w:r w:rsidR="0083193F" w:rsidRPr="0021599B">
              <w:rPr>
                <w:rFonts w:ascii="Arial Narrow" w:hAnsi="Arial Narrow"/>
                <w:lang w:val="en-MY"/>
              </w:rPr>
              <w:t>16.20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0C571" w14:textId="0F5ABE37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 xml:space="preserve">1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malam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X 4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3686D" w14:textId="5EA3EEFF" w:rsidR="00C25787" w:rsidRPr="0021599B" w:rsidRDefault="0083193F" w:rsidP="00C25787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864.80</w:t>
            </w:r>
          </w:p>
        </w:tc>
      </w:tr>
      <w:tr w:rsidR="00C25787" w:rsidRPr="00D02BAB" w14:paraId="42CF36DF" w14:textId="77777777" w:rsidTr="00A62A90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28D1F" w14:textId="5EF3536C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7.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CE37B" w14:textId="55309EBF" w:rsidR="00C25787" w:rsidRPr="0021599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Biasa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(Twin Sharing) (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Gred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16 – </w:t>
            </w:r>
            <w:r w:rsidR="00BA671E" w:rsidRPr="0021599B">
              <w:rPr>
                <w:rFonts w:ascii="Arial Narrow" w:hAnsi="Arial Narrow"/>
                <w:lang w:val="en-MY"/>
              </w:rPr>
              <w:t>29</w:t>
            </w:r>
            <w:r w:rsidRPr="0021599B">
              <w:rPr>
                <w:rFonts w:ascii="Arial Narrow" w:hAnsi="Arial Narrow"/>
                <w:lang w:val="en-MY"/>
              </w:rPr>
              <w:t>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FE463" w14:textId="1D38E9D1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2</w:t>
            </w:r>
            <w:r w:rsidR="0083193F" w:rsidRPr="0021599B">
              <w:rPr>
                <w:rFonts w:ascii="Arial Narrow" w:hAnsi="Arial Narrow"/>
                <w:lang w:val="en-MY"/>
              </w:rPr>
              <w:t>16.20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989CC" w14:textId="25648A66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 xml:space="preserve">2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malam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X </w:t>
            </w:r>
            <w:r w:rsidR="00BA671E" w:rsidRPr="0021599B">
              <w:rPr>
                <w:rFonts w:ascii="Arial Narrow" w:hAnsi="Arial Narrow"/>
                <w:lang w:val="en-MY"/>
              </w:rPr>
              <w:t>3</w:t>
            </w:r>
            <w:r w:rsidRPr="0021599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83D28" w14:textId="1C0F24A0" w:rsidR="00C25787" w:rsidRPr="0021599B" w:rsidRDefault="00BA671E" w:rsidP="00C25787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1,297</w:t>
            </w:r>
            <w:r w:rsidR="0083193F" w:rsidRPr="0021599B">
              <w:rPr>
                <w:rFonts w:ascii="Arial Narrow" w:hAnsi="Arial Narrow"/>
                <w:lang w:val="en-MY"/>
              </w:rPr>
              <w:t>.</w:t>
            </w:r>
            <w:r w:rsidRPr="0021599B">
              <w:rPr>
                <w:rFonts w:ascii="Arial Narrow" w:hAnsi="Arial Narrow"/>
                <w:lang w:val="en-MY"/>
              </w:rPr>
              <w:t>2</w:t>
            </w:r>
            <w:r w:rsidR="0083193F" w:rsidRPr="0021599B">
              <w:rPr>
                <w:rFonts w:ascii="Arial Narrow" w:hAnsi="Arial Narrow"/>
                <w:lang w:val="en-MY"/>
              </w:rPr>
              <w:t>0</w:t>
            </w:r>
          </w:p>
        </w:tc>
      </w:tr>
      <w:tr w:rsidR="00C25787" w:rsidRPr="00D02BAB" w14:paraId="7F84F430" w14:textId="77777777" w:rsidTr="00A62A90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BB3AD" w14:textId="42122AFC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8.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8E465" w14:textId="277FBE64" w:rsidR="00C25787" w:rsidRPr="0021599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Biasa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(Twin Sharing) (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Gred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16 – </w:t>
            </w:r>
            <w:r w:rsidR="00BA671E" w:rsidRPr="0021599B">
              <w:rPr>
                <w:rFonts w:ascii="Arial Narrow" w:hAnsi="Arial Narrow"/>
                <w:lang w:val="en-MY"/>
              </w:rPr>
              <w:t>29</w:t>
            </w:r>
            <w:r w:rsidRPr="0021599B">
              <w:rPr>
                <w:rFonts w:ascii="Arial Narrow" w:hAnsi="Arial Narrow"/>
                <w:lang w:val="en-MY"/>
              </w:rPr>
              <w:t>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EA36C" w14:textId="770CC449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2</w:t>
            </w:r>
            <w:r w:rsidR="0083193F" w:rsidRPr="0021599B">
              <w:rPr>
                <w:rFonts w:ascii="Arial Narrow" w:hAnsi="Arial Narrow"/>
                <w:lang w:val="en-MY"/>
              </w:rPr>
              <w:t>16.20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050EE" w14:textId="779A6B12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 xml:space="preserve">1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malam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X </w:t>
            </w:r>
            <w:r w:rsidR="00096F52" w:rsidRPr="0021599B">
              <w:rPr>
                <w:rFonts w:ascii="Arial Narrow" w:hAnsi="Arial Narrow"/>
                <w:lang w:val="en-MY"/>
              </w:rPr>
              <w:t>3</w:t>
            </w:r>
            <w:r w:rsidRPr="0021599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DAD7A" w14:textId="4F22DEA3" w:rsidR="00C25787" w:rsidRPr="0021599B" w:rsidRDefault="0064095C" w:rsidP="00C25787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648.60</w:t>
            </w:r>
          </w:p>
        </w:tc>
      </w:tr>
      <w:tr w:rsidR="00C25787" w:rsidRPr="00D02BAB" w14:paraId="2C95CA28" w14:textId="77777777" w:rsidTr="00A62A90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57029" w14:textId="46DF1E11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9.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CC870" w14:textId="78915A79" w:rsidR="00C25787" w:rsidRPr="0021599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Biasa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(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Gred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41 - 44)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227C3" w14:textId="2F354B52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2</w:t>
            </w:r>
            <w:r w:rsidR="0083193F" w:rsidRPr="0021599B">
              <w:rPr>
                <w:rFonts w:ascii="Arial Narrow" w:hAnsi="Arial Narrow"/>
                <w:lang w:val="en-MY"/>
              </w:rPr>
              <w:t>16.20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C2AB8" w14:textId="01B20C0A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 xml:space="preserve">2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malam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</w:t>
            </w:r>
            <w:proofErr w:type="gramStart"/>
            <w:r w:rsidRPr="0021599B">
              <w:rPr>
                <w:rFonts w:ascii="Arial Narrow" w:hAnsi="Arial Narrow"/>
                <w:lang w:val="en-MY"/>
              </w:rPr>
              <w:t xml:space="preserve">X  </w:t>
            </w:r>
            <w:r w:rsidR="0064095C" w:rsidRPr="0021599B">
              <w:rPr>
                <w:rFonts w:ascii="Arial Narrow" w:hAnsi="Arial Narrow"/>
                <w:lang w:val="en-MY"/>
              </w:rPr>
              <w:t>4</w:t>
            </w:r>
            <w:proofErr w:type="gramEnd"/>
            <w:r w:rsidRPr="0021599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FCE9B" w14:textId="1EB74B77" w:rsidR="00C25787" w:rsidRPr="0021599B" w:rsidRDefault="0064095C" w:rsidP="00C25787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1,729</w:t>
            </w:r>
            <w:r w:rsidR="0083193F" w:rsidRPr="0021599B">
              <w:rPr>
                <w:rFonts w:ascii="Arial Narrow" w:hAnsi="Arial Narrow"/>
                <w:lang w:val="en-MY"/>
              </w:rPr>
              <w:t>.</w:t>
            </w:r>
            <w:r w:rsidRPr="0021599B">
              <w:rPr>
                <w:rFonts w:ascii="Arial Narrow" w:hAnsi="Arial Narrow"/>
                <w:lang w:val="en-MY"/>
              </w:rPr>
              <w:t>6</w:t>
            </w:r>
            <w:r w:rsidR="0083193F" w:rsidRPr="0021599B">
              <w:rPr>
                <w:rFonts w:ascii="Arial Narrow" w:hAnsi="Arial Narrow"/>
                <w:lang w:val="en-MY"/>
              </w:rPr>
              <w:t>0</w:t>
            </w:r>
          </w:p>
        </w:tc>
      </w:tr>
      <w:tr w:rsidR="00C25787" w:rsidRPr="00D02BAB" w14:paraId="76D74400" w14:textId="77777777" w:rsidTr="00A62A90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91CB4" w14:textId="5494A1F1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10.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ED367" w14:textId="65156FBE" w:rsidR="00C25787" w:rsidRPr="0021599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Biasa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(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Gred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41 – 44)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0B7C4" w14:textId="0F8A81E6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2</w:t>
            </w:r>
            <w:r w:rsidR="0083193F" w:rsidRPr="0021599B">
              <w:rPr>
                <w:rFonts w:ascii="Arial Narrow" w:hAnsi="Arial Narrow"/>
                <w:lang w:val="en-MY"/>
              </w:rPr>
              <w:t>16.20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68729" w14:textId="33889101" w:rsidR="00C25787" w:rsidRPr="0021599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 xml:space="preserve">1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malam</w:t>
            </w:r>
            <w:proofErr w:type="spellEnd"/>
            <w:r w:rsidRPr="0021599B">
              <w:rPr>
                <w:rFonts w:ascii="Arial Narrow" w:hAnsi="Arial Narrow"/>
                <w:lang w:val="en-MY"/>
              </w:rPr>
              <w:t xml:space="preserve"> X </w:t>
            </w:r>
            <w:r w:rsidR="002D51BD" w:rsidRPr="0021599B">
              <w:rPr>
                <w:rFonts w:ascii="Arial Narrow" w:hAnsi="Arial Narrow"/>
                <w:lang w:val="en-MY"/>
              </w:rPr>
              <w:t>2</w:t>
            </w:r>
            <w:r w:rsidRPr="0021599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21599B">
              <w:rPr>
                <w:rFonts w:ascii="Arial Narrow" w:hAnsi="Arial Narrow"/>
                <w:lang w:val="en-MY"/>
              </w:rPr>
              <w:t>bilik</w:t>
            </w:r>
            <w:proofErr w:type="spellEnd"/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C0922" w14:textId="6522866C" w:rsidR="00C25787" w:rsidRPr="0021599B" w:rsidRDefault="002D51BD" w:rsidP="00C25787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 w:rsidRPr="0021599B">
              <w:rPr>
                <w:rFonts w:ascii="Arial Narrow" w:hAnsi="Arial Narrow"/>
                <w:lang w:val="en-MY"/>
              </w:rPr>
              <w:t>432.40</w:t>
            </w:r>
          </w:p>
        </w:tc>
      </w:tr>
      <w:tr w:rsidR="00C25787" w:rsidRPr="00D02BAB" w14:paraId="77F86055" w14:textId="77777777" w:rsidTr="00501D1F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FCCF3" w14:textId="77777777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63C39" w14:textId="74E6D191" w:rsidR="00C25787" w:rsidRPr="00D02BA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 xml:space="preserve">JUMLAH </w:t>
            </w:r>
            <w:r w:rsidR="00B11B09">
              <w:rPr>
                <w:rFonts w:ascii="Arial Narrow" w:hAnsi="Arial Narrow"/>
                <w:b/>
                <w:bCs/>
                <w:lang w:val="en-MY"/>
              </w:rPr>
              <w:t>D</w:t>
            </w:r>
            <w:r w:rsidR="00A45B3F">
              <w:rPr>
                <w:rFonts w:ascii="Arial Narrow" w:hAnsi="Arial Narrow"/>
                <w:b/>
                <w:bCs/>
                <w:lang w:val="en-MY"/>
              </w:rPr>
              <w:t xml:space="preserve"> (</w:t>
            </w:r>
            <w:proofErr w:type="spellStart"/>
            <w:r w:rsidR="00A45B3F">
              <w:rPr>
                <w:rFonts w:ascii="Arial Narrow" w:hAnsi="Arial Narrow"/>
                <w:b/>
                <w:bCs/>
                <w:lang w:val="en-MY"/>
              </w:rPr>
              <w:t>Tidak</w:t>
            </w:r>
            <w:proofErr w:type="spellEnd"/>
            <w:r w:rsidR="00A45B3F">
              <w:rPr>
                <w:rFonts w:ascii="Arial Narrow" w:hAnsi="Arial Narrow"/>
                <w:b/>
                <w:bCs/>
                <w:lang w:val="en-MY"/>
              </w:rPr>
              <w:t xml:space="preserve"> </w:t>
            </w:r>
            <w:proofErr w:type="spellStart"/>
            <w:r w:rsidR="00A45B3F">
              <w:rPr>
                <w:rFonts w:ascii="Arial Narrow" w:hAnsi="Arial Narrow"/>
                <w:b/>
                <w:bCs/>
                <w:lang w:val="en-MY"/>
              </w:rPr>
              <w:t>termasuk</w:t>
            </w:r>
            <w:proofErr w:type="spellEnd"/>
            <w:r w:rsidR="00A45B3F">
              <w:rPr>
                <w:rFonts w:ascii="Arial Narrow" w:hAnsi="Arial Narrow"/>
                <w:b/>
                <w:bCs/>
                <w:lang w:val="en-MY"/>
              </w:rPr>
              <w:t xml:space="preserve"> SST)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14E85" w14:textId="44FA07F6" w:rsidR="00C25787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E08E0" w14:textId="77777777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75AF0" w14:textId="342A1084" w:rsidR="00C25787" w:rsidRPr="00231CC8" w:rsidRDefault="00CF3E0A" w:rsidP="00C25787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lang w:val="en-MY"/>
              </w:rPr>
            </w:pPr>
            <w:r>
              <w:rPr>
                <w:rFonts w:ascii="Arial Narrow" w:hAnsi="Arial Narrow"/>
                <w:b/>
                <w:bCs/>
                <w:lang w:val="en-MY"/>
              </w:rPr>
              <w:t>8</w:t>
            </w:r>
            <w:r w:rsidR="007C1718">
              <w:rPr>
                <w:rFonts w:ascii="Arial Narrow" w:hAnsi="Arial Narrow"/>
                <w:b/>
                <w:bCs/>
                <w:lang w:val="en-MY"/>
              </w:rPr>
              <w:t>,</w:t>
            </w:r>
            <w:r>
              <w:rPr>
                <w:rFonts w:ascii="Arial Narrow" w:hAnsi="Arial Narrow"/>
                <w:b/>
                <w:bCs/>
                <w:lang w:val="en-MY"/>
              </w:rPr>
              <w:t>272.60</w:t>
            </w:r>
          </w:p>
        </w:tc>
      </w:tr>
      <w:tr w:rsidR="00C25787" w:rsidRPr="00D02BAB" w14:paraId="3CD6A791" w14:textId="77777777" w:rsidTr="00501D1F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49119" w14:textId="4C119F00" w:rsidR="00C25787" w:rsidRPr="00B11B09" w:rsidRDefault="00B11B09" w:rsidP="00C25787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lang w:val="en-MY"/>
              </w:rPr>
            </w:pPr>
            <w:r w:rsidRPr="00B11B09">
              <w:rPr>
                <w:rFonts w:ascii="Arial Narrow" w:hAnsi="Arial Narrow"/>
                <w:b/>
                <w:bCs/>
                <w:lang w:val="en-MY"/>
              </w:rPr>
              <w:t>E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F1511" w14:textId="3450BE90" w:rsidR="00C25787" w:rsidRPr="00D02BA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TIKET KAPAL TERBANG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814BA" w14:textId="77777777" w:rsidR="00C25787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FFE9D" w14:textId="77777777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774BF" w14:textId="77777777" w:rsidR="00C25787" w:rsidRDefault="00C25787" w:rsidP="00C25787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</w:p>
        </w:tc>
      </w:tr>
      <w:tr w:rsidR="00C25787" w:rsidRPr="00D02BAB" w14:paraId="1965EC29" w14:textId="77777777" w:rsidTr="00A62A90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739E6" w14:textId="18AB5968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4E652" w14:textId="00919C03" w:rsidR="00C25787" w:rsidRPr="00D02BA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 xml:space="preserve">Harga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Tiket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</w:t>
            </w:r>
            <w:proofErr w:type="spellStart"/>
            <w:r w:rsidRPr="00D02BAB">
              <w:rPr>
                <w:rFonts w:ascii="Arial Narrow" w:hAnsi="Arial Narrow"/>
                <w:lang w:val="en-MY"/>
              </w:rPr>
              <w:t>Kapal</w:t>
            </w:r>
            <w:proofErr w:type="spellEnd"/>
            <w:r w:rsidRPr="00D02BAB">
              <w:rPr>
                <w:rFonts w:ascii="Arial Narrow" w:hAnsi="Arial Narrow"/>
                <w:lang w:val="en-MY"/>
              </w:rPr>
              <w:t xml:space="preserve"> Terbang *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4D9B7" w14:textId="6D1ADF87" w:rsidR="00C25787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500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11A1E" w14:textId="3AFE1FFA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 xml:space="preserve">5 </w:t>
            </w:r>
            <w:proofErr w:type="gramStart"/>
            <w:r>
              <w:rPr>
                <w:rFonts w:ascii="Arial Narrow" w:hAnsi="Arial Narrow"/>
                <w:lang w:val="en-MY"/>
              </w:rPr>
              <w:t>orang</w:t>
            </w:r>
            <w:proofErr w:type="gramEnd"/>
            <w:r>
              <w:rPr>
                <w:rFonts w:ascii="Arial Narrow" w:hAnsi="Arial Narrow"/>
                <w:lang w:val="en-MY"/>
              </w:rPr>
              <w:t xml:space="preserve">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3EC87" w14:textId="421D886C" w:rsidR="00C25787" w:rsidRDefault="00C25787" w:rsidP="00C25787">
            <w:pPr>
              <w:spacing w:line="276" w:lineRule="auto"/>
              <w:jc w:val="right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lang w:val="en-MY"/>
              </w:rPr>
              <w:t>2,500.00</w:t>
            </w:r>
          </w:p>
        </w:tc>
      </w:tr>
      <w:tr w:rsidR="00C25787" w:rsidRPr="00D02BAB" w14:paraId="046B62F5" w14:textId="77777777" w:rsidTr="00501D1F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190B2" w14:textId="77777777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8F886" w14:textId="3CE12C14" w:rsidR="00C25787" w:rsidRPr="00D02BA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 xml:space="preserve">JUMLAH </w:t>
            </w:r>
            <w:r w:rsidR="00B11B09">
              <w:rPr>
                <w:rFonts w:ascii="Arial Narrow" w:hAnsi="Arial Narrow"/>
                <w:b/>
                <w:bCs/>
                <w:lang w:val="en-MY"/>
              </w:rPr>
              <w:t>E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2E9E5" w14:textId="67581E27" w:rsidR="00C25787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3DF63" w14:textId="77777777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DE587" w14:textId="5C421B93" w:rsidR="00C25787" w:rsidRPr="00231CC8" w:rsidRDefault="00231CC8" w:rsidP="00C25787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lang w:val="en-MY"/>
              </w:rPr>
            </w:pPr>
            <w:r w:rsidRPr="00231CC8">
              <w:rPr>
                <w:rFonts w:ascii="Arial Narrow" w:hAnsi="Arial Narrow"/>
                <w:b/>
                <w:bCs/>
                <w:lang w:val="en-MY"/>
              </w:rPr>
              <w:t>2,500.00</w:t>
            </w:r>
          </w:p>
        </w:tc>
      </w:tr>
      <w:tr w:rsidR="00C25787" w:rsidRPr="00D02BAB" w14:paraId="34F4971E" w14:textId="77777777" w:rsidTr="00A62A90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00E99" w14:textId="6DB1277C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lang w:val="en-MY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CC2E6" w14:textId="0B41C517" w:rsidR="00C25787" w:rsidRPr="00D02BA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r w:rsidRPr="00D02BAB">
              <w:rPr>
                <w:rFonts w:ascii="Arial Narrow" w:hAnsi="Arial Narrow"/>
                <w:b/>
                <w:bCs/>
                <w:lang w:val="en-MY"/>
              </w:rPr>
              <w:t>JUMLAH KESELURUHAN BAJET OPERASI (</w:t>
            </w:r>
            <w:r w:rsidR="00B11B09">
              <w:rPr>
                <w:rFonts w:ascii="Arial Narrow" w:hAnsi="Arial Narrow"/>
                <w:b/>
                <w:bCs/>
                <w:lang w:val="en-MY"/>
              </w:rPr>
              <w:t>C</w:t>
            </w:r>
            <w:r w:rsidRPr="00D02BAB">
              <w:rPr>
                <w:rFonts w:ascii="Arial Narrow" w:hAnsi="Arial Narrow"/>
                <w:b/>
                <w:bCs/>
                <w:lang w:val="en-MY"/>
              </w:rPr>
              <w:t>+</w:t>
            </w:r>
            <w:r w:rsidR="00B11B09">
              <w:rPr>
                <w:rFonts w:ascii="Arial Narrow" w:hAnsi="Arial Narrow"/>
                <w:b/>
                <w:bCs/>
                <w:lang w:val="en-MY"/>
              </w:rPr>
              <w:t>D</w:t>
            </w:r>
            <w:r w:rsidRPr="00D02BAB">
              <w:rPr>
                <w:rFonts w:ascii="Arial Narrow" w:hAnsi="Arial Narrow"/>
                <w:b/>
                <w:bCs/>
                <w:lang w:val="en-MY"/>
              </w:rPr>
              <w:t>+</w:t>
            </w:r>
            <w:r w:rsidR="00B11B09">
              <w:rPr>
                <w:rFonts w:ascii="Arial Narrow" w:hAnsi="Arial Narrow"/>
                <w:b/>
                <w:bCs/>
                <w:lang w:val="en-MY"/>
              </w:rPr>
              <w:t>E</w:t>
            </w:r>
            <w:r w:rsidRPr="00D02BAB">
              <w:rPr>
                <w:rFonts w:ascii="Arial Narrow" w:hAnsi="Arial Narrow"/>
                <w:b/>
                <w:bCs/>
                <w:lang w:val="en-MY"/>
              </w:rPr>
              <w:t>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DB7AF" w14:textId="2C25B1EF" w:rsidR="00C25787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CB560" w14:textId="77777777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70701" w14:textId="3F04936C" w:rsidR="00C25787" w:rsidRPr="00323187" w:rsidRDefault="00323187" w:rsidP="00C25787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lang w:val="en-MY"/>
              </w:rPr>
            </w:pPr>
            <w:r w:rsidRPr="00323187">
              <w:rPr>
                <w:rFonts w:ascii="Arial Narrow" w:hAnsi="Arial Narrow"/>
                <w:b/>
                <w:bCs/>
                <w:lang w:val="en-MY"/>
              </w:rPr>
              <w:t>13,</w:t>
            </w:r>
            <w:r w:rsidR="00B11B09">
              <w:rPr>
                <w:rFonts w:ascii="Arial Narrow" w:hAnsi="Arial Narrow"/>
                <w:b/>
                <w:bCs/>
                <w:lang w:val="en-MY"/>
              </w:rPr>
              <w:t>972</w:t>
            </w:r>
            <w:r w:rsidR="001875C2">
              <w:rPr>
                <w:rFonts w:ascii="Arial Narrow" w:hAnsi="Arial Narrow"/>
                <w:b/>
                <w:bCs/>
                <w:lang w:val="en-MY"/>
              </w:rPr>
              <w:t>.</w:t>
            </w:r>
            <w:r w:rsidR="00B11B09">
              <w:rPr>
                <w:rFonts w:ascii="Arial Narrow" w:hAnsi="Arial Narrow"/>
                <w:b/>
                <w:bCs/>
                <w:lang w:val="en-MY"/>
              </w:rPr>
              <w:t>6</w:t>
            </w:r>
            <w:r w:rsidR="001875C2">
              <w:rPr>
                <w:rFonts w:ascii="Arial Narrow" w:hAnsi="Arial Narrow"/>
                <w:b/>
                <w:bCs/>
                <w:lang w:val="en-MY"/>
              </w:rPr>
              <w:t>0</w:t>
            </w:r>
          </w:p>
        </w:tc>
      </w:tr>
      <w:tr w:rsidR="00C25787" w:rsidRPr="00D02BAB" w14:paraId="3CB638E2" w14:textId="77777777" w:rsidTr="00323187">
        <w:trPr>
          <w:trHeight w:val="5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62700" w14:textId="77777777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E72C7" w14:textId="77777777" w:rsidR="00C25787" w:rsidRDefault="00C25787" w:rsidP="00C25787">
            <w:pPr>
              <w:spacing w:line="276" w:lineRule="auto"/>
              <w:rPr>
                <w:rFonts w:ascii="Arial Narrow" w:hAnsi="Arial Narrow"/>
                <w:b/>
                <w:bCs/>
                <w:lang w:val="en-MY"/>
              </w:rPr>
            </w:pPr>
            <w:r>
              <w:rPr>
                <w:rFonts w:ascii="Arial Narrow" w:hAnsi="Arial Narrow"/>
                <w:b/>
                <w:bCs/>
                <w:lang w:val="en-MY"/>
              </w:rPr>
              <w:t xml:space="preserve">JUMLAH KESELURUHAN PERSIDANGAN </w:t>
            </w:r>
          </w:p>
          <w:p w14:paraId="52230151" w14:textId="37560726" w:rsidR="00C25787" w:rsidRPr="00D02BAB" w:rsidRDefault="00C25787" w:rsidP="00C25787">
            <w:pPr>
              <w:spacing w:line="276" w:lineRule="auto"/>
              <w:rPr>
                <w:rFonts w:ascii="Arial Narrow" w:hAnsi="Arial Narrow"/>
                <w:lang w:val="en-MY"/>
              </w:rPr>
            </w:pPr>
            <w:r>
              <w:rPr>
                <w:rFonts w:ascii="Arial Narrow" w:hAnsi="Arial Narrow"/>
                <w:b/>
                <w:bCs/>
                <w:lang w:val="en-MY"/>
              </w:rPr>
              <w:t>(BAJET PEMBANGUNAN + BAJET OPERASI)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663DC" w14:textId="3D27DB57" w:rsidR="00C25787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1A3D2" w14:textId="77777777" w:rsidR="00C25787" w:rsidRPr="00D02BAB" w:rsidRDefault="00C25787" w:rsidP="00C25787">
            <w:pPr>
              <w:spacing w:line="276" w:lineRule="auto"/>
              <w:jc w:val="center"/>
              <w:rPr>
                <w:rFonts w:ascii="Arial Narrow" w:hAnsi="Arial Narrow"/>
                <w:lang w:val="en-MY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69245" w14:textId="0921E738" w:rsidR="00C25787" w:rsidRPr="00323187" w:rsidRDefault="005E5988" w:rsidP="00C25787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lang w:val="en-MY"/>
              </w:rPr>
            </w:pPr>
            <w:r>
              <w:rPr>
                <w:rFonts w:ascii="Arial Narrow" w:hAnsi="Arial Narrow"/>
                <w:b/>
                <w:bCs/>
                <w:lang w:val="en-MY"/>
              </w:rPr>
              <w:t>6</w:t>
            </w:r>
            <w:r w:rsidR="009D282A">
              <w:rPr>
                <w:rFonts w:ascii="Arial Narrow" w:hAnsi="Arial Narrow"/>
                <w:b/>
                <w:bCs/>
                <w:lang w:val="en-MY"/>
              </w:rPr>
              <w:t>4</w:t>
            </w:r>
            <w:r>
              <w:rPr>
                <w:rFonts w:ascii="Arial Narrow" w:hAnsi="Arial Narrow"/>
                <w:b/>
                <w:bCs/>
                <w:lang w:val="en-MY"/>
              </w:rPr>
              <w:t>,</w:t>
            </w:r>
            <w:r w:rsidR="009D282A">
              <w:rPr>
                <w:rFonts w:ascii="Arial Narrow" w:hAnsi="Arial Narrow"/>
                <w:b/>
                <w:bCs/>
                <w:lang w:val="en-MY"/>
              </w:rPr>
              <w:t>622</w:t>
            </w:r>
            <w:r>
              <w:rPr>
                <w:rFonts w:ascii="Arial Narrow" w:hAnsi="Arial Narrow"/>
                <w:b/>
                <w:bCs/>
                <w:lang w:val="en-MY"/>
              </w:rPr>
              <w:t>.</w:t>
            </w:r>
            <w:r w:rsidR="009D282A">
              <w:rPr>
                <w:rFonts w:ascii="Arial Narrow" w:hAnsi="Arial Narrow"/>
                <w:b/>
                <w:bCs/>
                <w:lang w:val="en-MY"/>
              </w:rPr>
              <w:t>6</w:t>
            </w:r>
            <w:r>
              <w:rPr>
                <w:rFonts w:ascii="Arial Narrow" w:hAnsi="Arial Narrow"/>
                <w:b/>
                <w:bCs/>
                <w:lang w:val="en-MY"/>
              </w:rPr>
              <w:t>0</w:t>
            </w:r>
          </w:p>
        </w:tc>
      </w:tr>
    </w:tbl>
    <w:bookmarkEnd w:id="2"/>
    <w:p w14:paraId="65C0B1C6" w14:textId="3CAD515A" w:rsidR="0086366F" w:rsidRPr="00C4360D" w:rsidRDefault="00323187" w:rsidP="00C4360D">
      <w:r w:rsidRPr="0032318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5C36DE0" wp14:editId="4F9E81FF">
            <wp:simplePos x="0" y="0"/>
            <wp:positionH relativeFrom="column">
              <wp:posOffset>-678180</wp:posOffset>
            </wp:positionH>
            <wp:positionV relativeFrom="paragraph">
              <wp:posOffset>0</wp:posOffset>
            </wp:positionV>
            <wp:extent cx="6922770" cy="92856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928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366F" w:rsidRPr="00C4360D" w:rsidSect="00BD5B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FF63" w14:textId="77777777" w:rsidR="00F460D6" w:rsidRDefault="00F460D6" w:rsidP="00965EDD">
      <w:r>
        <w:separator/>
      </w:r>
    </w:p>
  </w:endnote>
  <w:endnote w:type="continuationSeparator" w:id="0">
    <w:p w14:paraId="1C785B5C" w14:textId="77777777" w:rsidR="00F460D6" w:rsidRDefault="00F460D6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ECB4" w14:textId="77777777" w:rsidR="00F460D6" w:rsidRDefault="00F460D6" w:rsidP="00965EDD">
      <w:r>
        <w:separator/>
      </w:r>
    </w:p>
  </w:footnote>
  <w:footnote w:type="continuationSeparator" w:id="0">
    <w:p w14:paraId="7C76B0CB" w14:textId="77777777" w:rsidR="00F460D6" w:rsidRDefault="00F460D6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 w15:restartNumberingAfterBreak="0">
    <w:nsid w:val="2DF83279"/>
    <w:multiLevelType w:val="hybridMultilevel"/>
    <w:tmpl w:val="7C820970"/>
    <w:lvl w:ilvl="0" w:tplc="F86E4C7A">
      <w:start w:val="6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F33C6"/>
    <w:multiLevelType w:val="hybridMultilevel"/>
    <w:tmpl w:val="0B8A17DE"/>
    <w:lvl w:ilvl="0" w:tplc="76C26690">
      <w:start w:val="650"/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EA3B34"/>
    <w:multiLevelType w:val="hybridMultilevel"/>
    <w:tmpl w:val="E380241E"/>
    <w:lvl w:ilvl="0" w:tplc="EEBA1F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C6DEE"/>
    <w:multiLevelType w:val="hybridMultilevel"/>
    <w:tmpl w:val="3DB837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3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2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56B06"/>
    <w:multiLevelType w:val="hybridMultilevel"/>
    <w:tmpl w:val="64B62EA6"/>
    <w:lvl w:ilvl="0" w:tplc="B7AAA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661667">
    <w:abstractNumId w:val="2"/>
  </w:num>
  <w:num w:numId="2" w16cid:durableId="1959292570">
    <w:abstractNumId w:val="37"/>
  </w:num>
  <w:num w:numId="3" w16cid:durableId="697583212">
    <w:abstractNumId w:val="28"/>
  </w:num>
  <w:num w:numId="4" w16cid:durableId="854345026">
    <w:abstractNumId w:val="30"/>
  </w:num>
  <w:num w:numId="5" w16cid:durableId="721445014">
    <w:abstractNumId w:val="25"/>
  </w:num>
  <w:num w:numId="6" w16cid:durableId="931014985">
    <w:abstractNumId w:val="34"/>
  </w:num>
  <w:num w:numId="7" w16cid:durableId="1090157096">
    <w:abstractNumId w:val="9"/>
  </w:num>
  <w:num w:numId="8" w16cid:durableId="815149208">
    <w:abstractNumId w:val="6"/>
  </w:num>
  <w:num w:numId="9" w16cid:durableId="688145072">
    <w:abstractNumId w:val="31"/>
  </w:num>
  <w:num w:numId="10" w16cid:durableId="43724948">
    <w:abstractNumId w:val="7"/>
  </w:num>
  <w:num w:numId="11" w16cid:durableId="1387298079">
    <w:abstractNumId w:val="19"/>
  </w:num>
  <w:num w:numId="12" w16cid:durableId="1607468389">
    <w:abstractNumId w:val="32"/>
  </w:num>
  <w:num w:numId="13" w16cid:durableId="2115244088">
    <w:abstractNumId w:val="36"/>
  </w:num>
  <w:num w:numId="14" w16cid:durableId="984042178">
    <w:abstractNumId w:val="1"/>
  </w:num>
  <w:num w:numId="15" w16cid:durableId="1443912387">
    <w:abstractNumId w:val="29"/>
  </w:num>
  <w:num w:numId="16" w16cid:durableId="1313370952">
    <w:abstractNumId w:val="22"/>
  </w:num>
  <w:num w:numId="17" w16cid:durableId="1292901474">
    <w:abstractNumId w:val="14"/>
  </w:num>
  <w:num w:numId="18" w16cid:durableId="1115295931">
    <w:abstractNumId w:val="17"/>
  </w:num>
  <w:num w:numId="19" w16cid:durableId="1367489653">
    <w:abstractNumId w:val="27"/>
  </w:num>
  <w:num w:numId="20" w16cid:durableId="607977529">
    <w:abstractNumId w:val="13"/>
  </w:num>
  <w:num w:numId="21" w16cid:durableId="221211326">
    <w:abstractNumId w:val="23"/>
  </w:num>
  <w:num w:numId="22" w16cid:durableId="728310317">
    <w:abstractNumId w:val="20"/>
  </w:num>
  <w:num w:numId="23" w16cid:durableId="831800595">
    <w:abstractNumId w:val="18"/>
  </w:num>
  <w:num w:numId="24" w16cid:durableId="38669961">
    <w:abstractNumId w:val="8"/>
  </w:num>
  <w:num w:numId="25" w16cid:durableId="2080244021">
    <w:abstractNumId w:val="35"/>
  </w:num>
  <w:num w:numId="26" w16cid:durableId="445586212">
    <w:abstractNumId w:val="10"/>
  </w:num>
  <w:num w:numId="27" w16cid:durableId="2115778855">
    <w:abstractNumId w:val="16"/>
  </w:num>
  <w:num w:numId="28" w16cid:durableId="508326090">
    <w:abstractNumId w:val="33"/>
  </w:num>
  <w:num w:numId="29" w16cid:durableId="879168060">
    <w:abstractNumId w:val="0"/>
  </w:num>
  <w:num w:numId="30" w16cid:durableId="1298219213">
    <w:abstractNumId w:val="26"/>
  </w:num>
  <w:num w:numId="31" w16cid:durableId="1641693317">
    <w:abstractNumId w:val="24"/>
  </w:num>
  <w:num w:numId="32" w16cid:durableId="23486096">
    <w:abstractNumId w:val="3"/>
  </w:num>
  <w:num w:numId="33" w16cid:durableId="270865939">
    <w:abstractNumId w:val="5"/>
  </w:num>
  <w:num w:numId="34" w16cid:durableId="1863467576">
    <w:abstractNumId w:val="4"/>
  </w:num>
  <w:num w:numId="35" w16cid:durableId="1641225799">
    <w:abstractNumId w:val="21"/>
  </w:num>
  <w:num w:numId="36" w16cid:durableId="1738818136">
    <w:abstractNumId w:val="15"/>
  </w:num>
  <w:num w:numId="37" w16cid:durableId="772284379">
    <w:abstractNumId w:val="38"/>
  </w:num>
  <w:num w:numId="38" w16cid:durableId="2007131564">
    <w:abstractNumId w:val="12"/>
  </w:num>
  <w:num w:numId="39" w16cid:durableId="19672007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0AB"/>
    <w:rsid w:val="000054F6"/>
    <w:rsid w:val="00012000"/>
    <w:rsid w:val="000236FA"/>
    <w:rsid w:val="000238AB"/>
    <w:rsid w:val="00024DF1"/>
    <w:rsid w:val="00045B64"/>
    <w:rsid w:val="000465CD"/>
    <w:rsid w:val="00046FDF"/>
    <w:rsid w:val="000540B5"/>
    <w:rsid w:val="000540F4"/>
    <w:rsid w:val="000553F4"/>
    <w:rsid w:val="00062789"/>
    <w:rsid w:val="0006282E"/>
    <w:rsid w:val="00062C20"/>
    <w:rsid w:val="00063347"/>
    <w:rsid w:val="00074EAD"/>
    <w:rsid w:val="00075987"/>
    <w:rsid w:val="00076063"/>
    <w:rsid w:val="000779F8"/>
    <w:rsid w:val="00077AB8"/>
    <w:rsid w:val="00096F52"/>
    <w:rsid w:val="000A4496"/>
    <w:rsid w:val="000A692A"/>
    <w:rsid w:val="000B1CBD"/>
    <w:rsid w:val="000B6DD5"/>
    <w:rsid w:val="000B7177"/>
    <w:rsid w:val="000C008F"/>
    <w:rsid w:val="000C0B41"/>
    <w:rsid w:val="000C5830"/>
    <w:rsid w:val="000C6678"/>
    <w:rsid w:val="000D0273"/>
    <w:rsid w:val="000D5576"/>
    <w:rsid w:val="000E64E4"/>
    <w:rsid w:val="000F5FF9"/>
    <w:rsid w:val="00100028"/>
    <w:rsid w:val="001046A8"/>
    <w:rsid w:val="001048B0"/>
    <w:rsid w:val="00104DDD"/>
    <w:rsid w:val="00106D51"/>
    <w:rsid w:val="00132BAF"/>
    <w:rsid w:val="00136B9E"/>
    <w:rsid w:val="00141084"/>
    <w:rsid w:val="001427C7"/>
    <w:rsid w:val="00150002"/>
    <w:rsid w:val="00161BDF"/>
    <w:rsid w:val="001635BA"/>
    <w:rsid w:val="00165368"/>
    <w:rsid w:val="00175663"/>
    <w:rsid w:val="00176B87"/>
    <w:rsid w:val="001802EE"/>
    <w:rsid w:val="001875C2"/>
    <w:rsid w:val="00191D66"/>
    <w:rsid w:val="0019234F"/>
    <w:rsid w:val="00194A2F"/>
    <w:rsid w:val="001A126B"/>
    <w:rsid w:val="001A3EC1"/>
    <w:rsid w:val="001B15AC"/>
    <w:rsid w:val="001B4139"/>
    <w:rsid w:val="001B5699"/>
    <w:rsid w:val="001C0C88"/>
    <w:rsid w:val="001C68B0"/>
    <w:rsid w:val="001D0118"/>
    <w:rsid w:val="001D69D0"/>
    <w:rsid w:val="001E3CEA"/>
    <w:rsid w:val="001E74CF"/>
    <w:rsid w:val="001E7BAE"/>
    <w:rsid w:val="001F27B3"/>
    <w:rsid w:val="001F7FF8"/>
    <w:rsid w:val="002078E2"/>
    <w:rsid w:val="0021599B"/>
    <w:rsid w:val="00220CA2"/>
    <w:rsid w:val="00230F6D"/>
    <w:rsid w:val="00231CC8"/>
    <w:rsid w:val="00232962"/>
    <w:rsid w:val="00235AF2"/>
    <w:rsid w:val="00250A73"/>
    <w:rsid w:val="00250E5C"/>
    <w:rsid w:val="002534F4"/>
    <w:rsid w:val="002563F1"/>
    <w:rsid w:val="00271F40"/>
    <w:rsid w:val="00272E5A"/>
    <w:rsid w:val="0027447C"/>
    <w:rsid w:val="00277B66"/>
    <w:rsid w:val="002932FA"/>
    <w:rsid w:val="002A25FA"/>
    <w:rsid w:val="002A41F6"/>
    <w:rsid w:val="002A68C1"/>
    <w:rsid w:val="002A6FFB"/>
    <w:rsid w:val="002B7F47"/>
    <w:rsid w:val="002C0288"/>
    <w:rsid w:val="002C070B"/>
    <w:rsid w:val="002C4597"/>
    <w:rsid w:val="002C77AA"/>
    <w:rsid w:val="002D4217"/>
    <w:rsid w:val="002D51BD"/>
    <w:rsid w:val="002E1447"/>
    <w:rsid w:val="002E4332"/>
    <w:rsid w:val="002F3AFE"/>
    <w:rsid w:val="002F5513"/>
    <w:rsid w:val="00301EA6"/>
    <w:rsid w:val="00302E80"/>
    <w:rsid w:val="003035A2"/>
    <w:rsid w:val="00312842"/>
    <w:rsid w:val="00313B5F"/>
    <w:rsid w:val="003148A6"/>
    <w:rsid w:val="00315F5F"/>
    <w:rsid w:val="00317826"/>
    <w:rsid w:val="00320ACA"/>
    <w:rsid w:val="00323187"/>
    <w:rsid w:val="00342089"/>
    <w:rsid w:val="003423EC"/>
    <w:rsid w:val="003429CD"/>
    <w:rsid w:val="00343212"/>
    <w:rsid w:val="00350C45"/>
    <w:rsid w:val="003612A8"/>
    <w:rsid w:val="00361F64"/>
    <w:rsid w:val="0036378C"/>
    <w:rsid w:val="003737DD"/>
    <w:rsid w:val="00374721"/>
    <w:rsid w:val="00375F2A"/>
    <w:rsid w:val="003809EC"/>
    <w:rsid w:val="00380A63"/>
    <w:rsid w:val="00384141"/>
    <w:rsid w:val="00397A41"/>
    <w:rsid w:val="003A06DF"/>
    <w:rsid w:val="003A41A4"/>
    <w:rsid w:val="003B2A4C"/>
    <w:rsid w:val="003B2AB0"/>
    <w:rsid w:val="003B4D38"/>
    <w:rsid w:val="003B5771"/>
    <w:rsid w:val="003C7E58"/>
    <w:rsid w:val="003D17E2"/>
    <w:rsid w:val="003D1AA1"/>
    <w:rsid w:val="003D68AA"/>
    <w:rsid w:val="003E1BE9"/>
    <w:rsid w:val="003E412A"/>
    <w:rsid w:val="003E5526"/>
    <w:rsid w:val="003F60BC"/>
    <w:rsid w:val="003F70F1"/>
    <w:rsid w:val="00402C9F"/>
    <w:rsid w:val="0042080A"/>
    <w:rsid w:val="00421D80"/>
    <w:rsid w:val="00423D97"/>
    <w:rsid w:val="00433410"/>
    <w:rsid w:val="00433C7B"/>
    <w:rsid w:val="00445795"/>
    <w:rsid w:val="004479E6"/>
    <w:rsid w:val="0045153B"/>
    <w:rsid w:val="004540DF"/>
    <w:rsid w:val="00457101"/>
    <w:rsid w:val="00463CBC"/>
    <w:rsid w:val="00474AEB"/>
    <w:rsid w:val="00477E46"/>
    <w:rsid w:val="0048065D"/>
    <w:rsid w:val="00494437"/>
    <w:rsid w:val="00496715"/>
    <w:rsid w:val="004A0A2F"/>
    <w:rsid w:val="004A0D86"/>
    <w:rsid w:val="004A106D"/>
    <w:rsid w:val="004A3E34"/>
    <w:rsid w:val="004A4E91"/>
    <w:rsid w:val="004A5E6C"/>
    <w:rsid w:val="004B23E2"/>
    <w:rsid w:val="004B497F"/>
    <w:rsid w:val="004C6C15"/>
    <w:rsid w:val="004C7691"/>
    <w:rsid w:val="004D276C"/>
    <w:rsid w:val="004D5E9C"/>
    <w:rsid w:val="004E52B5"/>
    <w:rsid w:val="004F3B99"/>
    <w:rsid w:val="00501DD9"/>
    <w:rsid w:val="00516DF1"/>
    <w:rsid w:val="005274B6"/>
    <w:rsid w:val="0054466C"/>
    <w:rsid w:val="00554E3B"/>
    <w:rsid w:val="00556D2B"/>
    <w:rsid w:val="0057513D"/>
    <w:rsid w:val="0057654C"/>
    <w:rsid w:val="0057666C"/>
    <w:rsid w:val="00584848"/>
    <w:rsid w:val="005A2558"/>
    <w:rsid w:val="005A37B1"/>
    <w:rsid w:val="005A62CE"/>
    <w:rsid w:val="005B0B57"/>
    <w:rsid w:val="005B20C7"/>
    <w:rsid w:val="005B483F"/>
    <w:rsid w:val="005B5AC4"/>
    <w:rsid w:val="005B7DAF"/>
    <w:rsid w:val="005C2BDC"/>
    <w:rsid w:val="005C6F87"/>
    <w:rsid w:val="005D5DA6"/>
    <w:rsid w:val="005E2649"/>
    <w:rsid w:val="005E45B5"/>
    <w:rsid w:val="005E5988"/>
    <w:rsid w:val="005E7FA2"/>
    <w:rsid w:val="005F20FF"/>
    <w:rsid w:val="005F4B4C"/>
    <w:rsid w:val="00610518"/>
    <w:rsid w:val="00611AA0"/>
    <w:rsid w:val="00615E5D"/>
    <w:rsid w:val="00616B6A"/>
    <w:rsid w:val="00617DB0"/>
    <w:rsid w:val="00627F63"/>
    <w:rsid w:val="0064095C"/>
    <w:rsid w:val="006412B7"/>
    <w:rsid w:val="00644069"/>
    <w:rsid w:val="0065760C"/>
    <w:rsid w:val="0066761C"/>
    <w:rsid w:val="00675198"/>
    <w:rsid w:val="006809D7"/>
    <w:rsid w:val="0068694E"/>
    <w:rsid w:val="0069315C"/>
    <w:rsid w:val="006969F7"/>
    <w:rsid w:val="00697C0B"/>
    <w:rsid w:val="00697D50"/>
    <w:rsid w:val="006A23D6"/>
    <w:rsid w:val="006A74CB"/>
    <w:rsid w:val="006B4C97"/>
    <w:rsid w:val="006C1464"/>
    <w:rsid w:val="006C22D2"/>
    <w:rsid w:val="006C5E8D"/>
    <w:rsid w:val="006C64AE"/>
    <w:rsid w:val="006D236A"/>
    <w:rsid w:val="006D457B"/>
    <w:rsid w:val="006E2CE1"/>
    <w:rsid w:val="006F03B1"/>
    <w:rsid w:val="006F0B80"/>
    <w:rsid w:val="006F1263"/>
    <w:rsid w:val="006F4941"/>
    <w:rsid w:val="006F6DD6"/>
    <w:rsid w:val="006F70A5"/>
    <w:rsid w:val="006F7655"/>
    <w:rsid w:val="00701CA3"/>
    <w:rsid w:val="00706720"/>
    <w:rsid w:val="00711BF8"/>
    <w:rsid w:val="007218B7"/>
    <w:rsid w:val="0072486A"/>
    <w:rsid w:val="007302A5"/>
    <w:rsid w:val="00754028"/>
    <w:rsid w:val="00754AE3"/>
    <w:rsid w:val="0075572A"/>
    <w:rsid w:val="00757A43"/>
    <w:rsid w:val="00762076"/>
    <w:rsid w:val="00766C25"/>
    <w:rsid w:val="00773B4B"/>
    <w:rsid w:val="00780107"/>
    <w:rsid w:val="007809E4"/>
    <w:rsid w:val="0078226F"/>
    <w:rsid w:val="00784181"/>
    <w:rsid w:val="007861B6"/>
    <w:rsid w:val="00787733"/>
    <w:rsid w:val="007928BE"/>
    <w:rsid w:val="0079369F"/>
    <w:rsid w:val="00794D74"/>
    <w:rsid w:val="0079576F"/>
    <w:rsid w:val="007A2637"/>
    <w:rsid w:val="007A7CAA"/>
    <w:rsid w:val="007B1650"/>
    <w:rsid w:val="007B65E3"/>
    <w:rsid w:val="007C0358"/>
    <w:rsid w:val="007C1718"/>
    <w:rsid w:val="007C29C5"/>
    <w:rsid w:val="007C5C1F"/>
    <w:rsid w:val="007C5DF8"/>
    <w:rsid w:val="007C7496"/>
    <w:rsid w:val="007D126F"/>
    <w:rsid w:val="007D6403"/>
    <w:rsid w:val="007D669F"/>
    <w:rsid w:val="007E2BAE"/>
    <w:rsid w:val="007E6EC1"/>
    <w:rsid w:val="007F2466"/>
    <w:rsid w:val="007F74B5"/>
    <w:rsid w:val="008022A2"/>
    <w:rsid w:val="0081248F"/>
    <w:rsid w:val="008252A5"/>
    <w:rsid w:val="00830EA7"/>
    <w:rsid w:val="0083193F"/>
    <w:rsid w:val="00831EFF"/>
    <w:rsid w:val="0083318F"/>
    <w:rsid w:val="008402DB"/>
    <w:rsid w:val="00841F1C"/>
    <w:rsid w:val="008432BD"/>
    <w:rsid w:val="0085037D"/>
    <w:rsid w:val="00856EB6"/>
    <w:rsid w:val="008620A4"/>
    <w:rsid w:val="008629D6"/>
    <w:rsid w:val="00862DAA"/>
    <w:rsid w:val="0086366F"/>
    <w:rsid w:val="0086654E"/>
    <w:rsid w:val="008702FD"/>
    <w:rsid w:val="00885FB6"/>
    <w:rsid w:val="00894C2D"/>
    <w:rsid w:val="008A0218"/>
    <w:rsid w:val="008B5357"/>
    <w:rsid w:val="008C31F8"/>
    <w:rsid w:val="008C4FA9"/>
    <w:rsid w:val="008C7CBE"/>
    <w:rsid w:val="008E0C07"/>
    <w:rsid w:val="0090325D"/>
    <w:rsid w:val="009051BC"/>
    <w:rsid w:val="009070E6"/>
    <w:rsid w:val="00911A3C"/>
    <w:rsid w:val="009212CC"/>
    <w:rsid w:val="00922E8D"/>
    <w:rsid w:val="009231E7"/>
    <w:rsid w:val="00934B8E"/>
    <w:rsid w:val="00937F1D"/>
    <w:rsid w:val="0094145F"/>
    <w:rsid w:val="00943CFE"/>
    <w:rsid w:val="009476FE"/>
    <w:rsid w:val="00951E04"/>
    <w:rsid w:val="00953228"/>
    <w:rsid w:val="00965EDD"/>
    <w:rsid w:val="00970CD5"/>
    <w:rsid w:val="00970D65"/>
    <w:rsid w:val="009723AD"/>
    <w:rsid w:val="00974363"/>
    <w:rsid w:val="00975896"/>
    <w:rsid w:val="0097799D"/>
    <w:rsid w:val="00977CB6"/>
    <w:rsid w:val="0098659C"/>
    <w:rsid w:val="00986E72"/>
    <w:rsid w:val="009934B6"/>
    <w:rsid w:val="009948ED"/>
    <w:rsid w:val="009A54DE"/>
    <w:rsid w:val="009B3C1F"/>
    <w:rsid w:val="009C6388"/>
    <w:rsid w:val="009D282A"/>
    <w:rsid w:val="009E3DFB"/>
    <w:rsid w:val="009F04DC"/>
    <w:rsid w:val="009F68D1"/>
    <w:rsid w:val="009F7FB3"/>
    <w:rsid w:val="00A0039B"/>
    <w:rsid w:val="00A042BF"/>
    <w:rsid w:val="00A1724F"/>
    <w:rsid w:val="00A17764"/>
    <w:rsid w:val="00A20D1E"/>
    <w:rsid w:val="00A21C71"/>
    <w:rsid w:val="00A24825"/>
    <w:rsid w:val="00A24A8A"/>
    <w:rsid w:val="00A261A1"/>
    <w:rsid w:val="00A2740E"/>
    <w:rsid w:val="00A27FDF"/>
    <w:rsid w:val="00A33E31"/>
    <w:rsid w:val="00A43DE6"/>
    <w:rsid w:val="00A459D3"/>
    <w:rsid w:val="00A45B3F"/>
    <w:rsid w:val="00A56F1C"/>
    <w:rsid w:val="00A572BC"/>
    <w:rsid w:val="00A57548"/>
    <w:rsid w:val="00A62A90"/>
    <w:rsid w:val="00A62C0C"/>
    <w:rsid w:val="00A654A7"/>
    <w:rsid w:val="00A66FD6"/>
    <w:rsid w:val="00A7471D"/>
    <w:rsid w:val="00A80341"/>
    <w:rsid w:val="00A84266"/>
    <w:rsid w:val="00A84887"/>
    <w:rsid w:val="00A87342"/>
    <w:rsid w:val="00A92863"/>
    <w:rsid w:val="00AA1AE4"/>
    <w:rsid w:val="00AB003A"/>
    <w:rsid w:val="00AB4B29"/>
    <w:rsid w:val="00AC046B"/>
    <w:rsid w:val="00AC5D94"/>
    <w:rsid w:val="00AC702F"/>
    <w:rsid w:val="00AE1A44"/>
    <w:rsid w:val="00AE4A71"/>
    <w:rsid w:val="00AE4EB9"/>
    <w:rsid w:val="00AF1C91"/>
    <w:rsid w:val="00B01B6A"/>
    <w:rsid w:val="00B115EA"/>
    <w:rsid w:val="00B11B09"/>
    <w:rsid w:val="00B1705A"/>
    <w:rsid w:val="00B325B0"/>
    <w:rsid w:val="00B441CD"/>
    <w:rsid w:val="00B456DF"/>
    <w:rsid w:val="00B51929"/>
    <w:rsid w:val="00B619BF"/>
    <w:rsid w:val="00B6226E"/>
    <w:rsid w:val="00B6655F"/>
    <w:rsid w:val="00B765DA"/>
    <w:rsid w:val="00B81D8F"/>
    <w:rsid w:val="00B83D93"/>
    <w:rsid w:val="00BA132F"/>
    <w:rsid w:val="00BA671E"/>
    <w:rsid w:val="00BA7368"/>
    <w:rsid w:val="00BB44D8"/>
    <w:rsid w:val="00BB58EB"/>
    <w:rsid w:val="00BC410D"/>
    <w:rsid w:val="00BC75F1"/>
    <w:rsid w:val="00BD2AFD"/>
    <w:rsid w:val="00BD2F09"/>
    <w:rsid w:val="00BD5B46"/>
    <w:rsid w:val="00BE32AE"/>
    <w:rsid w:val="00BE5FFB"/>
    <w:rsid w:val="00BE65B8"/>
    <w:rsid w:val="00BF13EE"/>
    <w:rsid w:val="00BF62D9"/>
    <w:rsid w:val="00BF7024"/>
    <w:rsid w:val="00C01CA8"/>
    <w:rsid w:val="00C15681"/>
    <w:rsid w:val="00C21427"/>
    <w:rsid w:val="00C248F9"/>
    <w:rsid w:val="00C25787"/>
    <w:rsid w:val="00C25A58"/>
    <w:rsid w:val="00C4040B"/>
    <w:rsid w:val="00C4360D"/>
    <w:rsid w:val="00C46465"/>
    <w:rsid w:val="00C53B0C"/>
    <w:rsid w:val="00C603E4"/>
    <w:rsid w:val="00C61A3A"/>
    <w:rsid w:val="00C86C54"/>
    <w:rsid w:val="00C951D7"/>
    <w:rsid w:val="00CB17E4"/>
    <w:rsid w:val="00CB5FAA"/>
    <w:rsid w:val="00CB64E6"/>
    <w:rsid w:val="00CB6F06"/>
    <w:rsid w:val="00CC12D5"/>
    <w:rsid w:val="00CC1FC3"/>
    <w:rsid w:val="00CC3990"/>
    <w:rsid w:val="00CD4F75"/>
    <w:rsid w:val="00CD55B4"/>
    <w:rsid w:val="00CE060F"/>
    <w:rsid w:val="00CE0E44"/>
    <w:rsid w:val="00CE1B22"/>
    <w:rsid w:val="00CE2230"/>
    <w:rsid w:val="00CF2D32"/>
    <w:rsid w:val="00CF3E0A"/>
    <w:rsid w:val="00CF4A83"/>
    <w:rsid w:val="00CF57B2"/>
    <w:rsid w:val="00CF5ECE"/>
    <w:rsid w:val="00D01154"/>
    <w:rsid w:val="00D0294F"/>
    <w:rsid w:val="00D02BAB"/>
    <w:rsid w:val="00D07FC3"/>
    <w:rsid w:val="00D21D3A"/>
    <w:rsid w:val="00D2714A"/>
    <w:rsid w:val="00D30BFD"/>
    <w:rsid w:val="00D33BB0"/>
    <w:rsid w:val="00D434BF"/>
    <w:rsid w:val="00D45DB3"/>
    <w:rsid w:val="00D56F54"/>
    <w:rsid w:val="00D61147"/>
    <w:rsid w:val="00D6474D"/>
    <w:rsid w:val="00D729EA"/>
    <w:rsid w:val="00D7479D"/>
    <w:rsid w:val="00D74FF1"/>
    <w:rsid w:val="00D84A36"/>
    <w:rsid w:val="00D8697B"/>
    <w:rsid w:val="00D92C0E"/>
    <w:rsid w:val="00D95AE1"/>
    <w:rsid w:val="00D9625D"/>
    <w:rsid w:val="00DA61D7"/>
    <w:rsid w:val="00DA6467"/>
    <w:rsid w:val="00DA6499"/>
    <w:rsid w:val="00DB08FC"/>
    <w:rsid w:val="00DB1F9C"/>
    <w:rsid w:val="00DB30F3"/>
    <w:rsid w:val="00DB69C9"/>
    <w:rsid w:val="00DB7CAE"/>
    <w:rsid w:val="00DC1B66"/>
    <w:rsid w:val="00DC266E"/>
    <w:rsid w:val="00DF1206"/>
    <w:rsid w:val="00DF3A1E"/>
    <w:rsid w:val="00DF46B7"/>
    <w:rsid w:val="00DF77E3"/>
    <w:rsid w:val="00E00C8B"/>
    <w:rsid w:val="00E078F4"/>
    <w:rsid w:val="00E122DA"/>
    <w:rsid w:val="00E2422F"/>
    <w:rsid w:val="00E263D8"/>
    <w:rsid w:val="00E271E3"/>
    <w:rsid w:val="00E300D0"/>
    <w:rsid w:val="00E518FD"/>
    <w:rsid w:val="00E55A3E"/>
    <w:rsid w:val="00E5704B"/>
    <w:rsid w:val="00E6112F"/>
    <w:rsid w:val="00E6416F"/>
    <w:rsid w:val="00E81655"/>
    <w:rsid w:val="00E816AB"/>
    <w:rsid w:val="00E97D2F"/>
    <w:rsid w:val="00EA3CB1"/>
    <w:rsid w:val="00EA4641"/>
    <w:rsid w:val="00EB5780"/>
    <w:rsid w:val="00EC6471"/>
    <w:rsid w:val="00EC702C"/>
    <w:rsid w:val="00ED16B5"/>
    <w:rsid w:val="00ED4D49"/>
    <w:rsid w:val="00EE2E24"/>
    <w:rsid w:val="00EF6740"/>
    <w:rsid w:val="00F00F99"/>
    <w:rsid w:val="00F024C9"/>
    <w:rsid w:val="00F03A94"/>
    <w:rsid w:val="00F06161"/>
    <w:rsid w:val="00F07797"/>
    <w:rsid w:val="00F10B4F"/>
    <w:rsid w:val="00F14D9F"/>
    <w:rsid w:val="00F25BCD"/>
    <w:rsid w:val="00F31BB2"/>
    <w:rsid w:val="00F37A51"/>
    <w:rsid w:val="00F4001E"/>
    <w:rsid w:val="00F40036"/>
    <w:rsid w:val="00F40B9B"/>
    <w:rsid w:val="00F4211D"/>
    <w:rsid w:val="00F460D6"/>
    <w:rsid w:val="00F50850"/>
    <w:rsid w:val="00F54969"/>
    <w:rsid w:val="00F55393"/>
    <w:rsid w:val="00F622EC"/>
    <w:rsid w:val="00F62E7E"/>
    <w:rsid w:val="00F63071"/>
    <w:rsid w:val="00F72DE6"/>
    <w:rsid w:val="00F932BF"/>
    <w:rsid w:val="00F940B8"/>
    <w:rsid w:val="00F945DE"/>
    <w:rsid w:val="00FA4BB9"/>
    <w:rsid w:val="00FA5884"/>
    <w:rsid w:val="00FA756F"/>
    <w:rsid w:val="00FB4054"/>
    <w:rsid w:val="00FD2AC3"/>
    <w:rsid w:val="00FD638E"/>
    <w:rsid w:val="00FD77F4"/>
    <w:rsid w:val="00FD7A61"/>
    <w:rsid w:val="00FD7AEC"/>
    <w:rsid w:val="00FE52C6"/>
    <w:rsid w:val="00FF28D7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2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597A388FEB641AAF8D7C4ED641B1B" ma:contentTypeVersion="15" ma:contentTypeDescription="Create a new document." ma:contentTypeScope="" ma:versionID="5b3ef5703509e43108f1a7eb6562ae1d">
  <xsd:schema xmlns:xsd="http://www.w3.org/2001/XMLSchema" xmlns:xs="http://www.w3.org/2001/XMLSchema" xmlns:p="http://schemas.microsoft.com/office/2006/metadata/properties" xmlns:ns2="6c57ea8d-f859-41e0-b57a-a478d5247ee9" xmlns:ns3="35363047-7538-493f-be6c-1b8e7fc682c8" targetNamespace="http://schemas.microsoft.com/office/2006/metadata/properties" ma:root="true" ma:fieldsID="e4ccdd8aa45270f3b39c09be2215f824" ns2:_="" ns3:_="">
    <xsd:import namespace="6c57ea8d-f859-41e0-b57a-a478d5247ee9"/>
    <xsd:import namespace="35363047-7538-493f-be6c-1b8e7fc68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ea8d-f859-41e0-b57a-a478d5247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3047-7538-493f-be6c-1b8e7fc682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ec19419-1f6e-48c7-9122-ea3566dc266d}" ma:internalName="TaxCatchAll" ma:showField="CatchAllData" ma:web="35363047-7538-493f-be6c-1b8e7fc68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363047-7538-493f-be6c-1b8e7fc682c8" xsi:nil="true"/>
    <lcf76f155ced4ddcb4097134ff3c332f xmlns="6c57ea8d-f859-41e0-b57a-a478d5247e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204D76-51F2-49AA-A858-5B13D63BD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7ea8d-f859-41e0-b57a-a478d5247ee9"/>
    <ds:schemaRef ds:uri="35363047-7538-493f-be6c-1b8e7fc68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9F4ED-49A6-49CE-94BB-532C09FFB9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5CCE54-20E8-4540-BC33-822B660BF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B11B0-8958-40FC-B03B-1349F6B43ECA}">
  <ds:schemaRefs>
    <ds:schemaRef ds:uri="http://schemas.microsoft.com/office/2006/metadata/properties"/>
    <ds:schemaRef ds:uri="http://schemas.microsoft.com/office/infopath/2007/PartnerControls"/>
    <ds:schemaRef ds:uri="35363047-7538-493f-be6c-1b8e7fc682c8"/>
    <ds:schemaRef ds:uri="6c57ea8d-f859-41e0-b57a-a478d5247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Muhaslizawati Mohd Bakri</cp:lastModifiedBy>
  <cp:revision>3</cp:revision>
  <cp:lastPrinted>2022-06-23T00:23:00Z</cp:lastPrinted>
  <dcterms:created xsi:type="dcterms:W3CDTF">2022-09-28T08:44:00Z</dcterms:created>
  <dcterms:modified xsi:type="dcterms:W3CDTF">2022-09-28T08:57:00Z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0x010100D96597A388FEB641AAF8D7C4ED641B1B</vt:lpwstr>
  </property>
</Properties>
</file>