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35ADD" w14:textId="77777777" w:rsidR="006B5DD2" w:rsidRPr="004346E7" w:rsidRDefault="006B5DD2" w:rsidP="006B5DD2">
      <w:pPr>
        <w:spacing w:after="0" w:line="240" w:lineRule="auto"/>
        <w:jc w:val="center"/>
        <w:rPr>
          <w:rFonts w:ascii="Arial Narrow" w:hAnsi="Arial Narrow" w:cs="Arial"/>
          <w:b/>
          <w:bCs/>
          <w:spacing w:val="-64"/>
          <w:sz w:val="24"/>
          <w:szCs w:val="24"/>
        </w:rPr>
      </w:pPr>
      <w:bookmarkStart w:id="0" w:name="_Hlk119395191"/>
      <w:r w:rsidRPr="004346E7">
        <w:rPr>
          <w:rFonts w:ascii="Arial Narrow" w:hAnsi="Arial Narrow" w:cs="Arial"/>
          <w:b/>
          <w:bCs/>
          <w:sz w:val="24"/>
          <w:szCs w:val="24"/>
        </w:rPr>
        <w:t>KERTAS CADANGAN UNTUK PERTIMBANGAN</w:t>
      </w:r>
    </w:p>
    <w:p w14:paraId="6CF1960A" w14:textId="77777777" w:rsidR="006B5DD2" w:rsidRPr="004346E7" w:rsidRDefault="006B5DD2" w:rsidP="006B5DD2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4346E7">
        <w:rPr>
          <w:rFonts w:ascii="Arial Narrow" w:hAnsi="Arial Narrow" w:cs="Arial"/>
          <w:b/>
          <w:bCs/>
          <w:sz w:val="24"/>
          <w:szCs w:val="24"/>
        </w:rPr>
        <w:t>LEMBAGA</w:t>
      </w:r>
      <w:r w:rsidRPr="004346E7">
        <w:rPr>
          <w:rFonts w:ascii="Arial Narrow" w:hAnsi="Arial Narrow" w:cs="Arial"/>
          <w:b/>
          <w:bCs/>
          <w:spacing w:val="-1"/>
          <w:sz w:val="24"/>
          <w:szCs w:val="24"/>
        </w:rPr>
        <w:t xml:space="preserve"> </w:t>
      </w:r>
      <w:r w:rsidRPr="004346E7">
        <w:rPr>
          <w:rFonts w:ascii="Arial Narrow" w:hAnsi="Arial Narrow" w:cs="Arial"/>
          <w:b/>
          <w:bCs/>
          <w:sz w:val="24"/>
          <w:szCs w:val="24"/>
        </w:rPr>
        <w:t>PENGURUSAN</w:t>
      </w:r>
      <w:r w:rsidRPr="004346E7">
        <w:rPr>
          <w:rFonts w:ascii="Arial Narrow" w:hAnsi="Arial Narrow" w:cs="Arial"/>
          <w:b/>
          <w:bCs/>
          <w:spacing w:val="-1"/>
          <w:sz w:val="24"/>
          <w:szCs w:val="24"/>
        </w:rPr>
        <w:t xml:space="preserve"> </w:t>
      </w:r>
      <w:r w:rsidRPr="004346E7">
        <w:rPr>
          <w:rFonts w:ascii="Arial Narrow" w:hAnsi="Arial Narrow" w:cs="Arial"/>
          <w:b/>
          <w:bCs/>
          <w:sz w:val="24"/>
          <w:szCs w:val="24"/>
        </w:rPr>
        <w:t>MPC (BOM)</w:t>
      </w:r>
    </w:p>
    <w:p w14:paraId="0B1601F6" w14:textId="77777777" w:rsidR="006B5DD2" w:rsidRPr="004346E7" w:rsidRDefault="006B5DD2" w:rsidP="006B5DD2">
      <w:pPr>
        <w:pStyle w:val="BodyText"/>
        <w:spacing w:before="4" w:after="1"/>
        <w:rPr>
          <w:rFonts w:ascii="Arial Narrow" w:hAnsi="Arial Narrow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7"/>
        <w:gridCol w:w="6237"/>
      </w:tblGrid>
      <w:tr w:rsidR="006B5DD2" w:rsidRPr="004346E7" w14:paraId="2F508A1C" w14:textId="77777777" w:rsidTr="00B6182D">
        <w:trPr>
          <w:trHeight w:val="850"/>
        </w:trPr>
        <w:tc>
          <w:tcPr>
            <w:tcW w:w="3687" w:type="dxa"/>
          </w:tcPr>
          <w:p w14:paraId="6655E573" w14:textId="77777777" w:rsidR="006B5DD2" w:rsidRPr="004346E7" w:rsidRDefault="006B5DD2" w:rsidP="00C64F4B">
            <w:pPr>
              <w:pStyle w:val="TableParagraph"/>
              <w:spacing w:before="187"/>
              <w:ind w:left="107"/>
              <w:rPr>
                <w:rFonts w:ascii="Arial Narrow" w:hAnsi="Arial Narrow"/>
                <w:b/>
                <w:sz w:val="24"/>
                <w:szCs w:val="24"/>
              </w:rPr>
            </w:pPr>
            <w:r w:rsidRPr="004346E7">
              <w:rPr>
                <w:rFonts w:ascii="Arial Narrow" w:hAnsi="Arial Narrow"/>
                <w:b/>
                <w:sz w:val="24"/>
                <w:szCs w:val="24"/>
              </w:rPr>
              <w:t>TAJUK</w:t>
            </w:r>
          </w:p>
          <w:p w14:paraId="085057A1" w14:textId="77777777" w:rsidR="006B5DD2" w:rsidRPr="004346E7" w:rsidRDefault="006B5DD2" w:rsidP="00C64F4B">
            <w:pPr>
              <w:pStyle w:val="TableParagraph"/>
              <w:spacing w:before="162"/>
              <w:ind w:left="107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0D3E6FB7" w14:textId="3C7A4E4A" w:rsidR="006B5DD2" w:rsidRPr="004346E7" w:rsidRDefault="000A731D" w:rsidP="00BC75D7">
            <w:pPr>
              <w:pStyle w:val="TableParagraph"/>
              <w:spacing w:before="36" w:line="276" w:lineRule="auto"/>
              <w:ind w:left="107" w:right="139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4346E7">
              <w:rPr>
                <w:rFonts w:ascii="Arial Narrow" w:hAnsi="Arial Narrow" w:cs="Arial"/>
                <w:sz w:val="24"/>
                <w:szCs w:val="24"/>
              </w:rPr>
              <w:t>Meningkatkan</w:t>
            </w:r>
            <w:proofErr w:type="spellEnd"/>
            <w:r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346E7">
              <w:rPr>
                <w:rFonts w:ascii="Arial Narrow" w:hAnsi="Arial Narrow" w:cs="Arial"/>
                <w:sz w:val="24"/>
                <w:szCs w:val="24"/>
              </w:rPr>
              <w:t>Kecekapan</w:t>
            </w:r>
            <w:proofErr w:type="spellEnd"/>
            <w:r w:rsidRPr="004346E7">
              <w:rPr>
                <w:rFonts w:ascii="Arial Narrow" w:hAnsi="Arial Narrow" w:cs="Arial"/>
                <w:sz w:val="24"/>
                <w:szCs w:val="24"/>
              </w:rPr>
              <w:t xml:space="preserve"> Proses</w:t>
            </w:r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 xml:space="preserve"> dan </w:t>
            </w:r>
            <w:proofErr w:type="spellStart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>Produktiviti</w:t>
            </w:r>
            <w:proofErr w:type="spellEnd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>Urusan</w:t>
            </w:r>
            <w:proofErr w:type="spellEnd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E97292" w:rsidRPr="004346E7">
              <w:rPr>
                <w:rFonts w:ascii="Arial Narrow" w:hAnsi="Arial Narrow" w:cs="Arial"/>
                <w:sz w:val="24"/>
                <w:szCs w:val="24"/>
              </w:rPr>
              <w:t>Pendaftaran</w:t>
            </w:r>
            <w:proofErr w:type="spellEnd"/>
            <w:r w:rsidR="00E97292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E97292" w:rsidRPr="004346E7">
              <w:rPr>
                <w:rFonts w:ascii="Arial Narrow" w:hAnsi="Arial Narrow" w:cs="Arial"/>
                <w:sz w:val="24"/>
                <w:szCs w:val="24"/>
              </w:rPr>
              <w:t>Hartanah</w:t>
            </w:r>
            <w:proofErr w:type="spellEnd"/>
            <w:r w:rsidR="00E97292" w:rsidRPr="004346E7">
              <w:rPr>
                <w:rFonts w:ascii="Arial Narrow" w:hAnsi="Arial Narrow" w:cs="Arial"/>
                <w:sz w:val="24"/>
                <w:szCs w:val="24"/>
              </w:rPr>
              <w:t xml:space="preserve"> di </w:t>
            </w:r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>Malaysia</w:t>
            </w:r>
            <w:r w:rsidR="006571BD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  <w:tr w:rsidR="006B5DD2" w:rsidRPr="004346E7" w14:paraId="539AB10A" w14:textId="77777777" w:rsidTr="00B6182D">
        <w:trPr>
          <w:trHeight w:val="680"/>
        </w:trPr>
        <w:tc>
          <w:tcPr>
            <w:tcW w:w="3687" w:type="dxa"/>
            <w:vAlign w:val="center"/>
          </w:tcPr>
          <w:p w14:paraId="3FCF2AB7" w14:textId="77777777" w:rsidR="006B5DD2" w:rsidRPr="004346E7" w:rsidRDefault="006B5DD2" w:rsidP="00C64F4B">
            <w:pPr>
              <w:pStyle w:val="TableParagraph"/>
              <w:spacing w:before="120"/>
              <w:ind w:left="107"/>
              <w:rPr>
                <w:rFonts w:ascii="Arial Narrow" w:hAnsi="Arial Narrow"/>
                <w:b/>
                <w:sz w:val="24"/>
                <w:szCs w:val="24"/>
              </w:rPr>
            </w:pPr>
            <w:r w:rsidRPr="004346E7">
              <w:rPr>
                <w:rFonts w:ascii="Arial Narrow" w:hAnsi="Arial Narrow"/>
                <w:b/>
                <w:sz w:val="24"/>
                <w:szCs w:val="24"/>
              </w:rPr>
              <w:t>TARIKH/</w:t>
            </w:r>
            <w:r w:rsidRPr="004346E7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Pr="004346E7">
              <w:rPr>
                <w:rFonts w:ascii="Arial Narrow" w:hAnsi="Arial Narrow"/>
                <w:b/>
                <w:sz w:val="24"/>
                <w:szCs w:val="24"/>
              </w:rPr>
              <w:t>GARIS MASA</w:t>
            </w:r>
          </w:p>
        </w:tc>
        <w:tc>
          <w:tcPr>
            <w:tcW w:w="6237" w:type="dxa"/>
            <w:vAlign w:val="center"/>
          </w:tcPr>
          <w:p w14:paraId="09A68075" w14:textId="422F1371" w:rsidR="006B5DD2" w:rsidRPr="004346E7" w:rsidRDefault="006B5DD2" w:rsidP="006B5DD2">
            <w:pPr>
              <w:pStyle w:val="TableParagraph"/>
              <w:spacing w:line="276" w:lineRule="auto"/>
              <w:ind w:right="139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4346E7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r w:rsidR="00E045F4">
              <w:rPr>
                <w:rFonts w:ascii="Arial Narrow" w:hAnsi="Arial Narrow" w:cs="Arial"/>
                <w:bCs/>
                <w:sz w:val="24"/>
                <w:szCs w:val="24"/>
              </w:rPr>
              <w:t>Julai</w:t>
            </w:r>
            <w:r w:rsidR="00E97292" w:rsidRPr="004346E7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r w:rsidR="000A731D" w:rsidRPr="004346E7">
              <w:rPr>
                <w:rFonts w:ascii="Arial Narrow" w:hAnsi="Arial Narrow" w:cs="Arial"/>
                <w:bCs/>
                <w:sz w:val="24"/>
                <w:szCs w:val="24"/>
              </w:rPr>
              <w:t xml:space="preserve">– </w:t>
            </w:r>
            <w:r w:rsidR="00F54373">
              <w:rPr>
                <w:rFonts w:ascii="Arial Narrow" w:hAnsi="Arial Narrow" w:cs="Arial"/>
                <w:bCs/>
                <w:sz w:val="24"/>
                <w:szCs w:val="24"/>
              </w:rPr>
              <w:t>Okto</w:t>
            </w:r>
            <w:r w:rsidR="00497168">
              <w:rPr>
                <w:rFonts w:ascii="Arial Narrow" w:hAnsi="Arial Narrow" w:cs="Arial"/>
                <w:bCs/>
                <w:sz w:val="24"/>
                <w:szCs w:val="24"/>
              </w:rPr>
              <w:t>ber</w:t>
            </w:r>
            <w:r w:rsidR="009838F1" w:rsidRPr="004346E7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r w:rsidR="000A731D" w:rsidRPr="004346E7">
              <w:rPr>
                <w:rFonts w:ascii="Arial Narrow" w:hAnsi="Arial Narrow" w:cs="Arial"/>
                <w:bCs/>
                <w:sz w:val="24"/>
                <w:szCs w:val="24"/>
              </w:rPr>
              <w:t>202</w:t>
            </w:r>
            <w:r w:rsidR="00497168"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</w:p>
        </w:tc>
      </w:tr>
      <w:tr w:rsidR="006B5DD2" w:rsidRPr="004346E7" w14:paraId="25C35E4D" w14:textId="77777777" w:rsidTr="00FD2FCC">
        <w:trPr>
          <w:trHeight w:val="5781"/>
        </w:trPr>
        <w:tc>
          <w:tcPr>
            <w:tcW w:w="3687" w:type="dxa"/>
          </w:tcPr>
          <w:p w14:paraId="7086B0BC" w14:textId="77777777" w:rsidR="006B5DD2" w:rsidRPr="004346E7" w:rsidRDefault="006B5DD2" w:rsidP="00C64F4B">
            <w:pPr>
              <w:pStyle w:val="TableParagrap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7A370FE8" w14:textId="77777777" w:rsidR="006B5DD2" w:rsidRPr="004346E7" w:rsidRDefault="006B5DD2" w:rsidP="00C64F4B">
            <w:pPr>
              <w:pStyle w:val="TableParagrap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2D6A41FA" w14:textId="77777777" w:rsidR="006B5DD2" w:rsidRPr="004346E7" w:rsidRDefault="006B5DD2" w:rsidP="00C64F4B">
            <w:pPr>
              <w:pStyle w:val="TableParagrap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6071CFB0" w14:textId="77777777" w:rsidR="006B5DD2" w:rsidRPr="004346E7" w:rsidRDefault="006B5DD2" w:rsidP="00C64F4B">
            <w:pPr>
              <w:pStyle w:val="TableParagrap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093971CD" w14:textId="77777777" w:rsidR="006B5DD2" w:rsidRPr="004346E7" w:rsidRDefault="006B5DD2" w:rsidP="00C64F4B">
            <w:pPr>
              <w:pStyle w:val="TableParagrap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7BCF774C" w14:textId="77777777" w:rsidR="006B5DD2" w:rsidRPr="004346E7" w:rsidRDefault="006B5DD2" w:rsidP="00C64F4B">
            <w:pPr>
              <w:pStyle w:val="TableParagrap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612096CB" w14:textId="77777777" w:rsidR="006B5DD2" w:rsidRPr="004346E7" w:rsidRDefault="006B5DD2" w:rsidP="00C64F4B">
            <w:pPr>
              <w:pStyle w:val="TableParagrap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3A45D113" w14:textId="77777777" w:rsidR="006B5DD2" w:rsidRPr="004346E7" w:rsidRDefault="006B5DD2" w:rsidP="00C64F4B">
            <w:pPr>
              <w:pStyle w:val="TableParagrap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23728BE3" w14:textId="77777777" w:rsidR="006B5DD2" w:rsidRPr="004346E7" w:rsidRDefault="006B5DD2" w:rsidP="00C64F4B">
            <w:pPr>
              <w:pStyle w:val="TableParagrap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7C6D4FF7" w14:textId="77777777" w:rsidR="006B5DD2" w:rsidRPr="004346E7" w:rsidRDefault="006B5DD2" w:rsidP="00C64F4B">
            <w:pPr>
              <w:pStyle w:val="TableParagraph"/>
              <w:spacing w:before="1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05621E6B" w14:textId="77777777" w:rsidR="006B5DD2" w:rsidRPr="004346E7" w:rsidRDefault="006B5DD2" w:rsidP="00C64F4B">
            <w:pPr>
              <w:pStyle w:val="TableParagraph"/>
              <w:spacing w:before="1"/>
              <w:ind w:left="107"/>
              <w:rPr>
                <w:rFonts w:ascii="Arial Narrow" w:hAnsi="Arial Narrow"/>
                <w:b/>
                <w:spacing w:val="-1"/>
                <w:sz w:val="24"/>
                <w:szCs w:val="24"/>
              </w:rPr>
            </w:pPr>
            <w:r w:rsidRPr="004346E7">
              <w:rPr>
                <w:rFonts w:ascii="Arial Narrow" w:hAnsi="Arial Narrow"/>
                <w:b/>
                <w:sz w:val="24"/>
                <w:szCs w:val="24"/>
              </w:rPr>
              <w:t>TUJUAN</w:t>
            </w:r>
            <w:r w:rsidRPr="004346E7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Pr="004346E7">
              <w:rPr>
                <w:rFonts w:ascii="Arial Narrow" w:hAnsi="Arial Narrow"/>
                <w:b/>
                <w:sz w:val="24"/>
                <w:szCs w:val="24"/>
              </w:rPr>
              <w:t>&amp;</w:t>
            </w:r>
            <w:r w:rsidRPr="004346E7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</w:p>
          <w:p w14:paraId="08A1A208" w14:textId="7AA775E0" w:rsidR="006B5DD2" w:rsidRPr="004346E7" w:rsidRDefault="006B5DD2" w:rsidP="00C64F4B">
            <w:pPr>
              <w:pStyle w:val="TableParagraph"/>
              <w:spacing w:before="1"/>
              <w:ind w:left="107"/>
              <w:rPr>
                <w:rFonts w:ascii="Arial Narrow" w:hAnsi="Arial Narrow"/>
                <w:b/>
                <w:sz w:val="24"/>
                <w:szCs w:val="24"/>
              </w:rPr>
            </w:pPr>
            <w:r w:rsidRPr="004346E7">
              <w:rPr>
                <w:rFonts w:ascii="Arial Narrow" w:hAnsi="Arial Narrow"/>
                <w:b/>
                <w:sz w:val="24"/>
                <w:szCs w:val="24"/>
              </w:rPr>
              <w:t>LATAR</w:t>
            </w:r>
            <w:r w:rsidRPr="004346E7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Pr="004346E7">
              <w:rPr>
                <w:rFonts w:ascii="Arial Narrow" w:hAnsi="Arial Narrow"/>
                <w:b/>
                <w:sz w:val="24"/>
                <w:szCs w:val="24"/>
              </w:rPr>
              <w:t>BELAKANG</w:t>
            </w:r>
          </w:p>
          <w:p w14:paraId="3BD1C494" w14:textId="77777777" w:rsidR="006B5DD2" w:rsidRPr="004346E7" w:rsidRDefault="006B5DD2" w:rsidP="00C64F4B">
            <w:pPr>
              <w:pStyle w:val="TableParagraph"/>
              <w:spacing w:before="161" w:line="276" w:lineRule="auto"/>
              <w:ind w:left="107" w:right="66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96F3A07" w14:textId="559857D5" w:rsidR="006B5DD2" w:rsidRPr="004346E7" w:rsidRDefault="00D21380" w:rsidP="006B5DD2">
            <w:pPr>
              <w:pStyle w:val="TableParagraph"/>
              <w:spacing w:before="120" w:line="276" w:lineRule="auto"/>
              <w:ind w:left="107" w:right="139"/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  <w:r w:rsidRPr="004346E7"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  <w:t>Tujuan</w:t>
            </w:r>
          </w:p>
          <w:p w14:paraId="17CDF91C" w14:textId="49703B65" w:rsidR="00BC75D7" w:rsidRPr="004346E7" w:rsidRDefault="00BC75D7" w:rsidP="00E97292">
            <w:pPr>
              <w:pStyle w:val="TableParagraph"/>
              <w:spacing w:before="120" w:line="276" w:lineRule="auto"/>
              <w:ind w:left="107" w:right="139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4346E7">
              <w:rPr>
                <w:rFonts w:ascii="Arial Narrow" w:hAnsi="Arial Narrow" w:cs="Arial"/>
                <w:sz w:val="24"/>
                <w:szCs w:val="24"/>
              </w:rPr>
              <w:t>Meningkatkan</w:t>
            </w:r>
            <w:proofErr w:type="spellEnd"/>
            <w:r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346E7">
              <w:rPr>
                <w:rFonts w:ascii="Arial Narrow" w:hAnsi="Arial Narrow" w:cs="Arial"/>
                <w:sz w:val="24"/>
                <w:szCs w:val="24"/>
              </w:rPr>
              <w:t>kecekapan</w:t>
            </w:r>
            <w:proofErr w:type="spellEnd"/>
            <w:r w:rsidRPr="004346E7">
              <w:rPr>
                <w:rFonts w:ascii="Arial Narrow" w:hAnsi="Arial Narrow" w:cs="Arial"/>
                <w:sz w:val="24"/>
                <w:szCs w:val="24"/>
              </w:rPr>
              <w:t xml:space="preserve"> proses</w:t>
            </w:r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 xml:space="preserve"> dan </w:t>
            </w:r>
            <w:proofErr w:type="spellStart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>produktiviti</w:t>
            </w:r>
            <w:proofErr w:type="spellEnd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>melalui</w:t>
            </w:r>
            <w:proofErr w:type="spellEnd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>penambahbaikan</w:t>
            </w:r>
            <w:proofErr w:type="spellEnd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>peraturan</w:t>
            </w:r>
            <w:proofErr w:type="spellEnd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>dalam</w:t>
            </w:r>
            <w:proofErr w:type="spellEnd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>urusan</w:t>
            </w:r>
            <w:proofErr w:type="spellEnd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E97292" w:rsidRPr="004346E7">
              <w:rPr>
                <w:rFonts w:ascii="Arial Narrow" w:hAnsi="Arial Narrow" w:cs="Arial"/>
                <w:sz w:val="24"/>
                <w:szCs w:val="24"/>
              </w:rPr>
              <w:t>pendaftaran</w:t>
            </w:r>
            <w:proofErr w:type="spellEnd"/>
            <w:r w:rsidR="00E97292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E97292" w:rsidRPr="004346E7">
              <w:rPr>
                <w:rFonts w:ascii="Arial Narrow" w:hAnsi="Arial Narrow" w:cs="Arial"/>
                <w:sz w:val="24"/>
                <w:szCs w:val="24"/>
              </w:rPr>
              <w:t>hartanah</w:t>
            </w:r>
            <w:proofErr w:type="spellEnd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 xml:space="preserve"> di Malaysia</w:t>
            </w:r>
            <w:r w:rsidR="00497168"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14:paraId="3B6BC93E" w14:textId="2D27EA7D" w:rsidR="006B5DD2" w:rsidRPr="004346E7" w:rsidRDefault="006D1461" w:rsidP="006B5DD2">
            <w:pPr>
              <w:pStyle w:val="TableParagraph"/>
              <w:spacing w:before="120" w:line="276" w:lineRule="auto"/>
              <w:ind w:left="107" w:right="139"/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</w:pPr>
            <w:r w:rsidRPr="004346E7"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  <w:t xml:space="preserve">Latar </w:t>
            </w:r>
            <w:proofErr w:type="spellStart"/>
            <w:r w:rsidRPr="004346E7">
              <w:rPr>
                <w:rFonts w:ascii="Arial Narrow" w:hAnsi="Arial Narrow" w:cs="Arial"/>
                <w:b/>
                <w:bCs/>
                <w:sz w:val="24"/>
                <w:szCs w:val="24"/>
                <w:u w:val="single"/>
              </w:rPr>
              <w:t>Belakang</w:t>
            </w:r>
            <w:proofErr w:type="spellEnd"/>
          </w:p>
          <w:p w14:paraId="6E977222" w14:textId="46340562" w:rsidR="00FF3B23" w:rsidRPr="004346E7" w:rsidRDefault="00497168" w:rsidP="00E97292">
            <w:pPr>
              <w:autoSpaceDE w:val="0"/>
              <w:autoSpaceDN w:val="0"/>
              <w:adjustRightInd w:val="0"/>
              <w:ind w:left="107" w:right="138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MPC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melalui</w:t>
            </w:r>
            <w:proofErr w:type="spellEnd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FF3668" w:rsidRPr="00FF3668">
              <w:rPr>
                <w:rFonts w:ascii="Arial Narrow" w:hAnsi="Arial Narrow" w:cs="Arial"/>
                <w:i/>
                <w:iCs/>
                <w:sz w:val="24"/>
                <w:szCs w:val="24"/>
              </w:rPr>
              <w:t>Technical Working Group in Business Location (Registering Property)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sentiasa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>memantau</w:t>
            </w:r>
            <w:proofErr w:type="spellEnd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>daya</w:t>
            </w:r>
            <w:proofErr w:type="spellEnd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>saing</w:t>
            </w:r>
            <w:proofErr w:type="spellEnd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>serta</w:t>
            </w:r>
            <w:proofErr w:type="spellEnd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>menambahbaik</w:t>
            </w:r>
            <w:proofErr w:type="spellEnd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>kualiti</w:t>
            </w:r>
            <w:proofErr w:type="spellEnd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>peraturan</w:t>
            </w:r>
            <w:proofErr w:type="spellEnd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E97292" w:rsidRPr="004346E7">
              <w:rPr>
                <w:rFonts w:ascii="Arial Narrow" w:hAnsi="Arial Narrow" w:cs="Arial"/>
                <w:sz w:val="24"/>
                <w:szCs w:val="24"/>
              </w:rPr>
              <w:t>bagi</w:t>
            </w:r>
            <w:proofErr w:type="spellEnd"/>
            <w:r w:rsidR="00E97292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E97292" w:rsidRPr="004346E7">
              <w:rPr>
                <w:rFonts w:ascii="Arial Narrow" w:hAnsi="Arial Narrow" w:cs="Arial"/>
                <w:sz w:val="24"/>
                <w:szCs w:val="24"/>
              </w:rPr>
              <w:t>isu-isu</w:t>
            </w:r>
            <w:proofErr w:type="spellEnd"/>
            <w:r w:rsidR="00E97292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E97292" w:rsidRPr="004346E7">
              <w:rPr>
                <w:rFonts w:ascii="Arial Narrow" w:hAnsi="Arial Narrow" w:cs="Arial"/>
                <w:sz w:val="24"/>
                <w:szCs w:val="24"/>
              </w:rPr>
              <w:t>berkaitan</w:t>
            </w:r>
            <w:proofErr w:type="spellEnd"/>
            <w:r w:rsidR="00E97292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E97292" w:rsidRPr="004346E7">
              <w:rPr>
                <w:rFonts w:ascii="Arial Narrow" w:hAnsi="Arial Narrow" w:cs="Arial"/>
                <w:sz w:val="24"/>
                <w:szCs w:val="24"/>
              </w:rPr>
              <w:t>harta</w:t>
            </w:r>
            <w:proofErr w:type="spellEnd"/>
            <w:r w:rsidR="00E97292" w:rsidRPr="004346E7">
              <w:rPr>
                <w:rFonts w:ascii="Arial Narrow" w:hAnsi="Arial Narrow" w:cs="Arial"/>
                <w:sz w:val="24"/>
                <w:szCs w:val="24"/>
              </w:rPr>
              <w:t xml:space="preserve"> dan </w:t>
            </w:r>
            <w:proofErr w:type="spellStart"/>
            <w:r w:rsidR="00E97292" w:rsidRPr="004346E7">
              <w:rPr>
                <w:rFonts w:ascii="Arial Narrow" w:hAnsi="Arial Narrow" w:cs="Arial"/>
                <w:sz w:val="24"/>
                <w:szCs w:val="24"/>
              </w:rPr>
              <w:t>tanah</w:t>
            </w:r>
            <w:proofErr w:type="spellEnd"/>
            <w:r w:rsidR="00E97292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>di Malaysia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malah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berusaha</w:t>
            </w:r>
            <w:proofErr w:type="spellEnd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>membantu</w:t>
            </w:r>
            <w:proofErr w:type="spellEnd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>peniaga-peniaga</w:t>
            </w:r>
            <w:proofErr w:type="spellEnd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 xml:space="preserve"> yang </w:t>
            </w:r>
            <w:proofErr w:type="spellStart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>berdepan</w:t>
            </w:r>
            <w:proofErr w:type="spellEnd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>dengan</w:t>
            </w:r>
            <w:proofErr w:type="spellEnd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>kekangan</w:t>
            </w:r>
            <w:proofErr w:type="spellEnd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>peraturan</w:t>
            </w:r>
            <w:proofErr w:type="spellEnd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 xml:space="preserve"> dan </w:t>
            </w:r>
            <w:proofErr w:type="spellStart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>birokrasi</w:t>
            </w:r>
            <w:proofErr w:type="spellEnd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>apabila</w:t>
            </w:r>
            <w:proofErr w:type="spellEnd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>berurusan</w:t>
            </w:r>
            <w:proofErr w:type="spellEnd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>dengan</w:t>
            </w:r>
            <w:proofErr w:type="spellEnd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E97292" w:rsidRPr="004346E7">
              <w:rPr>
                <w:rFonts w:ascii="Arial Narrow" w:hAnsi="Arial Narrow" w:cs="Arial"/>
                <w:sz w:val="24"/>
                <w:szCs w:val="24"/>
              </w:rPr>
              <w:t>orang</w:t>
            </w:r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>awam</w:t>
            </w:r>
            <w:proofErr w:type="spellEnd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14:paraId="20A2EF4F" w14:textId="75FEF378" w:rsidR="006B5DD2" w:rsidRPr="004346E7" w:rsidRDefault="007150A0" w:rsidP="00E97292">
            <w:pPr>
              <w:autoSpaceDE w:val="0"/>
              <w:autoSpaceDN w:val="0"/>
              <w:adjustRightInd w:val="0"/>
              <w:ind w:left="107" w:right="138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150A0">
              <w:rPr>
                <w:rFonts w:ascii="Arial Narrow" w:hAnsi="Arial Narrow" w:cs="Arial"/>
                <w:i/>
                <w:iCs/>
                <w:sz w:val="24"/>
                <w:szCs w:val="24"/>
              </w:rPr>
              <w:t>TWGBL (Registering Property)</w:t>
            </w:r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542662" w:rsidRPr="004346E7">
              <w:rPr>
                <w:rFonts w:ascii="Arial Narrow" w:hAnsi="Arial Narrow" w:cs="Arial"/>
                <w:sz w:val="24"/>
                <w:szCs w:val="24"/>
              </w:rPr>
              <w:t>aktif</w:t>
            </w:r>
            <w:proofErr w:type="spellEnd"/>
            <w:r w:rsidR="00542662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542662" w:rsidRPr="004346E7">
              <w:rPr>
                <w:rFonts w:ascii="Arial Narrow" w:hAnsi="Arial Narrow" w:cs="Arial"/>
                <w:sz w:val="24"/>
                <w:szCs w:val="24"/>
              </w:rPr>
              <w:t>dalam</w:t>
            </w:r>
            <w:proofErr w:type="spellEnd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>mengadakan</w:t>
            </w:r>
            <w:proofErr w:type="spellEnd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>sesi</w:t>
            </w:r>
            <w:proofErr w:type="spellEnd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E97292" w:rsidRPr="004346E7">
              <w:rPr>
                <w:rFonts w:ascii="Arial Narrow" w:hAnsi="Arial Narrow" w:cs="Arial"/>
                <w:sz w:val="24"/>
                <w:szCs w:val="24"/>
              </w:rPr>
              <w:t>p</w:t>
            </w:r>
            <w:r w:rsidR="00276F76" w:rsidRPr="004346E7">
              <w:rPr>
                <w:rFonts w:ascii="Arial Narrow" w:hAnsi="Arial Narrow" w:cs="Arial"/>
                <w:sz w:val="24"/>
                <w:szCs w:val="24"/>
              </w:rPr>
              <w:t>erbincangan</w:t>
            </w:r>
            <w:proofErr w:type="spellEnd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>berkenaan</w:t>
            </w:r>
            <w:proofErr w:type="spellEnd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>dengan</w:t>
            </w:r>
            <w:proofErr w:type="spellEnd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>isu</w:t>
            </w:r>
            <w:proofErr w:type="spellEnd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E97292" w:rsidRPr="004346E7">
              <w:rPr>
                <w:rFonts w:ascii="Arial Narrow" w:hAnsi="Arial Narrow" w:cs="Arial"/>
                <w:sz w:val="24"/>
                <w:szCs w:val="24"/>
              </w:rPr>
              <w:t>pendaftaran</w:t>
            </w:r>
            <w:proofErr w:type="spellEnd"/>
            <w:r w:rsidR="00E97292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E97292" w:rsidRPr="004346E7">
              <w:rPr>
                <w:rFonts w:ascii="Arial Narrow" w:hAnsi="Arial Narrow" w:cs="Arial"/>
                <w:sz w:val="24"/>
                <w:szCs w:val="24"/>
              </w:rPr>
              <w:t>hartanah</w:t>
            </w:r>
            <w:proofErr w:type="spellEnd"/>
            <w:r w:rsidR="00CE4203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CE4203">
              <w:rPr>
                <w:rFonts w:ascii="Arial Narrow" w:hAnsi="Arial Narrow" w:cs="Arial"/>
                <w:sz w:val="24"/>
                <w:szCs w:val="24"/>
              </w:rPr>
              <w:t>dengan</w:t>
            </w:r>
            <w:proofErr w:type="spellEnd"/>
            <w:r w:rsidR="00CE4203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>memeta</w:t>
            </w:r>
            <w:proofErr w:type="spellEnd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 xml:space="preserve"> proses, masa dan kos yang </w:t>
            </w:r>
            <w:proofErr w:type="spellStart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>terlibat</w:t>
            </w:r>
            <w:proofErr w:type="spellEnd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>berdasarkan</w:t>
            </w:r>
            <w:proofErr w:type="spellEnd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>beberapa</w:t>
            </w:r>
            <w:proofErr w:type="spellEnd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E97292" w:rsidRPr="004346E7">
              <w:rPr>
                <w:rFonts w:ascii="Arial Narrow" w:hAnsi="Arial Narrow" w:cs="Arial"/>
                <w:sz w:val="24"/>
                <w:szCs w:val="24"/>
              </w:rPr>
              <w:t>p</w:t>
            </w:r>
            <w:r w:rsidR="00276F76" w:rsidRPr="004346E7">
              <w:rPr>
                <w:rFonts w:ascii="Arial Narrow" w:hAnsi="Arial Narrow" w:cs="Arial"/>
                <w:sz w:val="24"/>
                <w:szCs w:val="24"/>
              </w:rPr>
              <w:t>erbincangan</w:t>
            </w:r>
            <w:proofErr w:type="spellEnd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>dengan</w:t>
            </w:r>
            <w:proofErr w:type="spellEnd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>pihak</w:t>
            </w:r>
            <w:proofErr w:type="spellEnd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>berkepentingan</w:t>
            </w:r>
            <w:proofErr w:type="spellEnd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 xml:space="preserve">. Langkah </w:t>
            </w:r>
            <w:proofErr w:type="spellStart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>seterusnya</w:t>
            </w:r>
            <w:proofErr w:type="spellEnd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>adalah</w:t>
            </w:r>
            <w:proofErr w:type="spellEnd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>untuk</w:t>
            </w:r>
            <w:proofErr w:type="spellEnd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>mendapatkan</w:t>
            </w:r>
            <w:proofErr w:type="spellEnd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>maklum</w:t>
            </w:r>
            <w:proofErr w:type="spellEnd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>balas</w:t>
            </w:r>
            <w:proofErr w:type="spellEnd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>berkenaan</w:t>
            </w:r>
            <w:proofErr w:type="spellEnd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>dengan</w:t>
            </w:r>
            <w:proofErr w:type="spellEnd"/>
            <w:r w:rsidR="00542662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542662" w:rsidRPr="004346E7">
              <w:rPr>
                <w:rFonts w:ascii="Arial Narrow" w:hAnsi="Arial Narrow" w:cs="Arial"/>
                <w:sz w:val="24"/>
                <w:szCs w:val="24"/>
              </w:rPr>
              <w:t>kekangan</w:t>
            </w:r>
            <w:proofErr w:type="spellEnd"/>
            <w:r w:rsidR="00542662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542662" w:rsidRPr="004346E7">
              <w:rPr>
                <w:rFonts w:ascii="Arial Narrow" w:hAnsi="Arial Narrow" w:cs="Arial"/>
                <w:sz w:val="24"/>
                <w:szCs w:val="24"/>
              </w:rPr>
              <w:t>peraturan</w:t>
            </w:r>
            <w:proofErr w:type="spellEnd"/>
            <w:r w:rsidR="00542662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542662" w:rsidRPr="004346E7">
              <w:rPr>
                <w:rFonts w:ascii="Arial Narrow" w:hAnsi="Arial Narrow" w:cs="Arial"/>
                <w:sz w:val="24"/>
                <w:szCs w:val="24"/>
              </w:rPr>
              <w:t>kepada</w:t>
            </w:r>
            <w:proofErr w:type="spellEnd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 xml:space="preserve"> proses-proses</w:t>
            </w:r>
            <w:r w:rsidR="00542662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542662" w:rsidRPr="004346E7">
              <w:rPr>
                <w:rFonts w:ascii="Arial Narrow" w:hAnsi="Arial Narrow" w:cs="Arial"/>
                <w:sz w:val="24"/>
                <w:szCs w:val="24"/>
              </w:rPr>
              <w:t>tersebut</w:t>
            </w:r>
            <w:proofErr w:type="spellEnd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 xml:space="preserve"> dan </w:t>
            </w:r>
            <w:proofErr w:type="spellStart"/>
            <w:r w:rsidR="00542662" w:rsidRPr="004346E7">
              <w:rPr>
                <w:rFonts w:ascii="Arial Narrow" w:hAnsi="Arial Narrow" w:cs="Arial"/>
                <w:sz w:val="24"/>
                <w:szCs w:val="24"/>
              </w:rPr>
              <w:t>memberi</w:t>
            </w:r>
            <w:proofErr w:type="spellEnd"/>
            <w:r w:rsidR="00542662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>cadangan</w:t>
            </w:r>
            <w:proofErr w:type="spellEnd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>penambahbaikan</w:t>
            </w:r>
            <w:proofErr w:type="spellEnd"/>
            <w:r w:rsidR="00FF3B23" w:rsidRPr="004346E7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  <w:tr w:rsidR="006B5DD2" w:rsidRPr="004346E7" w14:paraId="4B3A2F43" w14:textId="77777777" w:rsidTr="00B6182D">
        <w:trPr>
          <w:trHeight w:val="1137"/>
        </w:trPr>
        <w:tc>
          <w:tcPr>
            <w:tcW w:w="3687" w:type="dxa"/>
            <w:vAlign w:val="center"/>
          </w:tcPr>
          <w:p w14:paraId="53057714" w14:textId="77777777" w:rsidR="006B5DD2" w:rsidRPr="004346E7" w:rsidRDefault="006B5DD2" w:rsidP="00C64F4B">
            <w:pPr>
              <w:pStyle w:val="TableParagraph"/>
              <w:spacing w:before="4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13B62292" w14:textId="77777777" w:rsidR="006B5DD2" w:rsidRPr="004346E7" w:rsidRDefault="006B5DD2" w:rsidP="00C64F4B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</w:rPr>
            </w:pPr>
            <w:r w:rsidRPr="004346E7">
              <w:rPr>
                <w:rFonts w:ascii="Arial Narrow" w:hAnsi="Arial Narrow"/>
                <w:b/>
                <w:sz w:val="24"/>
                <w:szCs w:val="24"/>
              </w:rPr>
              <w:t>JUSTIFIKASI</w:t>
            </w:r>
          </w:p>
          <w:p w14:paraId="4D58E885" w14:textId="77777777" w:rsidR="006B5DD2" w:rsidRPr="004346E7" w:rsidRDefault="006B5DD2" w:rsidP="00C64F4B">
            <w:pPr>
              <w:pStyle w:val="TableParagraph"/>
              <w:spacing w:before="162" w:line="276" w:lineRule="auto"/>
              <w:ind w:left="107" w:right="295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66DD19F8" w14:textId="7C4D8298" w:rsidR="009B7E40" w:rsidRPr="004346E7" w:rsidRDefault="006A1322" w:rsidP="00E97292">
            <w:pPr>
              <w:pStyle w:val="BodyText"/>
              <w:ind w:left="142" w:right="138"/>
              <w:contextualSpacing/>
              <w:jc w:val="both"/>
              <w:rPr>
                <w:rFonts w:ascii="Arial Narrow" w:hAnsi="Arial Narrow"/>
                <w:b w:val="0"/>
                <w:bCs w:val="0"/>
                <w:lang w:val="ms"/>
              </w:rPr>
            </w:pPr>
            <w:r>
              <w:rPr>
                <w:rFonts w:ascii="Arial Narrow" w:hAnsi="Arial Narrow"/>
                <w:b w:val="0"/>
                <w:bCs w:val="0"/>
                <w:lang w:val="ms"/>
              </w:rPr>
              <w:t>Menjalankan program-program berkaitan</w:t>
            </w:r>
            <w:r w:rsidR="00F23CC8" w:rsidRPr="004346E7">
              <w:rPr>
                <w:rFonts w:ascii="Arial Narrow" w:hAnsi="Arial Narrow"/>
                <w:b w:val="0"/>
                <w:bCs w:val="0"/>
                <w:lang w:val="ms"/>
              </w:rPr>
              <w:t xml:space="preserve"> </w:t>
            </w:r>
            <w:r w:rsidR="00E97292" w:rsidRPr="00A053FE">
              <w:rPr>
                <w:rFonts w:ascii="Arial Narrow" w:hAnsi="Arial Narrow"/>
                <w:b w:val="0"/>
                <w:bCs w:val="0"/>
                <w:i/>
                <w:iCs/>
                <w:lang w:val="ms"/>
              </w:rPr>
              <w:t>TWG</w:t>
            </w:r>
            <w:r w:rsidR="00427669" w:rsidRPr="00A053FE">
              <w:rPr>
                <w:rFonts w:ascii="Arial Narrow" w:hAnsi="Arial Narrow"/>
                <w:b w:val="0"/>
                <w:bCs w:val="0"/>
                <w:i/>
                <w:iCs/>
                <w:lang w:val="ms"/>
              </w:rPr>
              <w:t>BL (Registering Property)</w:t>
            </w:r>
            <w:r w:rsidR="00F23CC8" w:rsidRPr="004346E7">
              <w:rPr>
                <w:rFonts w:ascii="Arial Narrow" w:hAnsi="Arial Narrow"/>
                <w:b w:val="0"/>
                <w:bCs w:val="0"/>
                <w:lang w:val="ms"/>
              </w:rPr>
              <w:t xml:space="preserve"> bagi menambahbaik persekitaran peraturan dalam industri pembinaan di Malaysi</w:t>
            </w:r>
            <w:r w:rsidR="004346E7">
              <w:rPr>
                <w:rFonts w:ascii="Arial Narrow" w:hAnsi="Arial Narrow"/>
                <w:b w:val="0"/>
                <w:bCs w:val="0"/>
                <w:lang w:val="ms"/>
              </w:rPr>
              <w:t>a.</w:t>
            </w:r>
          </w:p>
        </w:tc>
      </w:tr>
      <w:tr w:rsidR="006B5DD2" w:rsidRPr="004346E7" w14:paraId="1F6586EF" w14:textId="77777777" w:rsidTr="00B6182D">
        <w:trPr>
          <w:trHeight w:val="1542"/>
        </w:trPr>
        <w:tc>
          <w:tcPr>
            <w:tcW w:w="3687" w:type="dxa"/>
          </w:tcPr>
          <w:p w14:paraId="1233F3F6" w14:textId="77777777" w:rsidR="006B5DD2" w:rsidRPr="004346E7" w:rsidRDefault="006B5DD2" w:rsidP="00C64F4B">
            <w:pPr>
              <w:pStyle w:val="TableParagraph"/>
              <w:spacing w:before="120"/>
              <w:ind w:left="107"/>
              <w:rPr>
                <w:rFonts w:ascii="Arial Narrow" w:hAnsi="Arial Narrow"/>
                <w:b/>
                <w:sz w:val="24"/>
                <w:szCs w:val="24"/>
              </w:rPr>
            </w:pPr>
            <w:r w:rsidRPr="004346E7">
              <w:rPr>
                <w:rFonts w:ascii="Arial Narrow" w:hAnsi="Arial Narrow"/>
                <w:b/>
                <w:sz w:val="24"/>
                <w:szCs w:val="24"/>
              </w:rPr>
              <w:t>KAEDAH</w:t>
            </w:r>
            <w:r w:rsidRPr="004346E7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Pr="004346E7">
              <w:rPr>
                <w:rFonts w:ascii="Arial Narrow" w:hAnsi="Arial Narrow"/>
                <w:b/>
                <w:sz w:val="24"/>
                <w:szCs w:val="24"/>
              </w:rPr>
              <w:t>PELAKSANAAN</w:t>
            </w:r>
          </w:p>
          <w:p w14:paraId="6E22D6F1" w14:textId="77777777" w:rsidR="006B5DD2" w:rsidRPr="004346E7" w:rsidRDefault="006B5DD2" w:rsidP="00C64F4B">
            <w:pPr>
              <w:pStyle w:val="TableParagraph"/>
              <w:spacing w:before="164" w:line="276" w:lineRule="auto"/>
              <w:ind w:left="107" w:right="50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99CCCB1" w14:textId="0DFC47E3" w:rsidR="00F23CC8" w:rsidRPr="004346E7" w:rsidRDefault="00F96B0E" w:rsidP="00E97292">
            <w:pPr>
              <w:pStyle w:val="TableParagraph"/>
              <w:spacing w:line="276" w:lineRule="auto"/>
              <w:ind w:left="107" w:right="139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4346E7">
              <w:rPr>
                <w:rFonts w:ascii="Arial Narrow" w:hAnsi="Arial Narrow" w:cs="Arial"/>
                <w:sz w:val="24"/>
                <w:szCs w:val="24"/>
              </w:rPr>
              <w:t>Beberapa</w:t>
            </w:r>
            <w:proofErr w:type="spellEnd"/>
            <w:r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346E7">
              <w:rPr>
                <w:rFonts w:ascii="Arial Narrow" w:hAnsi="Arial Narrow" w:cs="Arial"/>
                <w:sz w:val="24"/>
                <w:szCs w:val="24"/>
              </w:rPr>
              <w:t>sesi</w:t>
            </w:r>
            <w:proofErr w:type="spellEnd"/>
            <w:r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346E7">
              <w:rPr>
                <w:rFonts w:ascii="Arial Narrow" w:hAnsi="Arial Narrow" w:cs="Arial"/>
                <w:sz w:val="24"/>
                <w:szCs w:val="24"/>
              </w:rPr>
              <w:t>libaturus</w:t>
            </w:r>
            <w:proofErr w:type="spellEnd"/>
            <w:r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346E7">
              <w:rPr>
                <w:rFonts w:ascii="Arial Narrow" w:hAnsi="Arial Narrow" w:cs="Arial"/>
                <w:sz w:val="24"/>
                <w:szCs w:val="24"/>
              </w:rPr>
              <w:t>bersama</w:t>
            </w:r>
            <w:proofErr w:type="spellEnd"/>
            <w:r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346E7">
              <w:rPr>
                <w:rFonts w:ascii="Arial Narrow" w:hAnsi="Arial Narrow" w:cs="Arial"/>
                <w:sz w:val="24"/>
                <w:szCs w:val="24"/>
              </w:rPr>
              <w:t>pengawalselia</w:t>
            </w:r>
            <w:proofErr w:type="spellEnd"/>
            <w:r w:rsidRPr="004346E7">
              <w:rPr>
                <w:rFonts w:ascii="Arial Narrow" w:hAnsi="Arial Narrow" w:cs="Arial"/>
                <w:sz w:val="24"/>
                <w:szCs w:val="24"/>
              </w:rPr>
              <w:t xml:space="preserve"> dan </w:t>
            </w:r>
            <w:proofErr w:type="spellStart"/>
            <w:r w:rsidRPr="004346E7">
              <w:rPr>
                <w:rFonts w:ascii="Arial Narrow" w:hAnsi="Arial Narrow" w:cs="Arial"/>
                <w:sz w:val="24"/>
                <w:szCs w:val="24"/>
              </w:rPr>
              <w:t>pihak</w:t>
            </w:r>
            <w:proofErr w:type="spellEnd"/>
            <w:r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346E7">
              <w:rPr>
                <w:rFonts w:ascii="Arial Narrow" w:hAnsi="Arial Narrow" w:cs="Arial"/>
                <w:sz w:val="24"/>
                <w:szCs w:val="24"/>
              </w:rPr>
              <w:t>berkepentingan</w:t>
            </w:r>
            <w:proofErr w:type="spellEnd"/>
            <w:r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346E7">
              <w:rPr>
                <w:rFonts w:ascii="Arial Narrow" w:hAnsi="Arial Narrow" w:cs="Arial"/>
                <w:sz w:val="24"/>
                <w:szCs w:val="24"/>
              </w:rPr>
              <w:t>perlu</w:t>
            </w:r>
            <w:proofErr w:type="spellEnd"/>
            <w:r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346E7">
              <w:rPr>
                <w:rFonts w:ascii="Arial Narrow" w:hAnsi="Arial Narrow" w:cs="Arial"/>
                <w:sz w:val="24"/>
                <w:szCs w:val="24"/>
              </w:rPr>
              <w:t>dilaksanakan</w:t>
            </w:r>
            <w:proofErr w:type="spellEnd"/>
            <w:r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346E7">
              <w:rPr>
                <w:rFonts w:ascii="Arial Narrow" w:hAnsi="Arial Narrow" w:cs="Arial"/>
                <w:sz w:val="24"/>
                <w:szCs w:val="24"/>
              </w:rPr>
              <w:t>bagi</w:t>
            </w:r>
            <w:proofErr w:type="spellEnd"/>
            <w:r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346E7">
              <w:rPr>
                <w:rFonts w:ascii="Arial Narrow" w:hAnsi="Arial Narrow" w:cs="Arial"/>
                <w:sz w:val="24"/>
                <w:szCs w:val="24"/>
              </w:rPr>
              <w:t>mengenalpasti</w:t>
            </w:r>
            <w:proofErr w:type="spellEnd"/>
            <w:r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346E7">
              <w:rPr>
                <w:rFonts w:ascii="Arial Narrow" w:hAnsi="Arial Narrow" w:cs="Arial"/>
                <w:sz w:val="24"/>
                <w:szCs w:val="24"/>
              </w:rPr>
              <w:t>prosedur</w:t>
            </w:r>
            <w:proofErr w:type="spellEnd"/>
            <w:r w:rsidRPr="004346E7">
              <w:rPr>
                <w:rFonts w:ascii="Arial Narrow" w:hAnsi="Arial Narrow" w:cs="Arial"/>
                <w:sz w:val="24"/>
                <w:szCs w:val="24"/>
              </w:rPr>
              <w:t xml:space="preserve">, masa dan kos yang </w:t>
            </w:r>
            <w:proofErr w:type="spellStart"/>
            <w:r w:rsidRPr="004346E7">
              <w:rPr>
                <w:rFonts w:ascii="Arial Narrow" w:hAnsi="Arial Narrow" w:cs="Arial"/>
                <w:sz w:val="24"/>
                <w:szCs w:val="24"/>
              </w:rPr>
              <w:t>terlibat</w:t>
            </w:r>
            <w:proofErr w:type="spellEnd"/>
            <w:r w:rsidRPr="004346E7">
              <w:rPr>
                <w:rFonts w:ascii="Arial Narrow" w:hAnsi="Arial Narrow" w:cs="Arial"/>
                <w:sz w:val="24"/>
                <w:szCs w:val="24"/>
              </w:rPr>
              <w:t xml:space="preserve">. </w:t>
            </w:r>
            <w:proofErr w:type="spellStart"/>
            <w:r w:rsidRPr="004346E7">
              <w:rPr>
                <w:rFonts w:ascii="Arial Narrow" w:hAnsi="Arial Narrow" w:cs="Arial"/>
                <w:sz w:val="24"/>
                <w:szCs w:val="24"/>
              </w:rPr>
              <w:t>Ianya</w:t>
            </w:r>
            <w:proofErr w:type="spellEnd"/>
            <w:r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346E7">
              <w:rPr>
                <w:rFonts w:ascii="Arial Narrow" w:hAnsi="Arial Narrow" w:cs="Arial"/>
                <w:sz w:val="24"/>
                <w:szCs w:val="24"/>
              </w:rPr>
              <w:t>melibatkan</w:t>
            </w:r>
            <w:proofErr w:type="spellEnd"/>
            <w:r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346E7">
              <w:rPr>
                <w:rFonts w:ascii="Arial Narrow" w:hAnsi="Arial Narrow" w:cs="Arial"/>
                <w:sz w:val="24"/>
                <w:szCs w:val="24"/>
              </w:rPr>
              <w:t>sesi</w:t>
            </w:r>
            <w:proofErr w:type="spellEnd"/>
            <w:r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346E7">
              <w:rPr>
                <w:rFonts w:ascii="Arial Narrow" w:hAnsi="Arial Narrow" w:cs="Arial"/>
                <w:sz w:val="24"/>
                <w:szCs w:val="24"/>
              </w:rPr>
              <w:t>penganjuran</w:t>
            </w:r>
            <w:proofErr w:type="spellEnd"/>
            <w:r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346E7">
              <w:rPr>
                <w:rFonts w:ascii="Arial Narrow" w:hAnsi="Arial Narrow" w:cs="Arial"/>
                <w:sz w:val="24"/>
                <w:szCs w:val="24"/>
              </w:rPr>
              <w:t>bengkel</w:t>
            </w:r>
            <w:proofErr w:type="spellEnd"/>
            <w:r w:rsidRPr="004346E7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proofErr w:type="spellStart"/>
            <w:r w:rsidRPr="004346E7">
              <w:rPr>
                <w:rFonts w:ascii="Arial Narrow" w:hAnsi="Arial Narrow" w:cs="Arial"/>
                <w:sz w:val="24"/>
                <w:szCs w:val="24"/>
              </w:rPr>
              <w:t>mesyuarat</w:t>
            </w:r>
            <w:proofErr w:type="spellEnd"/>
            <w:r w:rsidRPr="004346E7">
              <w:rPr>
                <w:rFonts w:ascii="Arial Narrow" w:hAnsi="Arial Narrow" w:cs="Arial"/>
                <w:sz w:val="24"/>
                <w:szCs w:val="24"/>
              </w:rPr>
              <w:t xml:space="preserve"> dan juga seminar.</w:t>
            </w:r>
          </w:p>
        </w:tc>
      </w:tr>
      <w:tr w:rsidR="006B5DD2" w:rsidRPr="004346E7" w14:paraId="18BDE581" w14:textId="77777777" w:rsidTr="00B6182D">
        <w:trPr>
          <w:trHeight w:val="1020"/>
        </w:trPr>
        <w:tc>
          <w:tcPr>
            <w:tcW w:w="3687" w:type="dxa"/>
            <w:vAlign w:val="center"/>
          </w:tcPr>
          <w:p w14:paraId="14F63021" w14:textId="77777777" w:rsidR="006B5DD2" w:rsidRPr="004346E7" w:rsidRDefault="006B5DD2" w:rsidP="00C64F4B">
            <w:pPr>
              <w:pStyle w:val="TableParagraph"/>
              <w:spacing w:before="120" w:line="276" w:lineRule="auto"/>
              <w:ind w:left="107" w:right="969"/>
              <w:rPr>
                <w:rFonts w:ascii="Arial Narrow" w:hAnsi="Arial Narrow"/>
                <w:b/>
                <w:sz w:val="24"/>
                <w:szCs w:val="24"/>
              </w:rPr>
            </w:pPr>
            <w:r w:rsidRPr="004346E7">
              <w:rPr>
                <w:rFonts w:ascii="Arial Narrow" w:hAnsi="Arial Narrow"/>
                <w:b/>
                <w:i/>
                <w:sz w:val="24"/>
                <w:szCs w:val="24"/>
              </w:rPr>
              <w:t>STAKEHOLDERS</w:t>
            </w:r>
            <w:r w:rsidRPr="004346E7">
              <w:rPr>
                <w:rFonts w:ascii="Arial Narrow" w:hAnsi="Arial Narrow"/>
                <w:b/>
                <w:sz w:val="24"/>
                <w:szCs w:val="24"/>
              </w:rPr>
              <w:t>/ PIHAK</w:t>
            </w:r>
            <w:r w:rsidRPr="004346E7">
              <w:rPr>
                <w:rFonts w:ascii="Arial Narrow" w:hAnsi="Arial Narrow"/>
                <w:b/>
                <w:spacing w:val="-65"/>
                <w:sz w:val="24"/>
                <w:szCs w:val="24"/>
              </w:rPr>
              <w:t xml:space="preserve"> </w:t>
            </w:r>
            <w:r w:rsidRPr="004346E7">
              <w:rPr>
                <w:rFonts w:ascii="Arial Narrow" w:hAnsi="Arial Narrow"/>
                <w:b/>
                <w:sz w:val="24"/>
                <w:szCs w:val="24"/>
              </w:rPr>
              <w:t>BERKEPENTINGAN</w:t>
            </w:r>
          </w:p>
        </w:tc>
        <w:tc>
          <w:tcPr>
            <w:tcW w:w="6237" w:type="dxa"/>
            <w:vAlign w:val="center"/>
          </w:tcPr>
          <w:p w14:paraId="2181FC7E" w14:textId="20A0AEC1" w:rsidR="002F2902" w:rsidRPr="004346E7" w:rsidRDefault="00F23CC8" w:rsidP="00F23CC8">
            <w:pPr>
              <w:pStyle w:val="TableParagraph"/>
              <w:numPr>
                <w:ilvl w:val="0"/>
                <w:numId w:val="10"/>
              </w:numPr>
              <w:spacing w:line="276" w:lineRule="auto"/>
              <w:ind w:right="139"/>
              <w:rPr>
                <w:rFonts w:ascii="Arial Narrow" w:hAnsi="Arial Narrow" w:cs="Arial"/>
                <w:sz w:val="24"/>
                <w:szCs w:val="24"/>
              </w:rPr>
            </w:pPr>
            <w:r w:rsidRPr="004346E7">
              <w:rPr>
                <w:rFonts w:ascii="Arial Narrow" w:hAnsi="Arial Narrow" w:cs="Arial"/>
                <w:sz w:val="24"/>
                <w:szCs w:val="24"/>
              </w:rPr>
              <w:t>K</w:t>
            </w:r>
            <w:r w:rsidR="002F2902" w:rsidRPr="004346E7">
              <w:rPr>
                <w:rFonts w:ascii="Arial Narrow" w:hAnsi="Arial Narrow" w:cs="Arial"/>
                <w:sz w:val="24"/>
                <w:szCs w:val="24"/>
              </w:rPr>
              <w:t>ementerian</w:t>
            </w:r>
            <w:r w:rsidR="007A38E0" w:rsidRPr="004346E7">
              <w:rPr>
                <w:rFonts w:ascii="Arial Narrow" w:hAnsi="Arial Narrow" w:cs="Arial"/>
                <w:sz w:val="24"/>
                <w:szCs w:val="24"/>
              </w:rPr>
              <w:t xml:space="preserve"> dan </w:t>
            </w:r>
            <w:proofErr w:type="spellStart"/>
            <w:r w:rsidR="007A38E0" w:rsidRPr="004346E7">
              <w:rPr>
                <w:rFonts w:ascii="Arial Narrow" w:hAnsi="Arial Narrow" w:cs="Arial"/>
                <w:sz w:val="24"/>
                <w:szCs w:val="24"/>
              </w:rPr>
              <w:t>Agensi</w:t>
            </w:r>
            <w:proofErr w:type="spellEnd"/>
          </w:p>
          <w:p w14:paraId="71AB5031" w14:textId="37E25CA0" w:rsidR="002F2902" w:rsidRPr="004346E7" w:rsidRDefault="00F23CC8" w:rsidP="00F23CC8">
            <w:pPr>
              <w:pStyle w:val="TableParagraph"/>
              <w:numPr>
                <w:ilvl w:val="0"/>
                <w:numId w:val="10"/>
              </w:numPr>
              <w:spacing w:line="276" w:lineRule="auto"/>
              <w:ind w:right="139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4346E7">
              <w:rPr>
                <w:rFonts w:ascii="Arial Narrow" w:hAnsi="Arial Narrow" w:cs="Arial"/>
                <w:sz w:val="24"/>
                <w:szCs w:val="24"/>
              </w:rPr>
              <w:t>Agensi-agensi</w:t>
            </w:r>
            <w:proofErr w:type="spellEnd"/>
            <w:r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346E7">
              <w:rPr>
                <w:rFonts w:ascii="Arial Narrow" w:hAnsi="Arial Narrow" w:cs="Arial"/>
                <w:sz w:val="24"/>
                <w:szCs w:val="24"/>
              </w:rPr>
              <w:t>teknikal</w:t>
            </w:r>
            <w:proofErr w:type="spellEnd"/>
          </w:p>
          <w:p w14:paraId="44F73705" w14:textId="087FFE34" w:rsidR="00E97292" w:rsidRPr="004346E7" w:rsidRDefault="00E97292" w:rsidP="00E97292">
            <w:pPr>
              <w:pStyle w:val="TableParagraph"/>
              <w:numPr>
                <w:ilvl w:val="0"/>
                <w:numId w:val="10"/>
              </w:numPr>
              <w:spacing w:line="276" w:lineRule="auto"/>
              <w:ind w:right="139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4346E7">
              <w:rPr>
                <w:rFonts w:ascii="Arial Narrow" w:hAnsi="Arial Narrow" w:cs="Arial"/>
                <w:sz w:val="24"/>
                <w:szCs w:val="24"/>
              </w:rPr>
              <w:t>Pejabat</w:t>
            </w:r>
            <w:proofErr w:type="spellEnd"/>
            <w:r w:rsidRPr="004346E7">
              <w:rPr>
                <w:rFonts w:ascii="Arial Narrow" w:hAnsi="Arial Narrow" w:cs="Arial"/>
                <w:sz w:val="24"/>
                <w:szCs w:val="24"/>
              </w:rPr>
              <w:t xml:space="preserve"> Tanah dan Galian </w:t>
            </w:r>
          </w:p>
          <w:p w14:paraId="543065C1" w14:textId="4CD267B6" w:rsidR="002F2902" w:rsidRPr="004346E7" w:rsidRDefault="00E97292" w:rsidP="00F23CC8">
            <w:pPr>
              <w:pStyle w:val="TableParagraph"/>
              <w:numPr>
                <w:ilvl w:val="0"/>
                <w:numId w:val="10"/>
              </w:numPr>
              <w:spacing w:line="276" w:lineRule="auto"/>
              <w:ind w:right="139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4346E7">
              <w:rPr>
                <w:rFonts w:ascii="Arial Narrow" w:hAnsi="Arial Narrow" w:cs="Arial"/>
                <w:sz w:val="24"/>
                <w:szCs w:val="24"/>
              </w:rPr>
              <w:t>Pihak</w:t>
            </w:r>
            <w:proofErr w:type="spellEnd"/>
            <w:r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2F2902" w:rsidRPr="004346E7">
              <w:rPr>
                <w:rFonts w:ascii="Arial Narrow" w:hAnsi="Arial Narrow" w:cs="Arial"/>
                <w:sz w:val="24"/>
                <w:szCs w:val="24"/>
              </w:rPr>
              <w:t>Berkuasa</w:t>
            </w:r>
            <w:proofErr w:type="spellEnd"/>
            <w:r w:rsidR="002F2902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2F2902" w:rsidRPr="004346E7">
              <w:rPr>
                <w:rFonts w:ascii="Arial Narrow" w:hAnsi="Arial Narrow" w:cs="Arial"/>
                <w:sz w:val="24"/>
                <w:szCs w:val="24"/>
              </w:rPr>
              <w:t>Tempatan</w:t>
            </w:r>
            <w:proofErr w:type="spellEnd"/>
          </w:p>
          <w:p w14:paraId="43A12965" w14:textId="3ECF1202" w:rsidR="004346E7" w:rsidRPr="004346E7" w:rsidRDefault="00F23CC8" w:rsidP="004346E7">
            <w:pPr>
              <w:pStyle w:val="TableParagraph"/>
              <w:numPr>
                <w:ilvl w:val="0"/>
                <w:numId w:val="10"/>
              </w:numPr>
              <w:spacing w:line="276" w:lineRule="auto"/>
              <w:ind w:right="139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4346E7">
              <w:rPr>
                <w:rFonts w:ascii="Arial Narrow" w:hAnsi="Arial Narrow" w:cs="Arial"/>
                <w:sz w:val="24"/>
                <w:szCs w:val="24"/>
              </w:rPr>
              <w:t>Pembeli</w:t>
            </w:r>
            <w:proofErr w:type="spellEnd"/>
            <w:r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346E7">
              <w:rPr>
                <w:rFonts w:ascii="Arial Narrow" w:hAnsi="Arial Narrow" w:cs="Arial"/>
                <w:sz w:val="24"/>
                <w:szCs w:val="24"/>
              </w:rPr>
              <w:t>rumah</w:t>
            </w:r>
            <w:proofErr w:type="spellEnd"/>
          </w:p>
        </w:tc>
      </w:tr>
      <w:tr w:rsidR="006B5DD2" w:rsidRPr="004346E7" w14:paraId="105B727D" w14:textId="77777777" w:rsidTr="00B6182D">
        <w:trPr>
          <w:trHeight w:val="2544"/>
        </w:trPr>
        <w:tc>
          <w:tcPr>
            <w:tcW w:w="3687" w:type="dxa"/>
          </w:tcPr>
          <w:p w14:paraId="481A4939" w14:textId="77777777" w:rsidR="006B5DD2" w:rsidRPr="004346E7" w:rsidRDefault="006B5DD2" w:rsidP="00C64F4B">
            <w:pPr>
              <w:pStyle w:val="TableParagraph"/>
              <w:spacing w:before="5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3377F4DC" w14:textId="77777777" w:rsidR="006B5DD2" w:rsidRPr="004346E7" w:rsidRDefault="006B5DD2" w:rsidP="00C64F4B">
            <w:pPr>
              <w:pStyle w:val="TableParagraph"/>
              <w:ind w:left="107"/>
              <w:rPr>
                <w:rFonts w:ascii="Arial Narrow" w:hAnsi="Arial Narrow"/>
                <w:b/>
                <w:i/>
                <w:sz w:val="24"/>
                <w:szCs w:val="24"/>
              </w:rPr>
            </w:pPr>
            <w:r w:rsidRPr="004346E7">
              <w:rPr>
                <w:rFonts w:ascii="Arial Narrow" w:hAnsi="Arial Narrow"/>
                <w:b/>
                <w:sz w:val="24"/>
                <w:szCs w:val="24"/>
              </w:rPr>
              <w:t>JANGKAAN</w:t>
            </w:r>
            <w:r w:rsidRPr="004346E7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Pr="004346E7">
              <w:rPr>
                <w:rFonts w:ascii="Arial Narrow" w:hAnsi="Arial Narrow"/>
                <w:b/>
                <w:sz w:val="24"/>
                <w:szCs w:val="24"/>
              </w:rPr>
              <w:t>HASIL/</w:t>
            </w:r>
            <w:r w:rsidRPr="004346E7">
              <w:rPr>
                <w:rFonts w:ascii="Arial Narrow" w:hAnsi="Arial Narrow"/>
                <w:b/>
                <w:spacing w:val="1"/>
                <w:sz w:val="24"/>
                <w:szCs w:val="24"/>
              </w:rPr>
              <w:t xml:space="preserve"> </w:t>
            </w:r>
            <w:r w:rsidRPr="004346E7">
              <w:rPr>
                <w:rFonts w:ascii="Arial Narrow" w:hAnsi="Arial Narrow"/>
                <w:b/>
                <w:i/>
                <w:sz w:val="24"/>
                <w:szCs w:val="24"/>
              </w:rPr>
              <w:t>OUTCOME</w:t>
            </w:r>
          </w:p>
          <w:p w14:paraId="1BF97E01" w14:textId="77777777" w:rsidR="006B5DD2" w:rsidRPr="004346E7" w:rsidRDefault="006B5DD2" w:rsidP="00C64F4B">
            <w:pPr>
              <w:pStyle w:val="TableParagraph"/>
              <w:spacing w:before="120" w:line="276" w:lineRule="auto"/>
              <w:ind w:left="107" w:right="969"/>
              <w:rPr>
                <w:rFonts w:ascii="Arial Narrow" w:hAnsi="Arial Narrow"/>
                <w:b/>
                <w:i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0F188614" w14:textId="0788F106" w:rsidR="00DD775B" w:rsidRPr="004346E7" w:rsidRDefault="00DD775B" w:rsidP="00DD775B">
            <w:pPr>
              <w:pStyle w:val="TableParagraph"/>
              <w:numPr>
                <w:ilvl w:val="0"/>
                <w:numId w:val="2"/>
              </w:numPr>
              <w:spacing w:before="120" w:line="276" w:lineRule="auto"/>
              <w:ind w:left="560" w:right="139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4346E7">
              <w:rPr>
                <w:rFonts w:ascii="Arial Narrow" w:hAnsi="Arial Narrow" w:cs="Arial"/>
                <w:sz w:val="24"/>
                <w:szCs w:val="24"/>
              </w:rPr>
              <w:t>Penambahbaikan</w:t>
            </w:r>
            <w:proofErr w:type="spellEnd"/>
            <w:r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346E7">
              <w:rPr>
                <w:rFonts w:ascii="Arial Narrow" w:hAnsi="Arial Narrow" w:cs="Arial"/>
                <w:sz w:val="24"/>
                <w:szCs w:val="24"/>
              </w:rPr>
              <w:t>dalam</w:t>
            </w:r>
            <w:proofErr w:type="spellEnd"/>
            <w:r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973367" w:rsidRPr="004346E7">
              <w:rPr>
                <w:rFonts w:ascii="Arial Narrow" w:hAnsi="Arial Narrow" w:cs="Arial"/>
                <w:sz w:val="24"/>
                <w:szCs w:val="24"/>
              </w:rPr>
              <w:t>prose</w:t>
            </w:r>
            <w:r w:rsidR="009B7E40" w:rsidRPr="004346E7">
              <w:rPr>
                <w:rFonts w:ascii="Arial Narrow" w:hAnsi="Arial Narrow" w:cs="Arial"/>
                <w:sz w:val="24"/>
                <w:szCs w:val="24"/>
              </w:rPr>
              <w:t>dur</w:t>
            </w:r>
            <w:proofErr w:type="spellEnd"/>
            <w:r w:rsidR="009B7E40" w:rsidRPr="004346E7">
              <w:rPr>
                <w:rFonts w:ascii="Arial Narrow" w:hAnsi="Arial Narrow" w:cs="Arial"/>
                <w:sz w:val="24"/>
                <w:szCs w:val="24"/>
              </w:rPr>
              <w:t xml:space="preserve"> dan proses</w:t>
            </w:r>
            <w:r w:rsidR="00973367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973367" w:rsidRPr="004346E7">
              <w:rPr>
                <w:rFonts w:ascii="Arial Narrow" w:hAnsi="Arial Narrow" w:cs="Arial"/>
                <w:sz w:val="24"/>
                <w:szCs w:val="24"/>
              </w:rPr>
              <w:t>kelulusan</w:t>
            </w:r>
            <w:proofErr w:type="spellEnd"/>
            <w:r w:rsidR="00973367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23CC8" w:rsidRPr="004346E7">
              <w:rPr>
                <w:rFonts w:ascii="Arial Narrow" w:hAnsi="Arial Narrow" w:cs="Arial"/>
                <w:sz w:val="24"/>
                <w:szCs w:val="24"/>
              </w:rPr>
              <w:t>melalui</w:t>
            </w:r>
            <w:proofErr w:type="spellEnd"/>
            <w:r w:rsidR="00F23CC8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23CC8" w:rsidRPr="004346E7">
              <w:rPr>
                <w:rFonts w:ascii="Arial Narrow" w:hAnsi="Arial Narrow" w:cs="Arial"/>
                <w:sz w:val="24"/>
                <w:szCs w:val="24"/>
              </w:rPr>
              <w:t>penambahbaikan</w:t>
            </w:r>
            <w:proofErr w:type="spellEnd"/>
            <w:r w:rsidR="00F23CC8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23CC8" w:rsidRPr="004346E7">
              <w:rPr>
                <w:rFonts w:ascii="Arial Narrow" w:hAnsi="Arial Narrow" w:cs="Arial"/>
                <w:sz w:val="24"/>
                <w:szCs w:val="24"/>
              </w:rPr>
              <w:t>peraturan</w:t>
            </w:r>
            <w:proofErr w:type="spellEnd"/>
            <w:r w:rsidR="00F23CC8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E97292" w:rsidRPr="004346E7">
              <w:rPr>
                <w:rFonts w:ascii="Arial Narrow" w:hAnsi="Arial Narrow" w:cs="Arial"/>
                <w:sz w:val="24"/>
                <w:szCs w:val="24"/>
              </w:rPr>
              <w:t>pendaftaran</w:t>
            </w:r>
            <w:proofErr w:type="spellEnd"/>
            <w:r w:rsidR="00E97292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E97292" w:rsidRPr="004346E7">
              <w:rPr>
                <w:rFonts w:ascii="Arial Narrow" w:hAnsi="Arial Narrow" w:cs="Arial"/>
                <w:sz w:val="24"/>
                <w:szCs w:val="24"/>
              </w:rPr>
              <w:t>hartanah</w:t>
            </w:r>
            <w:proofErr w:type="spellEnd"/>
            <w:r w:rsidR="0030346C">
              <w:rPr>
                <w:rFonts w:ascii="Arial Narrow" w:hAnsi="Arial Narrow" w:cs="Arial"/>
                <w:sz w:val="24"/>
                <w:szCs w:val="24"/>
              </w:rPr>
              <w:t>;</w:t>
            </w:r>
          </w:p>
          <w:p w14:paraId="05BA801A" w14:textId="2EBEAA36" w:rsidR="006B5DD2" w:rsidRPr="004346E7" w:rsidRDefault="00F23CC8" w:rsidP="005A7529">
            <w:pPr>
              <w:pStyle w:val="TableParagraph"/>
              <w:numPr>
                <w:ilvl w:val="0"/>
                <w:numId w:val="2"/>
              </w:numPr>
              <w:spacing w:before="120" w:line="276" w:lineRule="auto"/>
              <w:ind w:left="560" w:right="139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4346E7">
              <w:rPr>
                <w:rFonts w:ascii="Arial Narrow" w:hAnsi="Arial Narrow" w:cs="Arial"/>
                <w:sz w:val="24"/>
                <w:szCs w:val="24"/>
              </w:rPr>
              <w:t>Kekangan</w:t>
            </w:r>
            <w:proofErr w:type="spellEnd"/>
            <w:r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346E7">
              <w:rPr>
                <w:rFonts w:ascii="Arial Narrow" w:hAnsi="Arial Narrow" w:cs="Arial"/>
                <w:sz w:val="24"/>
                <w:szCs w:val="24"/>
              </w:rPr>
              <w:t>peraturan</w:t>
            </w:r>
            <w:proofErr w:type="spellEnd"/>
            <w:r w:rsidRPr="004346E7">
              <w:rPr>
                <w:rFonts w:ascii="Arial Narrow" w:hAnsi="Arial Narrow" w:cs="Arial"/>
                <w:sz w:val="24"/>
                <w:szCs w:val="24"/>
              </w:rPr>
              <w:t xml:space="preserve"> dan </w:t>
            </w:r>
            <w:proofErr w:type="spellStart"/>
            <w:r w:rsidRPr="004346E7">
              <w:rPr>
                <w:rFonts w:ascii="Arial Narrow" w:hAnsi="Arial Narrow" w:cs="Arial"/>
                <w:sz w:val="24"/>
                <w:szCs w:val="24"/>
              </w:rPr>
              <w:t>cadangan</w:t>
            </w:r>
            <w:proofErr w:type="spellEnd"/>
            <w:r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346E7">
              <w:rPr>
                <w:rFonts w:ascii="Arial Narrow" w:hAnsi="Arial Narrow" w:cs="Arial"/>
                <w:sz w:val="24"/>
                <w:szCs w:val="24"/>
              </w:rPr>
              <w:t>penambahbaikan</w:t>
            </w:r>
            <w:proofErr w:type="spellEnd"/>
            <w:r w:rsidR="00927A59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927A59" w:rsidRPr="004346E7">
              <w:rPr>
                <w:rFonts w:ascii="Arial Narrow" w:hAnsi="Arial Narrow" w:cs="Arial"/>
                <w:sz w:val="24"/>
                <w:szCs w:val="24"/>
              </w:rPr>
              <w:t>untuk</w:t>
            </w:r>
            <w:proofErr w:type="spellEnd"/>
            <w:r w:rsidR="00927A59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927A59" w:rsidRPr="004346E7">
              <w:rPr>
                <w:rFonts w:ascii="Arial Narrow" w:hAnsi="Arial Narrow" w:cs="Arial"/>
                <w:sz w:val="24"/>
                <w:szCs w:val="24"/>
              </w:rPr>
              <w:t>rujukan</w:t>
            </w:r>
            <w:proofErr w:type="spellEnd"/>
            <w:r w:rsidR="00927A59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B41D6D" w:rsidRPr="004346E7">
              <w:rPr>
                <w:rFonts w:ascii="Arial Narrow" w:hAnsi="Arial Narrow" w:cs="Arial"/>
                <w:sz w:val="24"/>
                <w:szCs w:val="24"/>
              </w:rPr>
              <w:t>pengawalselia</w:t>
            </w:r>
            <w:proofErr w:type="spellEnd"/>
            <w:r w:rsidR="00B41D6D" w:rsidRPr="004346E7">
              <w:rPr>
                <w:rFonts w:ascii="Arial Narrow" w:hAnsi="Arial Narrow" w:cs="Arial"/>
                <w:sz w:val="24"/>
                <w:szCs w:val="24"/>
              </w:rPr>
              <w:t xml:space="preserve"> dan </w:t>
            </w:r>
            <w:proofErr w:type="spellStart"/>
            <w:r w:rsidR="00B41D6D" w:rsidRPr="004346E7">
              <w:rPr>
                <w:rFonts w:ascii="Arial Narrow" w:hAnsi="Arial Narrow" w:cs="Arial"/>
                <w:sz w:val="24"/>
                <w:szCs w:val="24"/>
              </w:rPr>
              <w:t>pihak</w:t>
            </w:r>
            <w:proofErr w:type="spellEnd"/>
            <w:r w:rsidR="00B41D6D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B41D6D" w:rsidRPr="004346E7">
              <w:rPr>
                <w:rFonts w:ascii="Arial Narrow" w:hAnsi="Arial Narrow" w:cs="Arial"/>
                <w:sz w:val="24"/>
                <w:szCs w:val="24"/>
              </w:rPr>
              <w:t>berkepentingan</w:t>
            </w:r>
            <w:proofErr w:type="spellEnd"/>
            <w:r w:rsidR="0030346C">
              <w:rPr>
                <w:rFonts w:ascii="Arial Narrow" w:hAnsi="Arial Narrow" w:cs="Arial"/>
                <w:sz w:val="24"/>
                <w:szCs w:val="24"/>
              </w:rPr>
              <w:t>;</w:t>
            </w:r>
            <w:r w:rsidR="00E97292" w:rsidRPr="004346E7">
              <w:rPr>
                <w:rFonts w:ascii="Arial Narrow" w:hAnsi="Arial Narrow" w:cs="Arial"/>
                <w:sz w:val="24"/>
                <w:szCs w:val="24"/>
              </w:rPr>
              <w:t xml:space="preserve"> dan </w:t>
            </w:r>
          </w:p>
          <w:p w14:paraId="649056B6" w14:textId="214955C9" w:rsidR="00534F65" w:rsidRPr="004346E7" w:rsidRDefault="00534F65" w:rsidP="005A7529">
            <w:pPr>
              <w:pStyle w:val="TableParagraph"/>
              <w:numPr>
                <w:ilvl w:val="0"/>
                <w:numId w:val="2"/>
              </w:numPr>
              <w:spacing w:before="120" w:line="276" w:lineRule="auto"/>
              <w:ind w:left="560" w:right="139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346E7">
              <w:rPr>
                <w:rFonts w:ascii="Arial Narrow" w:hAnsi="Arial Narrow" w:cs="Arial"/>
                <w:sz w:val="24"/>
                <w:szCs w:val="24"/>
              </w:rPr>
              <w:t xml:space="preserve">Pembangunan </w:t>
            </w:r>
            <w:proofErr w:type="spellStart"/>
            <w:r w:rsidRPr="004346E7">
              <w:rPr>
                <w:rFonts w:ascii="Arial Narrow" w:hAnsi="Arial Narrow" w:cs="Arial"/>
                <w:sz w:val="24"/>
                <w:szCs w:val="24"/>
              </w:rPr>
              <w:t>kapasiti</w:t>
            </w:r>
            <w:proofErr w:type="spellEnd"/>
            <w:r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346E7">
              <w:rPr>
                <w:rFonts w:ascii="Arial Narrow" w:hAnsi="Arial Narrow" w:cs="Arial"/>
                <w:sz w:val="24"/>
                <w:szCs w:val="24"/>
              </w:rPr>
              <w:t>pemegang</w:t>
            </w:r>
            <w:proofErr w:type="spellEnd"/>
            <w:r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346E7">
              <w:rPr>
                <w:rFonts w:ascii="Arial Narrow" w:hAnsi="Arial Narrow" w:cs="Arial"/>
                <w:sz w:val="24"/>
                <w:szCs w:val="24"/>
              </w:rPr>
              <w:t>taruh</w:t>
            </w:r>
            <w:proofErr w:type="spellEnd"/>
            <w:r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346E7">
              <w:rPr>
                <w:rFonts w:ascii="Arial Narrow" w:hAnsi="Arial Narrow" w:cs="Arial"/>
                <w:sz w:val="24"/>
                <w:szCs w:val="24"/>
              </w:rPr>
              <w:t>dalam</w:t>
            </w:r>
            <w:proofErr w:type="spellEnd"/>
            <w:r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E97292" w:rsidRPr="004346E7">
              <w:rPr>
                <w:rFonts w:ascii="Arial Narrow" w:hAnsi="Arial Narrow" w:cs="Arial"/>
                <w:sz w:val="24"/>
                <w:szCs w:val="24"/>
              </w:rPr>
              <w:t>pendaftaran</w:t>
            </w:r>
            <w:proofErr w:type="spellEnd"/>
            <w:r w:rsidR="00E97292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E97292" w:rsidRPr="004346E7">
              <w:rPr>
                <w:rFonts w:ascii="Arial Narrow" w:hAnsi="Arial Narrow" w:cs="Arial"/>
                <w:sz w:val="24"/>
                <w:szCs w:val="24"/>
              </w:rPr>
              <w:t>hartanah</w:t>
            </w:r>
            <w:proofErr w:type="spellEnd"/>
            <w:r w:rsidR="00E97292" w:rsidRPr="004346E7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  <w:tr w:rsidR="006B5DD2" w:rsidRPr="004346E7" w14:paraId="29EB7943" w14:textId="77777777" w:rsidTr="00B6182D">
        <w:trPr>
          <w:trHeight w:val="1275"/>
        </w:trPr>
        <w:tc>
          <w:tcPr>
            <w:tcW w:w="3687" w:type="dxa"/>
          </w:tcPr>
          <w:p w14:paraId="1F43EE3E" w14:textId="77777777" w:rsidR="006B5DD2" w:rsidRPr="004346E7" w:rsidRDefault="006B5DD2" w:rsidP="00C64F4B">
            <w:pPr>
              <w:pStyle w:val="TableParagraph"/>
              <w:spacing w:before="120"/>
              <w:ind w:left="107"/>
              <w:rPr>
                <w:rFonts w:ascii="Arial Narrow" w:hAnsi="Arial Narrow"/>
                <w:b/>
                <w:sz w:val="24"/>
                <w:szCs w:val="24"/>
              </w:rPr>
            </w:pPr>
            <w:r w:rsidRPr="004346E7">
              <w:rPr>
                <w:rFonts w:ascii="Arial Narrow" w:hAnsi="Arial Narrow"/>
                <w:b/>
                <w:sz w:val="24"/>
                <w:szCs w:val="24"/>
              </w:rPr>
              <w:t>JANGKAAN</w:t>
            </w:r>
            <w:r w:rsidRPr="004346E7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4346E7">
              <w:rPr>
                <w:rFonts w:ascii="Arial Narrow" w:hAnsi="Arial Narrow"/>
                <w:b/>
                <w:sz w:val="24"/>
                <w:szCs w:val="24"/>
              </w:rPr>
              <w:t>OUTPUT</w:t>
            </w:r>
          </w:p>
          <w:p w14:paraId="0C178948" w14:textId="77777777" w:rsidR="006B5DD2" w:rsidRPr="004346E7" w:rsidRDefault="006B5DD2" w:rsidP="00C64F4B">
            <w:pPr>
              <w:pStyle w:val="TableParagraph"/>
              <w:spacing w:before="120" w:line="276" w:lineRule="auto"/>
              <w:ind w:left="107" w:right="969"/>
              <w:rPr>
                <w:rFonts w:ascii="Arial Narrow" w:hAnsi="Arial Narrow"/>
                <w:b/>
                <w:iCs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0C3D9C32" w14:textId="77777777" w:rsidR="006B0B60" w:rsidRPr="004346E7" w:rsidRDefault="006B0B60" w:rsidP="006B0B60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573" w:right="139" w:hanging="426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proofErr w:type="spellStart"/>
            <w:r w:rsidRPr="004346E7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Laporan</w:t>
            </w:r>
            <w:proofErr w:type="spellEnd"/>
            <w:r w:rsidRPr="004346E7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34F65" w:rsidRPr="004346E7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kekangan</w:t>
            </w:r>
            <w:proofErr w:type="spellEnd"/>
            <w:r w:rsidR="00534F65" w:rsidRPr="004346E7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34F65" w:rsidRPr="004346E7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peraturan</w:t>
            </w:r>
            <w:proofErr w:type="spellEnd"/>
            <w:r w:rsidR="00534F65" w:rsidRPr="004346E7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="008D3057" w:rsidRPr="004346E7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cadangan</w:t>
            </w:r>
            <w:proofErr w:type="spellEnd"/>
            <w:r w:rsidR="008D3057" w:rsidRPr="004346E7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46E7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penambahbaikan</w:t>
            </w:r>
            <w:proofErr w:type="spellEnd"/>
            <w:r w:rsidR="008D3057" w:rsidRPr="004346E7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.</w:t>
            </w:r>
          </w:p>
          <w:p w14:paraId="070019D3" w14:textId="41B58F51" w:rsidR="00534F65" w:rsidRPr="004346E7" w:rsidRDefault="00534F65" w:rsidP="006B0B60">
            <w:pPr>
              <w:pStyle w:val="TableParagraph"/>
              <w:numPr>
                <w:ilvl w:val="0"/>
                <w:numId w:val="8"/>
              </w:numPr>
              <w:spacing w:line="276" w:lineRule="auto"/>
              <w:ind w:left="573" w:right="139" w:hanging="426"/>
              <w:rPr>
                <w:rFonts w:ascii="Arial Narrow" w:hAnsi="Arial Narrow" w:cs="Arial"/>
                <w:sz w:val="24"/>
                <w:szCs w:val="24"/>
              </w:rPr>
            </w:pPr>
            <w:r w:rsidRPr="004346E7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Program </w:t>
            </w:r>
            <w:proofErr w:type="spellStart"/>
            <w:r w:rsidRPr="004346E7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pembangunan</w:t>
            </w:r>
            <w:proofErr w:type="spellEnd"/>
            <w:r w:rsidRPr="004346E7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46E7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kapasiti</w:t>
            </w:r>
            <w:proofErr w:type="spellEnd"/>
            <w:r w:rsidRPr="004346E7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346E7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pengawalselia</w:t>
            </w:r>
            <w:proofErr w:type="spellEnd"/>
            <w:r w:rsidRPr="004346E7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 dan professional </w:t>
            </w:r>
            <w:proofErr w:type="spellStart"/>
            <w:r w:rsidRPr="004346E7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4346E7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97292" w:rsidRPr="004346E7">
              <w:rPr>
                <w:rFonts w:ascii="Arial Narrow" w:hAnsi="Arial Narrow" w:cs="Arial"/>
                <w:sz w:val="24"/>
                <w:szCs w:val="24"/>
              </w:rPr>
              <w:t>pendaftaran</w:t>
            </w:r>
            <w:proofErr w:type="spellEnd"/>
            <w:r w:rsidR="00E97292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E97292" w:rsidRPr="004346E7">
              <w:rPr>
                <w:rFonts w:ascii="Arial Narrow" w:hAnsi="Arial Narrow" w:cs="Arial"/>
                <w:sz w:val="24"/>
                <w:szCs w:val="24"/>
              </w:rPr>
              <w:t>hartanah</w:t>
            </w:r>
            <w:proofErr w:type="spellEnd"/>
            <w:r w:rsidR="00E97292" w:rsidRPr="004346E7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  <w:tr w:rsidR="006B5DD2" w:rsidRPr="004346E7" w14:paraId="3AAED851" w14:textId="77777777" w:rsidTr="00E045F4">
        <w:trPr>
          <w:trHeight w:val="850"/>
        </w:trPr>
        <w:tc>
          <w:tcPr>
            <w:tcW w:w="3687" w:type="dxa"/>
            <w:vAlign w:val="center"/>
          </w:tcPr>
          <w:p w14:paraId="4997CF5D" w14:textId="77777777" w:rsidR="006B5DD2" w:rsidRPr="004346E7" w:rsidRDefault="006B5DD2" w:rsidP="00C64F4B">
            <w:pPr>
              <w:pStyle w:val="TableParagraph"/>
              <w:spacing w:before="173"/>
              <w:ind w:left="107"/>
              <w:rPr>
                <w:rFonts w:ascii="Arial Narrow" w:hAnsi="Arial Narrow"/>
                <w:b/>
                <w:sz w:val="24"/>
                <w:szCs w:val="24"/>
              </w:rPr>
            </w:pPr>
            <w:r w:rsidRPr="004346E7">
              <w:rPr>
                <w:rFonts w:ascii="Arial Narrow" w:hAnsi="Arial Narrow"/>
                <w:b/>
                <w:sz w:val="24"/>
                <w:szCs w:val="24"/>
              </w:rPr>
              <w:t>SUMBER</w:t>
            </w:r>
            <w:r w:rsidRPr="004346E7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Pr="004346E7">
              <w:rPr>
                <w:rFonts w:ascii="Arial Narrow" w:hAnsi="Arial Narrow"/>
                <w:b/>
                <w:sz w:val="24"/>
                <w:szCs w:val="24"/>
              </w:rPr>
              <w:t>BAJET/</w:t>
            </w:r>
            <w:r w:rsidRPr="004346E7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Pr="004346E7">
              <w:rPr>
                <w:rFonts w:ascii="Arial Narrow" w:hAnsi="Arial Narrow"/>
                <w:b/>
                <w:sz w:val="24"/>
                <w:szCs w:val="24"/>
              </w:rPr>
              <w:t>KOS</w:t>
            </w:r>
          </w:p>
        </w:tc>
        <w:tc>
          <w:tcPr>
            <w:tcW w:w="6237" w:type="dxa"/>
            <w:vAlign w:val="center"/>
          </w:tcPr>
          <w:p w14:paraId="5FFAFC53" w14:textId="34ECDC49" w:rsidR="00710831" w:rsidRPr="00E045F4" w:rsidRDefault="00951581" w:rsidP="00E045F4">
            <w:pPr>
              <w:pStyle w:val="TableParagraph"/>
              <w:spacing w:before="120" w:line="276" w:lineRule="auto"/>
              <w:ind w:left="107" w:right="139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4346E7"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</w:rPr>
              <w:t>RM</w:t>
            </w:r>
            <w:r w:rsidR="00E97292" w:rsidRPr="004346E7"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045F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n-MY"/>
              </w:rPr>
              <w:t>38,8</w:t>
            </w:r>
            <w:r w:rsidR="00AF3831" w:rsidRPr="00AF3831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n-MY"/>
              </w:rPr>
              <w:t xml:space="preserve">00.00 </w:t>
            </w:r>
            <w:proofErr w:type="spellStart"/>
            <w:r w:rsidRPr="004346E7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dari</w:t>
            </w:r>
            <w:proofErr w:type="spellEnd"/>
            <w:r w:rsidRPr="004346E7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 Bajet Pembangunan (FORE)</w:t>
            </w:r>
            <w:r w:rsidR="006B5DD2" w:rsidRPr="004346E7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B5DD2" w:rsidRPr="004346E7" w14:paraId="415D8FD9" w14:textId="77777777" w:rsidTr="00B6182D">
        <w:trPr>
          <w:trHeight w:val="836"/>
        </w:trPr>
        <w:tc>
          <w:tcPr>
            <w:tcW w:w="3687" w:type="dxa"/>
            <w:vAlign w:val="center"/>
          </w:tcPr>
          <w:p w14:paraId="60AD5EEF" w14:textId="77164FA5" w:rsidR="006B5DD2" w:rsidRPr="004346E7" w:rsidRDefault="006B5DD2" w:rsidP="00C64F4B">
            <w:pPr>
              <w:pStyle w:val="TableParagraph"/>
              <w:spacing w:before="120"/>
              <w:ind w:left="107"/>
              <w:rPr>
                <w:rFonts w:ascii="Arial Narrow" w:hAnsi="Arial Narrow"/>
                <w:b/>
                <w:sz w:val="24"/>
                <w:szCs w:val="24"/>
              </w:rPr>
            </w:pPr>
            <w:r w:rsidRPr="004346E7">
              <w:rPr>
                <w:rFonts w:ascii="Arial Narrow" w:hAnsi="Arial Narrow"/>
                <w:b/>
                <w:sz w:val="24"/>
                <w:szCs w:val="24"/>
              </w:rPr>
              <w:t>HASIL</w:t>
            </w:r>
            <w:r w:rsidRPr="004346E7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4346E7">
              <w:rPr>
                <w:rFonts w:ascii="Arial Narrow" w:hAnsi="Arial Narrow"/>
                <w:b/>
                <w:sz w:val="24"/>
                <w:szCs w:val="24"/>
              </w:rPr>
              <w:t>(RM)</w:t>
            </w:r>
            <w:r w:rsidRPr="004346E7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="00276F76" w:rsidRPr="004346E7">
              <w:rPr>
                <w:rFonts w:ascii="Arial Narrow" w:hAnsi="Arial Narrow"/>
                <w:b/>
                <w:sz w:val="24"/>
                <w:szCs w:val="24"/>
              </w:rPr>
              <w:t>–</w:t>
            </w:r>
            <w:r w:rsidRPr="004346E7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4346E7">
              <w:rPr>
                <w:rFonts w:ascii="Arial Narrow" w:hAnsi="Arial Narrow"/>
                <w:b/>
                <w:sz w:val="24"/>
                <w:szCs w:val="24"/>
              </w:rPr>
              <w:t>SEKIRANYA</w:t>
            </w:r>
            <w:r w:rsidRPr="004346E7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4346E7">
              <w:rPr>
                <w:rFonts w:ascii="Arial Narrow" w:hAnsi="Arial Narrow"/>
                <w:b/>
                <w:sz w:val="24"/>
                <w:szCs w:val="24"/>
              </w:rPr>
              <w:t>ADA</w:t>
            </w:r>
          </w:p>
        </w:tc>
        <w:tc>
          <w:tcPr>
            <w:tcW w:w="6237" w:type="dxa"/>
            <w:vAlign w:val="center"/>
          </w:tcPr>
          <w:p w14:paraId="761FE9E9" w14:textId="77777777" w:rsidR="006B5DD2" w:rsidRPr="004346E7" w:rsidRDefault="006B5DD2" w:rsidP="006B5DD2">
            <w:pPr>
              <w:pStyle w:val="TableParagraph"/>
              <w:spacing w:before="120" w:line="276" w:lineRule="auto"/>
              <w:ind w:left="107" w:right="139"/>
              <w:rPr>
                <w:rFonts w:ascii="Arial Narrow" w:hAnsi="Arial Narrow" w:cs="Arial"/>
                <w:sz w:val="24"/>
                <w:szCs w:val="24"/>
              </w:rPr>
            </w:pPr>
            <w:r w:rsidRPr="004346E7">
              <w:rPr>
                <w:rFonts w:ascii="Arial Narrow" w:hAnsi="Arial Narrow" w:cs="Arial"/>
                <w:sz w:val="24"/>
                <w:szCs w:val="24"/>
              </w:rPr>
              <w:t>N/A</w:t>
            </w:r>
          </w:p>
        </w:tc>
      </w:tr>
      <w:tr w:rsidR="006B5DD2" w:rsidRPr="004346E7" w14:paraId="7BBC5444" w14:textId="77777777" w:rsidTr="00E045F4">
        <w:trPr>
          <w:trHeight w:val="1587"/>
        </w:trPr>
        <w:tc>
          <w:tcPr>
            <w:tcW w:w="3687" w:type="dxa"/>
          </w:tcPr>
          <w:p w14:paraId="3D644994" w14:textId="77777777" w:rsidR="006B5DD2" w:rsidRPr="004346E7" w:rsidRDefault="006B5DD2" w:rsidP="00C64F4B">
            <w:pPr>
              <w:pStyle w:val="TableParagraph"/>
              <w:spacing w:before="10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4B67931F" w14:textId="77777777" w:rsidR="006B5DD2" w:rsidRPr="004346E7" w:rsidRDefault="006B5DD2" w:rsidP="00C64F4B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</w:rPr>
            </w:pPr>
            <w:r w:rsidRPr="004346E7">
              <w:rPr>
                <w:rFonts w:ascii="Arial Narrow" w:hAnsi="Arial Narrow"/>
                <w:b/>
                <w:sz w:val="24"/>
                <w:szCs w:val="24"/>
              </w:rPr>
              <w:t>SYOR</w:t>
            </w:r>
          </w:p>
          <w:p w14:paraId="5F83FCBA" w14:textId="77777777" w:rsidR="006B5DD2" w:rsidRPr="004346E7" w:rsidRDefault="006B5DD2" w:rsidP="00C64F4B">
            <w:pPr>
              <w:pStyle w:val="TableParagraph"/>
              <w:spacing w:before="120" w:line="276" w:lineRule="auto"/>
              <w:ind w:left="107" w:right="969"/>
              <w:rPr>
                <w:rFonts w:ascii="Arial Narrow" w:hAnsi="Arial Narrow"/>
                <w:b/>
                <w:i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65835E0F" w14:textId="04E72981" w:rsidR="00DD775B" w:rsidRPr="004346E7" w:rsidRDefault="0084386B" w:rsidP="00DD775B">
            <w:pPr>
              <w:pStyle w:val="TableParagraph"/>
              <w:spacing w:before="120" w:line="276" w:lineRule="auto"/>
              <w:ind w:left="107" w:right="139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4346E7">
              <w:rPr>
                <w:rFonts w:ascii="Arial Narrow" w:hAnsi="Arial Narrow" w:cs="Arial"/>
                <w:sz w:val="24"/>
                <w:szCs w:val="24"/>
              </w:rPr>
              <w:t>Memohon</w:t>
            </w:r>
            <w:proofErr w:type="spellEnd"/>
            <w:r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346E7">
              <w:rPr>
                <w:rFonts w:ascii="Arial Narrow" w:hAnsi="Arial Narrow" w:cs="Arial"/>
                <w:sz w:val="24"/>
                <w:szCs w:val="24"/>
              </w:rPr>
              <w:t>k</w:t>
            </w:r>
            <w:r w:rsidR="00DD775B" w:rsidRPr="004346E7">
              <w:rPr>
                <w:rFonts w:ascii="Arial Narrow" w:hAnsi="Arial Narrow" w:cs="Arial"/>
                <w:sz w:val="24"/>
                <w:szCs w:val="24"/>
              </w:rPr>
              <w:t>elulusan</w:t>
            </w:r>
            <w:proofErr w:type="spellEnd"/>
            <w:r w:rsidR="00DD775B" w:rsidRPr="004346E7">
              <w:rPr>
                <w:rFonts w:ascii="Arial Narrow" w:hAnsi="Arial Narrow" w:cs="Arial"/>
                <w:sz w:val="24"/>
                <w:szCs w:val="24"/>
              </w:rPr>
              <w:t xml:space="preserve"> Lembaga </w:t>
            </w:r>
            <w:proofErr w:type="spellStart"/>
            <w:r w:rsidR="00DD775B" w:rsidRPr="004346E7">
              <w:rPr>
                <w:rFonts w:ascii="Arial Narrow" w:hAnsi="Arial Narrow" w:cs="Arial"/>
                <w:sz w:val="24"/>
                <w:szCs w:val="24"/>
              </w:rPr>
              <w:t>Pengurusan</w:t>
            </w:r>
            <w:proofErr w:type="spellEnd"/>
            <w:r w:rsidR="00DD775B" w:rsidRPr="004346E7">
              <w:rPr>
                <w:rFonts w:ascii="Arial Narrow" w:hAnsi="Arial Narrow" w:cs="Arial"/>
                <w:sz w:val="24"/>
                <w:szCs w:val="24"/>
              </w:rPr>
              <w:t xml:space="preserve"> (BOM) </w:t>
            </w:r>
            <w:proofErr w:type="spellStart"/>
            <w:r w:rsidRPr="004346E7">
              <w:rPr>
                <w:rFonts w:ascii="Arial Narrow" w:hAnsi="Arial Narrow" w:cs="Arial"/>
                <w:sz w:val="24"/>
                <w:szCs w:val="24"/>
              </w:rPr>
              <w:t>untuk</w:t>
            </w:r>
            <w:proofErr w:type="spellEnd"/>
            <w:r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346E7">
              <w:rPr>
                <w:rFonts w:ascii="Arial Narrow" w:hAnsi="Arial Narrow" w:cs="Arial"/>
                <w:sz w:val="24"/>
                <w:szCs w:val="24"/>
              </w:rPr>
              <w:t>menggunakan</w:t>
            </w:r>
            <w:proofErr w:type="spellEnd"/>
            <w:r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A053FE">
              <w:rPr>
                <w:rFonts w:ascii="Arial Narrow" w:hAnsi="Arial Narrow" w:cs="Arial"/>
                <w:sz w:val="24"/>
                <w:szCs w:val="24"/>
              </w:rPr>
              <w:t>B</w:t>
            </w:r>
            <w:r w:rsidRPr="004346E7">
              <w:rPr>
                <w:rFonts w:ascii="Arial Narrow" w:hAnsi="Arial Narrow" w:cs="Arial"/>
                <w:sz w:val="24"/>
                <w:szCs w:val="24"/>
              </w:rPr>
              <w:t xml:space="preserve">ajet </w:t>
            </w:r>
            <w:r w:rsidR="00A053FE">
              <w:rPr>
                <w:rFonts w:ascii="Arial Narrow" w:hAnsi="Arial Narrow" w:cs="Arial"/>
                <w:sz w:val="24"/>
                <w:szCs w:val="24"/>
              </w:rPr>
              <w:t>P</w:t>
            </w:r>
            <w:r w:rsidRPr="004346E7">
              <w:rPr>
                <w:rFonts w:ascii="Arial Narrow" w:hAnsi="Arial Narrow" w:cs="Arial"/>
                <w:sz w:val="24"/>
                <w:szCs w:val="24"/>
              </w:rPr>
              <w:t>embangunan FORE</w:t>
            </w:r>
            <w:r w:rsidR="00DD775B" w:rsidRPr="004346E7">
              <w:rPr>
                <w:rFonts w:ascii="Arial Narrow" w:hAnsi="Arial Narrow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346E7">
              <w:rPr>
                <w:rFonts w:ascii="Arial Narrow" w:hAnsi="Arial Narrow" w:cs="Arial"/>
                <w:sz w:val="24"/>
                <w:szCs w:val="24"/>
              </w:rPr>
              <w:t>berjumlah</w:t>
            </w:r>
            <w:proofErr w:type="spellEnd"/>
            <w:r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E148FB" w:rsidRPr="004346E7"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</w:rPr>
              <w:t>RM</w:t>
            </w:r>
            <w:r w:rsidR="00DF2EB2"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045F4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n-MY"/>
              </w:rPr>
              <w:t>38,8</w:t>
            </w:r>
            <w:r w:rsidR="00DF2EB2" w:rsidRPr="00AF3831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n-MY"/>
              </w:rPr>
              <w:t xml:space="preserve">00.00 </w:t>
            </w:r>
            <w:proofErr w:type="spellStart"/>
            <w:r w:rsidR="00E045F4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bagi</w:t>
            </w:r>
            <w:proofErr w:type="spellEnd"/>
            <w:r w:rsidR="00E045F4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122E7" w:rsidRPr="004346E7">
              <w:rPr>
                <w:rFonts w:ascii="Arial Narrow" w:hAnsi="Arial Narrow" w:cs="Arial"/>
                <w:sz w:val="24"/>
                <w:szCs w:val="24"/>
              </w:rPr>
              <w:t>melaksanakan</w:t>
            </w:r>
            <w:proofErr w:type="spellEnd"/>
            <w:r w:rsidR="009122E7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9122E7" w:rsidRPr="004346E7">
              <w:rPr>
                <w:rFonts w:ascii="Arial Narrow" w:hAnsi="Arial Narrow" w:cs="Arial"/>
                <w:sz w:val="24"/>
                <w:szCs w:val="24"/>
              </w:rPr>
              <w:t>aktiviti</w:t>
            </w:r>
            <w:proofErr w:type="spellEnd"/>
            <w:r w:rsidR="009122E7" w:rsidRPr="004346E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F1559A">
              <w:rPr>
                <w:rFonts w:ascii="Arial Narrow" w:hAnsi="Arial Narrow" w:cs="Arial"/>
                <w:sz w:val="24"/>
                <w:szCs w:val="24"/>
              </w:rPr>
              <w:t>berkaitan</w:t>
            </w:r>
            <w:proofErr w:type="spellEnd"/>
            <w:r w:rsidR="00DC16F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92748B" w:rsidRPr="0092748B">
              <w:rPr>
                <w:rFonts w:ascii="Arial Narrow" w:hAnsi="Arial Narrow" w:cs="Arial"/>
                <w:sz w:val="24"/>
                <w:szCs w:val="24"/>
              </w:rPr>
              <w:t>Meningkatkan</w:t>
            </w:r>
            <w:proofErr w:type="spellEnd"/>
            <w:r w:rsidR="0092748B" w:rsidRPr="0092748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92748B" w:rsidRPr="0092748B">
              <w:rPr>
                <w:rFonts w:ascii="Arial Narrow" w:hAnsi="Arial Narrow" w:cs="Arial"/>
                <w:sz w:val="24"/>
                <w:szCs w:val="24"/>
              </w:rPr>
              <w:t>Kecekapan</w:t>
            </w:r>
            <w:proofErr w:type="spellEnd"/>
            <w:r w:rsidR="0092748B" w:rsidRPr="0092748B">
              <w:rPr>
                <w:rFonts w:ascii="Arial Narrow" w:hAnsi="Arial Narrow" w:cs="Arial"/>
                <w:sz w:val="24"/>
                <w:szCs w:val="24"/>
              </w:rPr>
              <w:t xml:space="preserve"> Proses dan </w:t>
            </w:r>
            <w:proofErr w:type="spellStart"/>
            <w:r w:rsidR="0092748B" w:rsidRPr="0092748B">
              <w:rPr>
                <w:rFonts w:ascii="Arial Narrow" w:hAnsi="Arial Narrow" w:cs="Arial"/>
                <w:sz w:val="24"/>
                <w:szCs w:val="24"/>
              </w:rPr>
              <w:t>Produktiviti</w:t>
            </w:r>
            <w:proofErr w:type="spellEnd"/>
            <w:r w:rsidR="0092748B" w:rsidRPr="0092748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92748B" w:rsidRPr="0092748B">
              <w:rPr>
                <w:rFonts w:ascii="Arial Narrow" w:hAnsi="Arial Narrow" w:cs="Arial"/>
                <w:sz w:val="24"/>
                <w:szCs w:val="24"/>
              </w:rPr>
              <w:t>Urusan</w:t>
            </w:r>
            <w:proofErr w:type="spellEnd"/>
            <w:r w:rsidR="0092748B" w:rsidRPr="0092748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92748B" w:rsidRPr="0092748B">
              <w:rPr>
                <w:rFonts w:ascii="Arial Narrow" w:hAnsi="Arial Narrow" w:cs="Arial"/>
                <w:sz w:val="24"/>
                <w:szCs w:val="24"/>
              </w:rPr>
              <w:t>Pendaftaran</w:t>
            </w:r>
            <w:proofErr w:type="spellEnd"/>
            <w:r w:rsidR="0092748B" w:rsidRPr="0092748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92748B" w:rsidRPr="0092748B">
              <w:rPr>
                <w:rFonts w:ascii="Arial Narrow" w:hAnsi="Arial Narrow" w:cs="Arial"/>
                <w:sz w:val="24"/>
                <w:szCs w:val="24"/>
              </w:rPr>
              <w:t>Hartanah</w:t>
            </w:r>
            <w:proofErr w:type="spellEnd"/>
            <w:r w:rsidR="0092748B" w:rsidRPr="0092748B">
              <w:rPr>
                <w:rFonts w:ascii="Arial Narrow" w:hAnsi="Arial Narrow" w:cs="Arial"/>
                <w:sz w:val="24"/>
                <w:szCs w:val="24"/>
              </w:rPr>
              <w:t xml:space="preserve"> di Malaysia</w:t>
            </w:r>
            <w:r w:rsidR="006571BD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  <w:tr w:rsidR="006B5DD2" w:rsidRPr="004346E7" w14:paraId="0FC7C091" w14:textId="77777777" w:rsidTr="00B6182D">
        <w:trPr>
          <w:trHeight w:val="680"/>
        </w:trPr>
        <w:tc>
          <w:tcPr>
            <w:tcW w:w="3687" w:type="dxa"/>
            <w:vAlign w:val="center"/>
          </w:tcPr>
          <w:p w14:paraId="02F9A759" w14:textId="77777777" w:rsidR="006B5DD2" w:rsidRPr="004346E7" w:rsidRDefault="006B5DD2" w:rsidP="00C64F4B">
            <w:pPr>
              <w:pStyle w:val="TableParagraph"/>
              <w:spacing w:before="120" w:line="276" w:lineRule="auto"/>
              <w:ind w:right="969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 w:rsidRPr="004346E7">
              <w:rPr>
                <w:rFonts w:ascii="Arial Narrow" w:hAnsi="Arial Narrow"/>
                <w:b/>
                <w:sz w:val="24"/>
                <w:szCs w:val="24"/>
              </w:rPr>
              <w:t xml:space="preserve"> UNIT/</w:t>
            </w:r>
            <w:r w:rsidRPr="004346E7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4346E7">
              <w:rPr>
                <w:rFonts w:ascii="Arial Narrow" w:hAnsi="Arial Narrow"/>
                <w:b/>
                <w:sz w:val="24"/>
                <w:szCs w:val="24"/>
              </w:rPr>
              <w:t>BAHAGIAN</w:t>
            </w:r>
          </w:p>
        </w:tc>
        <w:tc>
          <w:tcPr>
            <w:tcW w:w="6237" w:type="dxa"/>
            <w:vAlign w:val="center"/>
          </w:tcPr>
          <w:p w14:paraId="3E95B183" w14:textId="5BF85C62" w:rsidR="006B5DD2" w:rsidRPr="004346E7" w:rsidRDefault="00DD775B" w:rsidP="006B5DD2">
            <w:pPr>
              <w:pStyle w:val="TableParagraph"/>
              <w:spacing w:before="120" w:line="276" w:lineRule="auto"/>
              <w:ind w:left="107" w:right="139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4346E7">
              <w:rPr>
                <w:rFonts w:ascii="Arial Narrow" w:hAnsi="Arial Narrow" w:cs="Arial"/>
                <w:sz w:val="24"/>
                <w:szCs w:val="24"/>
              </w:rPr>
              <w:t>Seksyen</w:t>
            </w:r>
            <w:proofErr w:type="spellEnd"/>
            <w:r w:rsidRPr="004346E7">
              <w:rPr>
                <w:rFonts w:ascii="Arial Narrow" w:hAnsi="Arial Narrow" w:cs="Arial"/>
                <w:sz w:val="24"/>
                <w:szCs w:val="24"/>
              </w:rPr>
              <w:t xml:space="preserve"> Daya Saing Negara (NCS)</w:t>
            </w:r>
          </w:p>
        </w:tc>
      </w:tr>
    </w:tbl>
    <w:p w14:paraId="7D333A36" w14:textId="6D47E9AB" w:rsidR="006B5DD2" w:rsidRPr="004346E7" w:rsidRDefault="006B5DD2" w:rsidP="006B5DD2">
      <w:pPr>
        <w:spacing w:line="276" w:lineRule="auto"/>
        <w:rPr>
          <w:rFonts w:ascii="Arial Narrow" w:hAnsi="Arial Narrow"/>
          <w:sz w:val="24"/>
          <w:szCs w:val="24"/>
        </w:rPr>
      </w:pPr>
    </w:p>
    <w:p w14:paraId="7ADC3DC1" w14:textId="77777777" w:rsidR="00E97292" w:rsidRPr="004346E7" w:rsidRDefault="00E97292" w:rsidP="006B5DD2">
      <w:pPr>
        <w:spacing w:line="276" w:lineRule="auto"/>
        <w:rPr>
          <w:rFonts w:ascii="Arial Narrow" w:hAnsi="Arial Narrow"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4"/>
        <w:gridCol w:w="3260"/>
        <w:gridCol w:w="3544"/>
      </w:tblGrid>
      <w:tr w:rsidR="006B5DD2" w:rsidRPr="004346E7" w14:paraId="797DA74B" w14:textId="77777777" w:rsidTr="004346E7">
        <w:trPr>
          <w:trHeight w:val="1153"/>
          <w:jc w:val="center"/>
        </w:trPr>
        <w:tc>
          <w:tcPr>
            <w:tcW w:w="3114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561EAE1" w14:textId="77777777" w:rsidR="006B5DD2" w:rsidRPr="004346E7" w:rsidRDefault="006B5DD2" w:rsidP="00C64F4B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</w:rPr>
            </w:pPr>
            <w:r w:rsidRPr="004346E7">
              <w:rPr>
                <w:rFonts w:ascii="Arial Narrow" w:hAnsi="Arial Narrow"/>
                <w:sz w:val="24"/>
                <w:szCs w:val="24"/>
              </w:rPr>
              <w:t>**Wajib</w:t>
            </w:r>
            <w:r w:rsidRPr="004346E7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346E7">
              <w:rPr>
                <w:rFonts w:ascii="Arial Narrow" w:hAnsi="Arial Narrow"/>
                <w:sz w:val="24"/>
                <w:szCs w:val="24"/>
              </w:rPr>
              <w:t>diisi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2CC676FE" w14:textId="77777777" w:rsidR="006B5DD2" w:rsidRPr="004346E7" w:rsidRDefault="006B5DD2" w:rsidP="00C64F4B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</w:rPr>
            </w:pPr>
            <w:r w:rsidRPr="004346E7">
              <w:rPr>
                <w:rFonts w:ascii="Arial Narrow" w:hAnsi="Arial Narrow"/>
                <w:sz w:val="24"/>
                <w:szCs w:val="24"/>
              </w:rPr>
              <w:t>**Wajib</w:t>
            </w:r>
            <w:r w:rsidRPr="004346E7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346E7">
              <w:rPr>
                <w:rFonts w:ascii="Arial Narrow" w:hAnsi="Arial Narrow"/>
                <w:sz w:val="24"/>
                <w:szCs w:val="24"/>
              </w:rPr>
              <w:t>diisi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1192F887" w14:textId="77777777" w:rsidR="004346E7" w:rsidRDefault="006B5DD2" w:rsidP="004346E7">
            <w:pPr>
              <w:pStyle w:val="TableParagraph"/>
              <w:ind w:left="107"/>
              <w:rPr>
                <w:rFonts w:ascii="Arial Narrow" w:hAnsi="Arial Narrow"/>
                <w:color w:val="FF0000"/>
                <w:spacing w:val="1"/>
                <w:sz w:val="24"/>
                <w:szCs w:val="24"/>
              </w:rPr>
            </w:pPr>
            <w:proofErr w:type="spellStart"/>
            <w:r w:rsidRPr="004346E7">
              <w:rPr>
                <w:rFonts w:ascii="Arial Narrow" w:hAnsi="Arial Narrow"/>
                <w:color w:val="FF0000"/>
                <w:sz w:val="24"/>
                <w:szCs w:val="24"/>
              </w:rPr>
              <w:t>Permohonan</w:t>
            </w:r>
            <w:proofErr w:type="spellEnd"/>
            <w:r w:rsidRPr="004346E7">
              <w:rPr>
                <w:rFonts w:ascii="Arial Narrow" w:hAnsi="Arial Narrow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346E7">
              <w:rPr>
                <w:rFonts w:ascii="Arial Narrow" w:hAnsi="Arial Narrow"/>
                <w:color w:val="FF0000"/>
                <w:sz w:val="24"/>
                <w:szCs w:val="24"/>
              </w:rPr>
              <w:t>memadai</w:t>
            </w:r>
            <w:proofErr w:type="spellEnd"/>
            <w:r w:rsidRPr="004346E7">
              <w:rPr>
                <w:rFonts w:ascii="Arial Narrow" w:hAnsi="Arial Narrow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346E7">
              <w:rPr>
                <w:rFonts w:ascii="Arial Narrow" w:hAnsi="Arial Narrow"/>
                <w:color w:val="FF0000"/>
                <w:sz w:val="24"/>
                <w:szCs w:val="24"/>
              </w:rPr>
              <w:t>disemak</w:t>
            </w:r>
            <w:proofErr w:type="spellEnd"/>
            <w:r w:rsidRPr="004346E7">
              <w:rPr>
                <w:rFonts w:ascii="Arial Narrow" w:hAnsi="Arial Narrow"/>
                <w:color w:val="FF0000"/>
                <w:spacing w:val="-59"/>
                <w:sz w:val="24"/>
                <w:szCs w:val="24"/>
              </w:rPr>
              <w:t xml:space="preserve">   \ </w:t>
            </w:r>
            <w:proofErr w:type="spellStart"/>
            <w:r w:rsidRPr="004346E7">
              <w:rPr>
                <w:rFonts w:ascii="Arial Narrow" w:hAnsi="Arial Narrow"/>
                <w:color w:val="FF0000"/>
                <w:sz w:val="24"/>
                <w:szCs w:val="24"/>
              </w:rPr>
              <w:t>sehingga</w:t>
            </w:r>
            <w:proofErr w:type="spellEnd"/>
            <w:r w:rsidRPr="004346E7">
              <w:rPr>
                <w:rFonts w:ascii="Arial Narrow" w:hAnsi="Arial Narrow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346E7">
              <w:rPr>
                <w:rFonts w:ascii="Arial Narrow" w:hAnsi="Arial Narrow"/>
                <w:color w:val="FF0000"/>
                <w:sz w:val="24"/>
                <w:szCs w:val="24"/>
              </w:rPr>
              <w:t>peringkat</w:t>
            </w:r>
            <w:proofErr w:type="spellEnd"/>
            <w:r w:rsidRPr="004346E7">
              <w:rPr>
                <w:rFonts w:ascii="Arial Narrow" w:hAnsi="Arial Narrow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346E7">
              <w:rPr>
                <w:rFonts w:ascii="Arial Narrow" w:hAnsi="Arial Narrow"/>
                <w:color w:val="FF0000"/>
                <w:sz w:val="24"/>
                <w:szCs w:val="24"/>
              </w:rPr>
              <w:t>Penyelia</w:t>
            </w:r>
            <w:proofErr w:type="spellEnd"/>
            <w:r w:rsidRPr="004346E7">
              <w:rPr>
                <w:rFonts w:ascii="Arial Narrow" w:hAnsi="Arial Narrow"/>
                <w:color w:val="FF0000"/>
                <w:sz w:val="24"/>
                <w:szCs w:val="24"/>
              </w:rPr>
              <w:t>.</w:t>
            </w:r>
            <w:r w:rsidRPr="004346E7">
              <w:rPr>
                <w:rFonts w:ascii="Arial Narrow" w:hAnsi="Arial Narrow"/>
                <w:color w:val="FF0000"/>
                <w:spacing w:val="1"/>
                <w:sz w:val="24"/>
                <w:szCs w:val="24"/>
              </w:rPr>
              <w:t xml:space="preserve"> </w:t>
            </w:r>
          </w:p>
          <w:p w14:paraId="40BBA389" w14:textId="2C4942C3" w:rsidR="006B5DD2" w:rsidRPr="004346E7" w:rsidRDefault="006B5DD2" w:rsidP="004346E7">
            <w:pPr>
              <w:pStyle w:val="TableParagraph"/>
              <w:ind w:left="107"/>
              <w:rPr>
                <w:rFonts w:ascii="Arial Narrow" w:hAnsi="Arial Narrow"/>
                <w:color w:val="FF0000"/>
                <w:spacing w:val="-59"/>
                <w:sz w:val="24"/>
                <w:szCs w:val="24"/>
              </w:rPr>
            </w:pPr>
            <w:proofErr w:type="spellStart"/>
            <w:r w:rsidRPr="004346E7">
              <w:rPr>
                <w:rFonts w:ascii="Arial Narrow" w:hAnsi="Arial Narrow"/>
                <w:color w:val="FF0000"/>
                <w:sz w:val="24"/>
                <w:szCs w:val="24"/>
              </w:rPr>
              <w:t>Kolum</w:t>
            </w:r>
            <w:proofErr w:type="spellEnd"/>
            <w:r w:rsidRPr="004346E7">
              <w:rPr>
                <w:rFonts w:ascii="Arial Narrow" w:hAnsi="Arial Narrow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346E7">
              <w:rPr>
                <w:rFonts w:ascii="Arial Narrow" w:hAnsi="Arial Narrow"/>
                <w:color w:val="FF0000"/>
                <w:sz w:val="24"/>
                <w:szCs w:val="24"/>
              </w:rPr>
              <w:t>ini</w:t>
            </w:r>
            <w:proofErr w:type="spellEnd"/>
            <w:r w:rsidRPr="004346E7">
              <w:rPr>
                <w:rFonts w:ascii="Arial Narrow" w:hAnsi="Arial Narrow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346E7">
              <w:rPr>
                <w:rFonts w:ascii="Arial Narrow" w:hAnsi="Arial Narrow"/>
                <w:color w:val="FF0000"/>
                <w:sz w:val="24"/>
                <w:szCs w:val="24"/>
              </w:rPr>
              <w:t>boleh</w:t>
            </w:r>
            <w:proofErr w:type="spellEnd"/>
            <w:r w:rsidRPr="004346E7">
              <w:rPr>
                <w:rFonts w:ascii="Arial Narrow" w:hAnsi="Arial Narrow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346E7">
              <w:rPr>
                <w:rFonts w:ascii="Arial Narrow" w:hAnsi="Arial Narrow"/>
                <w:color w:val="FF0000"/>
                <w:sz w:val="24"/>
                <w:szCs w:val="24"/>
              </w:rPr>
              <w:t>diabaikan</w:t>
            </w:r>
            <w:proofErr w:type="spellEnd"/>
            <w:r w:rsidRPr="004346E7">
              <w:rPr>
                <w:rFonts w:ascii="Arial Narrow" w:hAnsi="Arial Narrow"/>
                <w:color w:val="FF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346E7">
              <w:rPr>
                <w:rFonts w:ascii="Arial Narrow" w:hAnsi="Arial Narrow"/>
                <w:color w:val="FF0000"/>
                <w:sz w:val="24"/>
                <w:szCs w:val="24"/>
              </w:rPr>
              <w:t>sekiranya</w:t>
            </w:r>
            <w:proofErr w:type="spellEnd"/>
            <w:r w:rsidRPr="004346E7">
              <w:rPr>
                <w:rFonts w:ascii="Arial Narrow" w:hAnsi="Arial Narrow"/>
                <w:color w:val="FF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346E7">
              <w:rPr>
                <w:rFonts w:ascii="Arial Narrow" w:hAnsi="Arial Narrow"/>
                <w:color w:val="FF0000"/>
                <w:sz w:val="24"/>
                <w:szCs w:val="24"/>
              </w:rPr>
              <w:t>tidak</w:t>
            </w:r>
            <w:proofErr w:type="spellEnd"/>
            <w:r w:rsidRPr="004346E7">
              <w:rPr>
                <w:rFonts w:ascii="Arial Narrow" w:hAnsi="Arial Narrow"/>
                <w:color w:val="FF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346E7">
              <w:rPr>
                <w:rFonts w:ascii="Arial Narrow" w:hAnsi="Arial Narrow"/>
                <w:color w:val="FF0000"/>
                <w:sz w:val="24"/>
                <w:szCs w:val="24"/>
              </w:rPr>
              <w:t>berkaitan</w:t>
            </w:r>
            <w:proofErr w:type="spellEnd"/>
          </w:p>
        </w:tc>
      </w:tr>
      <w:tr w:rsidR="006B5DD2" w:rsidRPr="004346E7" w14:paraId="644CA479" w14:textId="77777777" w:rsidTr="004346E7">
        <w:trPr>
          <w:trHeight w:val="2743"/>
          <w:jc w:val="center"/>
        </w:trPr>
        <w:tc>
          <w:tcPr>
            <w:tcW w:w="3114" w:type="dxa"/>
          </w:tcPr>
          <w:p w14:paraId="3DB9089D" w14:textId="77777777" w:rsidR="004346E7" w:rsidRPr="004346E7" w:rsidRDefault="004346E7" w:rsidP="00C64F4B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6487D0FE" w14:textId="727C4660" w:rsidR="006B5DD2" w:rsidRPr="004346E7" w:rsidRDefault="006B5DD2" w:rsidP="00C64F4B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</w:rPr>
            </w:pPr>
            <w:r w:rsidRPr="004346E7">
              <w:rPr>
                <w:rFonts w:ascii="Arial Narrow" w:hAnsi="Arial Narrow"/>
                <w:b/>
                <w:sz w:val="24"/>
                <w:szCs w:val="24"/>
              </w:rPr>
              <w:t>DISEDIAKAN</w:t>
            </w:r>
            <w:r w:rsidRPr="004346E7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Pr="004346E7">
              <w:rPr>
                <w:rFonts w:ascii="Arial Narrow" w:hAnsi="Arial Narrow"/>
                <w:b/>
                <w:sz w:val="24"/>
                <w:szCs w:val="24"/>
              </w:rPr>
              <w:t>OLEH</w:t>
            </w:r>
            <w:r w:rsidR="004346E7" w:rsidRPr="004346E7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4346E7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  <w:p w14:paraId="49699E14" w14:textId="61344175" w:rsidR="006B5DD2" w:rsidRPr="004346E7" w:rsidRDefault="006B5DD2" w:rsidP="00C64F4B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73E23E21" w14:textId="77777777" w:rsidR="006B5DD2" w:rsidRPr="004346E7" w:rsidRDefault="006B5DD2" w:rsidP="00C64F4B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5DA0A791" w14:textId="77777777" w:rsidR="006B5DD2" w:rsidRPr="004346E7" w:rsidRDefault="006B5DD2" w:rsidP="00C64F4B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77495C5C" w14:textId="77777777" w:rsidR="006B5DD2" w:rsidRPr="004346E7" w:rsidRDefault="006B5DD2" w:rsidP="00C64F4B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36D43C49" w14:textId="685C8DF3" w:rsidR="000E6560" w:rsidRPr="004346E7" w:rsidRDefault="00497168" w:rsidP="00C64F4B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Nuraizah Harun</w:t>
            </w:r>
          </w:p>
          <w:p w14:paraId="7931B58B" w14:textId="2E27115B" w:rsidR="000E6560" w:rsidRPr="004346E7" w:rsidRDefault="00973367" w:rsidP="00C64F4B">
            <w:pPr>
              <w:pStyle w:val="TableParagraph"/>
              <w:ind w:left="107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4346E7">
              <w:rPr>
                <w:rFonts w:ascii="Arial Narrow" w:hAnsi="Arial Narrow"/>
                <w:bCs/>
                <w:sz w:val="24"/>
                <w:szCs w:val="24"/>
              </w:rPr>
              <w:t>Pengurus</w:t>
            </w:r>
            <w:proofErr w:type="spellEnd"/>
          </w:p>
          <w:p w14:paraId="63CE171D" w14:textId="63AD56F9" w:rsidR="006B5DD2" w:rsidRPr="004346E7" w:rsidRDefault="00E045F4" w:rsidP="00C64F4B">
            <w:pPr>
              <w:pStyle w:val="TableParagraph"/>
              <w:ind w:left="107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19 Julai</w:t>
            </w:r>
            <w:r w:rsidR="006B5DD2" w:rsidRPr="004346E7">
              <w:rPr>
                <w:rFonts w:ascii="Arial Narrow" w:hAnsi="Arial Narrow"/>
                <w:bCs/>
                <w:sz w:val="24"/>
                <w:szCs w:val="24"/>
              </w:rPr>
              <w:t xml:space="preserve"> 202</w:t>
            </w:r>
            <w:r w:rsidR="008B193C">
              <w:rPr>
                <w:rFonts w:ascii="Arial Narrow" w:hAnsi="Arial Narrow"/>
                <w:bCs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68E8531F" w14:textId="77777777" w:rsidR="004346E7" w:rsidRPr="004346E7" w:rsidRDefault="004346E7" w:rsidP="00C64F4B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7459946A" w14:textId="24A4B9B4" w:rsidR="006B5DD2" w:rsidRPr="004346E7" w:rsidRDefault="006B5DD2" w:rsidP="00C64F4B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</w:rPr>
            </w:pPr>
            <w:r w:rsidRPr="004346E7">
              <w:rPr>
                <w:rFonts w:ascii="Arial Narrow" w:hAnsi="Arial Narrow"/>
                <w:b/>
                <w:sz w:val="24"/>
                <w:szCs w:val="24"/>
              </w:rPr>
              <w:t>DISEMAK</w:t>
            </w:r>
            <w:r w:rsidRPr="004346E7">
              <w:rPr>
                <w:rFonts w:ascii="Arial Narrow" w:hAnsi="Arial Narrow"/>
                <w:b/>
                <w:spacing w:val="-2"/>
                <w:sz w:val="24"/>
                <w:szCs w:val="24"/>
              </w:rPr>
              <w:t xml:space="preserve"> </w:t>
            </w:r>
            <w:r w:rsidRPr="004346E7">
              <w:rPr>
                <w:rFonts w:ascii="Arial Narrow" w:hAnsi="Arial Narrow"/>
                <w:b/>
                <w:sz w:val="24"/>
                <w:szCs w:val="24"/>
              </w:rPr>
              <w:t>OLEH</w:t>
            </w:r>
            <w:r w:rsidR="004346E7" w:rsidRPr="004346E7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4346E7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  <w:p w14:paraId="2B9FA164" w14:textId="7EFE1B13" w:rsidR="006B5DD2" w:rsidRPr="004346E7" w:rsidRDefault="006B5DD2" w:rsidP="00C64F4B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25FF4EF9" w14:textId="77777777" w:rsidR="006B5DD2" w:rsidRPr="004346E7" w:rsidRDefault="006B5DD2" w:rsidP="00C64F4B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4E857189" w14:textId="77777777" w:rsidR="006B5DD2" w:rsidRPr="004346E7" w:rsidRDefault="006B5DD2" w:rsidP="00C64F4B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64E2E815" w14:textId="77777777" w:rsidR="006B5DD2" w:rsidRPr="004346E7" w:rsidRDefault="006B5DD2" w:rsidP="00C64F4B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6FEE6523" w14:textId="77777777" w:rsidR="006B5DD2" w:rsidRPr="004346E7" w:rsidRDefault="006B5DD2" w:rsidP="00C64F4B">
            <w:pPr>
              <w:pStyle w:val="TableParagraph"/>
              <w:ind w:left="107"/>
              <w:rPr>
                <w:rFonts w:ascii="Arial Narrow" w:hAnsi="Arial Narrow"/>
                <w:b/>
                <w:sz w:val="24"/>
                <w:szCs w:val="24"/>
              </w:rPr>
            </w:pPr>
            <w:r w:rsidRPr="004346E7">
              <w:rPr>
                <w:rFonts w:ascii="Arial Narrow" w:hAnsi="Arial Narrow"/>
                <w:b/>
                <w:sz w:val="24"/>
                <w:szCs w:val="24"/>
              </w:rPr>
              <w:t>Mahadi Hasbullah</w:t>
            </w:r>
          </w:p>
          <w:p w14:paraId="27AAE50E" w14:textId="161ABDC0" w:rsidR="006B5DD2" w:rsidRPr="004346E7" w:rsidRDefault="006B5DD2" w:rsidP="00C64F4B">
            <w:pPr>
              <w:pStyle w:val="TableParagraph"/>
              <w:rPr>
                <w:rFonts w:ascii="Arial Narrow" w:hAnsi="Arial Narrow"/>
                <w:bCs/>
                <w:sz w:val="24"/>
                <w:szCs w:val="24"/>
              </w:rPr>
            </w:pPr>
            <w:r w:rsidRPr="004346E7">
              <w:rPr>
                <w:rFonts w:ascii="Arial Narrow" w:hAnsi="Arial Narrow"/>
                <w:b/>
                <w:sz w:val="24"/>
                <w:szCs w:val="24"/>
              </w:rPr>
              <w:t xml:space="preserve">  </w:t>
            </w:r>
            <w:proofErr w:type="spellStart"/>
            <w:r w:rsidR="00973367" w:rsidRPr="004346E7">
              <w:rPr>
                <w:rFonts w:ascii="Arial Narrow" w:hAnsi="Arial Narrow"/>
                <w:bCs/>
                <w:sz w:val="24"/>
                <w:szCs w:val="24"/>
              </w:rPr>
              <w:t>Timbalan</w:t>
            </w:r>
            <w:proofErr w:type="spellEnd"/>
            <w:r w:rsidR="00973367" w:rsidRPr="004346E7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proofErr w:type="spellStart"/>
            <w:r w:rsidR="00973367" w:rsidRPr="004346E7">
              <w:rPr>
                <w:rFonts w:ascii="Arial Narrow" w:hAnsi="Arial Narrow"/>
                <w:bCs/>
                <w:sz w:val="24"/>
                <w:szCs w:val="24"/>
              </w:rPr>
              <w:t>Pengarah</w:t>
            </w:r>
            <w:proofErr w:type="spellEnd"/>
          </w:p>
          <w:p w14:paraId="62220EF1" w14:textId="20AFCF44" w:rsidR="006B5DD2" w:rsidRPr="004346E7" w:rsidRDefault="00E045F4" w:rsidP="00C64F4B">
            <w:pPr>
              <w:pStyle w:val="TableParagraph"/>
              <w:ind w:left="107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19 Julai</w:t>
            </w:r>
            <w:r w:rsidR="009838F1" w:rsidRPr="004346E7">
              <w:rPr>
                <w:rFonts w:ascii="Arial Narrow" w:hAnsi="Arial Narrow"/>
                <w:bCs/>
                <w:sz w:val="24"/>
                <w:szCs w:val="24"/>
              </w:rPr>
              <w:t xml:space="preserve"> 202</w:t>
            </w:r>
            <w:r w:rsidR="008B193C">
              <w:rPr>
                <w:rFonts w:ascii="Arial Narrow" w:hAnsi="Arial Narrow"/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5AA27D5B" w14:textId="77777777" w:rsidR="004346E7" w:rsidRPr="004346E7" w:rsidRDefault="004346E7" w:rsidP="00C64F4B">
            <w:pPr>
              <w:pStyle w:val="TableParagraph"/>
              <w:ind w:left="108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4FA430FB" w14:textId="5E74E65C" w:rsidR="006B5DD2" w:rsidRPr="004346E7" w:rsidRDefault="006B5DD2" w:rsidP="00C64F4B">
            <w:pPr>
              <w:pStyle w:val="TableParagraph"/>
              <w:ind w:left="108"/>
              <w:rPr>
                <w:rFonts w:ascii="Arial Narrow" w:hAnsi="Arial Narrow"/>
                <w:b/>
                <w:sz w:val="24"/>
                <w:szCs w:val="24"/>
              </w:rPr>
            </w:pPr>
            <w:r w:rsidRPr="004346E7">
              <w:rPr>
                <w:rFonts w:ascii="Arial Narrow" w:hAnsi="Arial Narrow"/>
                <w:b/>
                <w:sz w:val="24"/>
                <w:szCs w:val="24"/>
              </w:rPr>
              <w:t>DISAHKAN</w:t>
            </w:r>
            <w:r w:rsidRPr="004346E7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4346E7">
              <w:rPr>
                <w:rFonts w:ascii="Arial Narrow" w:hAnsi="Arial Narrow"/>
                <w:b/>
                <w:sz w:val="24"/>
                <w:szCs w:val="24"/>
              </w:rPr>
              <w:t>OLEH</w:t>
            </w:r>
            <w:r w:rsidR="004346E7" w:rsidRPr="004346E7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4346E7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  <w:p w14:paraId="68F7E991" w14:textId="75619838" w:rsidR="006B5DD2" w:rsidRPr="004346E7" w:rsidRDefault="006B5DD2" w:rsidP="00C64F4B">
            <w:pPr>
              <w:pStyle w:val="TableParagraph"/>
              <w:ind w:left="108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09C85E75" w14:textId="77777777" w:rsidR="006B5DD2" w:rsidRPr="004346E7" w:rsidRDefault="006B5DD2" w:rsidP="00C64F4B">
            <w:pPr>
              <w:pStyle w:val="TableParagraph"/>
              <w:ind w:left="108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3196159D" w14:textId="77777777" w:rsidR="006B5DD2" w:rsidRPr="004346E7" w:rsidRDefault="006B5DD2" w:rsidP="00C64F4B">
            <w:pPr>
              <w:pStyle w:val="TableParagraph"/>
              <w:ind w:left="108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65C7EF24" w14:textId="77777777" w:rsidR="006B5DD2" w:rsidRPr="004346E7" w:rsidRDefault="006B5DD2" w:rsidP="00C64F4B">
            <w:pPr>
              <w:pStyle w:val="TableParagraph"/>
              <w:ind w:left="108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422E2061" w14:textId="77777777" w:rsidR="006B5DD2" w:rsidRPr="004346E7" w:rsidRDefault="006B5DD2" w:rsidP="00C64F4B">
            <w:pPr>
              <w:pStyle w:val="TableParagraph"/>
              <w:ind w:left="108"/>
              <w:rPr>
                <w:rFonts w:ascii="Arial Narrow" w:hAnsi="Arial Narrow"/>
                <w:b/>
                <w:sz w:val="24"/>
                <w:szCs w:val="24"/>
              </w:rPr>
            </w:pPr>
            <w:r w:rsidRPr="004346E7">
              <w:rPr>
                <w:rFonts w:ascii="Arial Narrow" w:hAnsi="Arial Narrow"/>
                <w:b/>
                <w:sz w:val="24"/>
                <w:szCs w:val="24"/>
              </w:rPr>
              <w:t>Wan Fazlin Nadia Wan Osman</w:t>
            </w:r>
          </w:p>
          <w:p w14:paraId="7E9CFD14" w14:textId="4471C725" w:rsidR="006B5DD2" w:rsidRPr="004346E7" w:rsidRDefault="00973367" w:rsidP="00C64F4B">
            <w:pPr>
              <w:pStyle w:val="TableParagraph"/>
              <w:ind w:left="108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4346E7">
              <w:rPr>
                <w:rFonts w:ascii="Arial Narrow" w:hAnsi="Arial Narrow"/>
                <w:bCs/>
                <w:sz w:val="24"/>
                <w:szCs w:val="24"/>
              </w:rPr>
              <w:t>Pengarah</w:t>
            </w:r>
            <w:proofErr w:type="spellEnd"/>
          </w:p>
          <w:p w14:paraId="67A5F248" w14:textId="094FA4B0" w:rsidR="006B5DD2" w:rsidRPr="004346E7" w:rsidRDefault="00E045F4" w:rsidP="00C64F4B">
            <w:pPr>
              <w:pStyle w:val="TableParagraph"/>
              <w:ind w:left="107"/>
              <w:rPr>
                <w:rFonts w:ascii="Arial Narrow" w:hAnsi="Arial Narrow"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19 Julai</w:t>
            </w:r>
            <w:r w:rsidR="009838F1" w:rsidRPr="004346E7">
              <w:rPr>
                <w:rFonts w:ascii="Arial Narrow" w:hAnsi="Arial Narrow"/>
                <w:bCs/>
                <w:sz w:val="24"/>
                <w:szCs w:val="24"/>
              </w:rPr>
              <w:t xml:space="preserve"> 202</w:t>
            </w:r>
            <w:r w:rsidR="008B193C">
              <w:rPr>
                <w:rFonts w:ascii="Arial Narrow" w:hAnsi="Arial Narrow"/>
                <w:bCs/>
                <w:sz w:val="24"/>
                <w:szCs w:val="24"/>
              </w:rPr>
              <w:t>4</w:t>
            </w:r>
          </w:p>
        </w:tc>
      </w:tr>
      <w:bookmarkEnd w:id="0"/>
    </w:tbl>
    <w:p w14:paraId="1F25166D" w14:textId="5C5F36B4" w:rsidR="006B5DD2" w:rsidRDefault="006B5DD2"/>
    <w:p w14:paraId="581D2E6B" w14:textId="728A9962" w:rsidR="006B5DD2" w:rsidRDefault="006B5DD2"/>
    <w:p w14:paraId="7F4969DB" w14:textId="77777777" w:rsidR="006B5DD2" w:rsidRDefault="006B5DD2" w:rsidP="008D7784">
      <w:pPr>
        <w:spacing w:before="78"/>
        <w:ind w:right="101"/>
        <w:rPr>
          <w:rFonts w:ascii="Arial" w:hAnsi="Arial" w:cs="Arial"/>
          <w:b/>
          <w:sz w:val="24"/>
          <w:szCs w:val="24"/>
        </w:rPr>
        <w:sectPr w:rsidR="006B5DD2" w:rsidSect="00E574C6">
          <w:footerReference w:type="default" r:id="rId8"/>
          <w:pgSz w:w="11906" w:h="16838"/>
          <w:pgMar w:top="851" w:right="1440" w:bottom="1276" w:left="1440" w:header="708" w:footer="708" w:gutter="0"/>
          <w:cols w:space="708"/>
          <w:docGrid w:linePitch="360"/>
        </w:sectPr>
      </w:pPr>
    </w:p>
    <w:p w14:paraId="0A32030A" w14:textId="2F194F5F" w:rsidR="006D440E" w:rsidRPr="00185A28" w:rsidRDefault="00906096" w:rsidP="00185A28">
      <w:pPr>
        <w:spacing w:before="78"/>
        <w:ind w:right="101"/>
        <w:jc w:val="right"/>
        <w:rPr>
          <w:rFonts w:ascii="Arial" w:hAnsi="Arial" w:cs="Arial"/>
          <w:b/>
          <w:sz w:val="24"/>
          <w:szCs w:val="24"/>
        </w:rPr>
      </w:pPr>
      <w:r w:rsidRPr="004346E7">
        <w:rPr>
          <w:rFonts w:ascii="Arial" w:hAnsi="Arial" w:cs="Arial"/>
          <w:b/>
          <w:sz w:val="24"/>
          <w:szCs w:val="24"/>
        </w:rPr>
        <w:lastRenderedPageBreak/>
        <w:t>LAMPIRAN</w:t>
      </w:r>
      <w:r w:rsidR="006B5DD2" w:rsidRPr="004346E7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6B5DD2" w:rsidRPr="004346E7">
        <w:rPr>
          <w:rFonts w:ascii="Arial" w:hAnsi="Arial" w:cs="Arial"/>
          <w:b/>
          <w:sz w:val="24"/>
          <w:szCs w:val="24"/>
        </w:rPr>
        <w:t>1</w:t>
      </w:r>
    </w:p>
    <w:p w14:paraId="7D0B0FD6" w14:textId="6A96BD50" w:rsidR="00D96C53" w:rsidRPr="00D541DE" w:rsidRDefault="00983B2D" w:rsidP="006B5DD2">
      <w:pPr>
        <w:spacing w:before="38"/>
        <w:ind w:left="1600" w:right="2083"/>
        <w:jc w:val="center"/>
        <w:rPr>
          <w:rFonts w:ascii="Arial Narrow" w:hAnsi="Arial Narrow" w:cs="Arial"/>
          <w:b/>
          <w:sz w:val="28"/>
          <w:szCs w:val="28"/>
        </w:rPr>
      </w:pPr>
      <w:r w:rsidRPr="00D541DE">
        <w:rPr>
          <w:rFonts w:ascii="Arial Narrow" w:hAnsi="Arial Narrow" w:cs="Arial"/>
          <w:b/>
          <w:sz w:val="28"/>
          <w:szCs w:val="28"/>
        </w:rPr>
        <w:t>ANGGARAN PERBELANJAAN</w:t>
      </w:r>
    </w:p>
    <w:tbl>
      <w:tblPr>
        <w:tblW w:w="13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4678"/>
        <w:gridCol w:w="1843"/>
        <w:gridCol w:w="1985"/>
      </w:tblGrid>
      <w:tr w:rsidR="004158C0" w:rsidRPr="00295DDA" w14:paraId="509ED67A" w14:textId="14899EA8" w:rsidTr="003E585B">
        <w:trPr>
          <w:trHeight w:val="706"/>
          <w:tblHeader/>
          <w:jc w:val="center"/>
        </w:trPr>
        <w:tc>
          <w:tcPr>
            <w:tcW w:w="704" w:type="dxa"/>
            <w:shd w:val="clear" w:color="auto" w:fill="2F5496" w:themeFill="accent1" w:themeFillShade="BF"/>
            <w:noWrap/>
            <w:vAlign w:val="center"/>
            <w:hideMark/>
          </w:tcPr>
          <w:p w14:paraId="4A3603A2" w14:textId="20A0C492" w:rsidR="004158C0" w:rsidRPr="003E585B" w:rsidRDefault="004158C0" w:rsidP="005702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 w:themeColor="background1"/>
                <w:lang w:eastAsia="en-MY"/>
              </w:rPr>
            </w:pPr>
            <w:r w:rsidRPr="003E585B">
              <w:rPr>
                <w:rFonts w:ascii="Arial Narrow" w:hAnsi="Arial Narrow" w:cs="Arial"/>
                <w:b/>
                <w:color w:val="FFFFFF" w:themeColor="background1"/>
              </w:rPr>
              <w:t>No.</w:t>
            </w:r>
          </w:p>
        </w:tc>
        <w:tc>
          <w:tcPr>
            <w:tcW w:w="3827" w:type="dxa"/>
            <w:shd w:val="clear" w:color="auto" w:fill="2F5496" w:themeFill="accent1" w:themeFillShade="BF"/>
            <w:noWrap/>
            <w:vAlign w:val="center"/>
          </w:tcPr>
          <w:p w14:paraId="15364A6D" w14:textId="54FFDCEF" w:rsidR="004158C0" w:rsidRPr="003E585B" w:rsidRDefault="004158C0" w:rsidP="005702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 w:themeColor="background1"/>
                <w:lang w:eastAsia="en-MY"/>
              </w:rPr>
            </w:pPr>
            <w:proofErr w:type="spellStart"/>
            <w:r w:rsidRPr="003E585B">
              <w:rPr>
                <w:rFonts w:ascii="Arial Narrow" w:eastAsia="Times New Roman" w:hAnsi="Arial Narrow" w:cs="Arial"/>
                <w:b/>
                <w:bCs/>
                <w:color w:val="FFFFFF" w:themeColor="background1"/>
                <w:lang w:eastAsia="en-MY"/>
              </w:rPr>
              <w:t>Perkara</w:t>
            </w:r>
            <w:proofErr w:type="spellEnd"/>
          </w:p>
        </w:tc>
        <w:tc>
          <w:tcPr>
            <w:tcW w:w="4678" w:type="dxa"/>
            <w:shd w:val="clear" w:color="auto" w:fill="2F5496" w:themeFill="accent1" w:themeFillShade="BF"/>
            <w:noWrap/>
            <w:vAlign w:val="center"/>
          </w:tcPr>
          <w:p w14:paraId="5ED1F2A4" w14:textId="5F01F816" w:rsidR="004158C0" w:rsidRPr="003E585B" w:rsidRDefault="004158C0" w:rsidP="005702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 w:themeColor="background1"/>
                <w:lang w:eastAsia="en-MY"/>
              </w:rPr>
            </w:pPr>
            <w:proofErr w:type="spellStart"/>
            <w:r w:rsidRPr="003E585B">
              <w:rPr>
                <w:rFonts w:ascii="Arial Narrow" w:eastAsia="Times New Roman" w:hAnsi="Arial Narrow" w:cs="Arial"/>
                <w:b/>
                <w:bCs/>
                <w:color w:val="FFFFFF" w:themeColor="background1"/>
                <w:lang w:eastAsia="en-MY"/>
              </w:rPr>
              <w:t>Butiran</w:t>
            </w:r>
            <w:proofErr w:type="spellEnd"/>
            <w:r w:rsidRPr="003E585B">
              <w:rPr>
                <w:rFonts w:ascii="Arial Narrow" w:eastAsia="Times New Roman" w:hAnsi="Arial Narrow" w:cs="Arial"/>
                <w:b/>
                <w:bCs/>
                <w:color w:val="FFFFFF" w:themeColor="background1"/>
                <w:lang w:eastAsia="en-MY"/>
              </w:rPr>
              <w:t xml:space="preserve"> </w:t>
            </w:r>
            <w:proofErr w:type="spellStart"/>
            <w:r w:rsidRPr="003E585B">
              <w:rPr>
                <w:rFonts w:ascii="Arial Narrow" w:eastAsia="Times New Roman" w:hAnsi="Arial Narrow" w:cs="Arial"/>
                <w:b/>
                <w:bCs/>
                <w:color w:val="FFFFFF" w:themeColor="background1"/>
                <w:lang w:eastAsia="en-MY"/>
              </w:rPr>
              <w:t>Perbelanjaan</w:t>
            </w:r>
            <w:proofErr w:type="spellEnd"/>
            <w:r w:rsidRPr="003E585B">
              <w:rPr>
                <w:rFonts w:ascii="Arial Narrow" w:eastAsia="Times New Roman" w:hAnsi="Arial Narrow" w:cs="Arial"/>
                <w:b/>
                <w:bCs/>
                <w:color w:val="FFFFFF" w:themeColor="background1"/>
                <w:lang w:eastAsia="en-MY"/>
              </w:rPr>
              <w:t xml:space="preserve"> </w:t>
            </w:r>
          </w:p>
        </w:tc>
        <w:tc>
          <w:tcPr>
            <w:tcW w:w="1843" w:type="dxa"/>
            <w:shd w:val="clear" w:color="auto" w:fill="2F5496" w:themeFill="accent1" w:themeFillShade="BF"/>
            <w:noWrap/>
            <w:vAlign w:val="center"/>
          </w:tcPr>
          <w:p w14:paraId="37565C83" w14:textId="4DB3E9B2" w:rsidR="004158C0" w:rsidRPr="003E585B" w:rsidRDefault="004158C0" w:rsidP="005702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 w:themeColor="background1"/>
                <w:lang w:eastAsia="en-MY"/>
              </w:rPr>
            </w:pPr>
            <w:proofErr w:type="spellStart"/>
            <w:r w:rsidRPr="003E585B">
              <w:rPr>
                <w:rFonts w:ascii="Arial Narrow" w:eastAsia="Times New Roman" w:hAnsi="Arial Narrow" w:cs="Arial"/>
                <w:b/>
                <w:bCs/>
                <w:color w:val="FFFFFF" w:themeColor="background1"/>
                <w:lang w:eastAsia="en-MY"/>
              </w:rPr>
              <w:t>Anggaran</w:t>
            </w:r>
            <w:proofErr w:type="spellEnd"/>
            <w:r w:rsidRPr="003E585B">
              <w:rPr>
                <w:rFonts w:ascii="Arial Narrow" w:eastAsia="Times New Roman" w:hAnsi="Arial Narrow" w:cs="Arial"/>
                <w:b/>
                <w:bCs/>
                <w:color w:val="FFFFFF" w:themeColor="background1"/>
                <w:lang w:eastAsia="en-MY"/>
              </w:rPr>
              <w:t xml:space="preserve"> Kos (RM)</w:t>
            </w:r>
          </w:p>
        </w:tc>
        <w:tc>
          <w:tcPr>
            <w:tcW w:w="1985" w:type="dxa"/>
            <w:shd w:val="clear" w:color="auto" w:fill="2F5496" w:themeFill="accent1" w:themeFillShade="BF"/>
            <w:vAlign w:val="center"/>
          </w:tcPr>
          <w:p w14:paraId="7E98436E" w14:textId="440037D5" w:rsidR="004158C0" w:rsidRPr="003E585B" w:rsidRDefault="004158C0" w:rsidP="0057021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 w:themeColor="background1"/>
                <w:lang w:eastAsia="en-MY"/>
              </w:rPr>
            </w:pPr>
            <w:proofErr w:type="spellStart"/>
            <w:r w:rsidRPr="003E585B">
              <w:rPr>
                <w:rFonts w:ascii="Arial Narrow" w:eastAsia="Times New Roman" w:hAnsi="Arial Narrow" w:cs="Arial"/>
                <w:b/>
                <w:bCs/>
                <w:color w:val="FFFFFF" w:themeColor="background1"/>
                <w:lang w:eastAsia="en-MY"/>
              </w:rPr>
              <w:t>Jumlah</w:t>
            </w:r>
            <w:proofErr w:type="spellEnd"/>
            <w:r w:rsidRPr="003E585B">
              <w:rPr>
                <w:rFonts w:ascii="Arial Narrow" w:eastAsia="Times New Roman" w:hAnsi="Arial Narrow" w:cs="Arial"/>
                <w:b/>
                <w:bCs/>
                <w:color w:val="FFFFFF" w:themeColor="background1"/>
                <w:lang w:eastAsia="en-MY"/>
              </w:rPr>
              <w:t xml:space="preserve"> (RM)</w:t>
            </w:r>
          </w:p>
        </w:tc>
      </w:tr>
      <w:tr w:rsidR="00DC1D20" w:rsidRPr="00295DDA" w14:paraId="344FCEFB" w14:textId="77777777" w:rsidTr="00DF1C07">
        <w:trPr>
          <w:trHeight w:val="510"/>
          <w:tblHeader/>
          <w:jc w:val="center"/>
        </w:trPr>
        <w:tc>
          <w:tcPr>
            <w:tcW w:w="13037" w:type="dxa"/>
            <w:gridSpan w:val="5"/>
            <w:shd w:val="clear" w:color="auto" w:fill="auto"/>
            <w:noWrap/>
            <w:vAlign w:val="center"/>
          </w:tcPr>
          <w:p w14:paraId="04EDDD4F" w14:textId="57585976" w:rsidR="00DC1D20" w:rsidRPr="00295DDA" w:rsidRDefault="00DC1D20" w:rsidP="006C223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en-MY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lang w:eastAsia="en-MY"/>
              </w:rPr>
              <w:t>BAJET PEMBANGUNAN FORE</w:t>
            </w:r>
          </w:p>
        </w:tc>
      </w:tr>
      <w:tr w:rsidR="004158C0" w:rsidRPr="00295DDA" w14:paraId="727BADB7" w14:textId="77777777" w:rsidTr="004158C0">
        <w:trPr>
          <w:trHeight w:val="454"/>
          <w:jc w:val="center"/>
        </w:trPr>
        <w:tc>
          <w:tcPr>
            <w:tcW w:w="704" w:type="dxa"/>
            <w:shd w:val="clear" w:color="auto" w:fill="FFFFFF" w:themeFill="background1"/>
            <w:noWrap/>
            <w:vAlign w:val="center"/>
          </w:tcPr>
          <w:p w14:paraId="1EBC5B07" w14:textId="42541635" w:rsidR="004158C0" w:rsidRPr="00295DDA" w:rsidRDefault="004158C0" w:rsidP="00E11623">
            <w:pPr>
              <w:spacing w:after="0"/>
              <w:jc w:val="center"/>
              <w:rPr>
                <w:rFonts w:ascii="Arial Narrow" w:eastAsia="Times New Roman" w:hAnsi="Arial Narrow" w:cs="Arial"/>
                <w:lang w:eastAsia="en-MY"/>
              </w:rPr>
            </w:pPr>
            <w:r>
              <w:rPr>
                <w:rFonts w:ascii="Arial Narrow" w:eastAsia="Times New Roman" w:hAnsi="Arial Narrow" w:cs="Arial"/>
                <w:lang w:eastAsia="en-MY"/>
              </w:rPr>
              <w:t>1.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center"/>
          </w:tcPr>
          <w:p w14:paraId="3AFCE3C6" w14:textId="57854C1F" w:rsidR="004158C0" w:rsidRPr="00983B2D" w:rsidRDefault="004158C0" w:rsidP="00E11623">
            <w:pPr>
              <w:spacing w:after="0"/>
              <w:rPr>
                <w:rFonts w:ascii="Arial Narrow" w:eastAsia="Times New Roman" w:hAnsi="Arial Narrow" w:cs="Arial"/>
                <w:lang w:eastAsia="en-MY"/>
              </w:rPr>
            </w:pPr>
            <w:proofErr w:type="spellStart"/>
            <w:r>
              <w:rPr>
                <w:rFonts w:ascii="Arial Narrow" w:eastAsia="Times New Roman" w:hAnsi="Arial Narrow" w:cs="Arial"/>
                <w:lang w:eastAsia="en-MY"/>
              </w:rPr>
              <w:t>F</w:t>
            </w:r>
            <w:r w:rsidRPr="00983B2D">
              <w:rPr>
                <w:rFonts w:ascii="Arial Narrow" w:eastAsia="Times New Roman" w:hAnsi="Arial Narrow" w:cs="Arial"/>
                <w:lang w:eastAsia="en-MY"/>
              </w:rPr>
              <w:t>asilitator</w:t>
            </w:r>
            <w:proofErr w:type="spellEnd"/>
            <w:r w:rsidR="00F862EC">
              <w:rPr>
                <w:rFonts w:ascii="Arial Narrow" w:eastAsia="Times New Roman" w:hAnsi="Arial Narrow" w:cs="Arial"/>
                <w:lang w:eastAsia="en-MY"/>
              </w:rPr>
              <w:t xml:space="preserve"> (Online)</w:t>
            </w:r>
          </w:p>
        </w:tc>
        <w:tc>
          <w:tcPr>
            <w:tcW w:w="4678" w:type="dxa"/>
            <w:shd w:val="clear" w:color="auto" w:fill="FFFFFF" w:themeFill="background1"/>
            <w:noWrap/>
            <w:vAlign w:val="center"/>
          </w:tcPr>
          <w:p w14:paraId="12BB00AB" w14:textId="27C54C63" w:rsidR="004158C0" w:rsidRDefault="004158C0" w:rsidP="00E11623">
            <w:pPr>
              <w:spacing w:after="0"/>
              <w:rPr>
                <w:rFonts w:ascii="Arial Narrow" w:eastAsia="Times New Roman" w:hAnsi="Arial Narrow" w:cs="Arial"/>
                <w:lang w:eastAsia="en-MY"/>
              </w:rPr>
            </w:pPr>
            <w:r w:rsidRPr="00295DDA">
              <w:rPr>
                <w:rFonts w:ascii="Arial Narrow" w:eastAsia="Times New Roman" w:hAnsi="Arial Narrow" w:cs="Arial"/>
                <w:lang w:eastAsia="en-MY"/>
              </w:rPr>
              <w:t>RM</w:t>
            </w:r>
            <w:r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r w:rsidR="00545101">
              <w:rPr>
                <w:rFonts w:ascii="Arial Narrow" w:eastAsia="Times New Roman" w:hAnsi="Arial Narrow" w:cs="Arial"/>
                <w:lang w:eastAsia="en-MY"/>
              </w:rPr>
              <w:t>25</w:t>
            </w:r>
            <w:r w:rsidRPr="00295DDA">
              <w:rPr>
                <w:rFonts w:ascii="Arial Narrow" w:eastAsia="Times New Roman" w:hAnsi="Arial Narrow" w:cs="Arial"/>
                <w:lang w:eastAsia="en-MY"/>
              </w:rPr>
              <w:t>0</w:t>
            </w:r>
            <w:r>
              <w:rPr>
                <w:rFonts w:ascii="Arial Narrow" w:eastAsia="Times New Roman" w:hAnsi="Arial Narrow" w:cs="Arial"/>
                <w:lang w:eastAsia="en-MY"/>
              </w:rPr>
              <w:t>.00</w:t>
            </w:r>
            <w:r w:rsidRPr="00295DDA">
              <w:rPr>
                <w:rFonts w:ascii="Arial Narrow" w:eastAsia="Times New Roman" w:hAnsi="Arial Narrow" w:cs="Arial"/>
                <w:lang w:eastAsia="en-MY"/>
              </w:rPr>
              <w:t xml:space="preserve"> x</w:t>
            </w:r>
            <w:r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r w:rsidR="00545101">
              <w:rPr>
                <w:rFonts w:ascii="Arial Narrow" w:eastAsia="Times New Roman" w:hAnsi="Arial Narrow" w:cs="Arial"/>
                <w:lang w:eastAsia="en-MY"/>
              </w:rPr>
              <w:t>4 jam</w:t>
            </w:r>
            <w:r w:rsidRPr="00295DDA">
              <w:rPr>
                <w:rFonts w:ascii="Arial Narrow" w:eastAsia="Times New Roman" w:hAnsi="Arial Narrow" w:cs="Arial"/>
                <w:lang w:eastAsia="en-MY"/>
              </w:rPr>
              <w:t xml:space="preserve"> x </w:t>
            </w:r>
            <w:r w:rsidR="00545101">
              <w:rPr>
                <w:rFonts w:ascii="Arial Narrow" w:eastAsia="Times New Roman" w:hAnsi="Arial Narrow" w:cs="Arial"/>
                <w:lang w:eastAsia="en-MY"/>
              </w:rPr>
              <w:t xml:space="preserve">6 </w:t>
            </w:r>
            <w:proofErr w:type="spellStart"/>
            <w:r w:rsidR="00545101">
              <w:rPr>
                <w:rFonts w:ascii="Arial Narrow" w:eastAsia="Times New Roman" w:hAnsi="Arial Narrow" w:cs="Arial"/>
                <w:lang w:eastAsia="en-MY"/>
              </w:rPr>
              <w:t>sesi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2B155C84" w14:textId="357E9E97" w:rsidR="004158C0" w:rsidRDefault="00E74AC7" w:rsidP="0059779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en-MY"/>
              </w:rPr>
            </w:pPr>
            <w:r>
              <w:rPr>
                <w:rFonts w:ascii="Arial Narrow" w:eastAsia="Times New Roman" w:hAnsi="Arial Narrow" w:cs="Arial"/>
                <w:lang w:eastAsia="en-MY"/>
              </w:rPr>
              <w:t>25</w:t>
            </w:r>
            <w:r w:rsidR="004158C0">
              <w:rPr>
                <w:rFonts w:ascii="Arial Narrow" w:eastAsia="Times New Roman" w:hAnsi="Arial Narrow" w:cs="Arial"/>
                <w:lang w:eastAsia="en-MY"/>
              </w:rPr>
              <w:t>0.00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72D5DFF" w14:textId="2281A5D4" w:rsidR="004158C0" w:rsidRPr="00295DDA" w:rsidRDefault="004158C0" w:rsidP="004E3967">
            <w:pPr>
              <w:spacing w:after="0"/>
              <w:jc w:val="right"/>
              <w:rPr>
                <w:rFonts w:ascii="Arial Narrow" w:eastAsia="Times New Roman" w:hAnsi="Arial Narrow" w:cs="Arial"/>
                <w:lang w:eastAsia="en-MY"/>
              </w:rPr>
            </w:pPr>
            <w:r>
              <w:rPr>
                <w:rFonts w:ascii="Arial Narrow" w:eastAsia="Times New Roman" w:hAnsi="Arial Narrow" w:cs="Arial"/>
                <w:lang w:eastAsia="en-MY"/>
              </w:rPr>
              <w:t>6,000.00</w:t>
            </w:r>
          </w:p>
        </w:tc>
      </w:tr>
      <w:tr w:rsidR="004158C0" w:rsidRPr="00295DDA" w14:paraId="7BEB64BE" w14:textId="77777777" w:rsidTr="004158C0">
        <w:trPr>
          <w:trHeight w:val="454"/>
          <w:jc w:val="center"/>
        </w:trPr>
        <w:tc>
          <w:tcPr>
            <w:tcW w:w="704" w:type="dxa"/>
            <w:shd w:val="clear" w:color="auto" w:fill="FFFFFF" w:themeFill="background1"/>
            <w:noWrap/>
            <w:vAlign w:val="center"/>
          </w:tcPr>
          <w:p w14:paraId="6364316B" w14:textId="193478B4" w:rsidR="004158C0" w:rsidRPr="00295DDA" w:rsidRDefault="004158C0" w:rsidP="00E11623">
            <w:pPr>
              <w:spacing w:after="0"/>
              <w:jc w:val="center"/>
              <w:rPr>
                <w:rFonts w:ascii="Arial Narrow" w:eastAsia="Times New Roman" w:hAnsi="Arial Narrow" w:cs="Arial"/>
                <w:lang w:eastAsia="en-MY"/>
              </w:rPr>
            </w:pPr>
            <w:r>
              <w:rPr>
                <w:rFonts w:ascii="Arial Narrow" w:eastAsia="Times New Roman" w:hAnsi="Arial Narrow" w:cs="Arial"/>
                <w:lang w:eastAsia="en-MY"/>
              </w:rPr>
              <w:t>2.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center"/>
          </w:tcPr>
          <w:p w14:paraId="15C8C78A" w14:textId="617DFA3C" w:rsidR="004158C0" w:rsidRPr="00983B2D" w:rsidRDefault="004158C0" w:rsidP="00E11623">
            <w:pPr>
              <w:spacing w:after="0"/>
              <w:rPr>
                <w:rFonts w:ascii="Arial Narrow" w:eastAsia="Times New Roman" w:hAnsi="Arial Narrow" w:cs="Arial"/>
                <w:lang w:eastAsia="en-MY"/>
              </w:rPr>
            </w:pPr>
            <w:proofErr w:type="spellStart"/>
            <w:r w:rsidRPr="00983B2D">
              <w:rPr>
                <w:rFonts w:ascii="Arial Narrow" w:eastAsia="Times New Roman" w:hAnsi="Arial Narrow" w:cs="Arial"/>
                <w:lang w:eastAsia="en-MY"/>
              </w:rPr>
              <w:t>Penulisan</w:t>
            </w:r>
            <w:proofErr w:type="spellEnd"/>
            <w:r w:rsidRPr="00983B2D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983B2D">
              <w:rPr>
                <w:rFonts w:ascii="Arial Narrow" w:eastAsia="Times New Roman" w:hAnsi="Arial Narrow" w:cs="Arial"/>
                <w:lang w:eastAsia="en-MY"/>
              </w:rPr>
              <w:t>Laporan</w:t>
            </w:r>
            <w:proofErr w:type="spellEnd"/>
          </w:p>
        </w:tc>
        <w:tc>
          <w:tcPr>
            <w:tcW w:w="4678" w:type="dxa"/>
            <w:shd w:val="clear" w:color="auto" w:fill="FFFFFF" w:themeFill="background1"/>
            <w:noWrap/>
            <w:vAlign w:val="center"/>
          </w:tcPr>
          <w:p w14:paraId="529BC1AA" w14:textId="6F991E8D" w:rsidR="004158C0" w:rsidRDefault="004158C0" w:rsidP="00E11623">
            <w:pPr>
              <w:spacing w:after="0"/>
              <w:rPr>
                <w:rFonts w:ascii="Arial Narrow" w:eastAsia="Times New Roman" w:hAnsi="Arial Narrow" w:cs="Arial"/>
                <w:lang w:eastAsia="en-MY"/>
              </w:rPr>
            </w:pPr>
            <w:r w:rsidRPr="00295DDA">
              <w:rPr>
                <w:rFonts w:ascii="Arial Narrow" w:eastAsia="Times New Roman" w:hAnsi="Arial Narrow" w:cs="Arial"/>
                <w:lang w:eastAsia="en-MY"/>
              </w:rPr>
              <w:t>RM</w:t>
            </w:r>
            <w:r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r w:rsidRPr="00295DDA">
              <w:rPr>
                <w:rFonts w:ascii="Arial Narrow" w:eastAsia="Times New Roman" w:hAnsi="Arial Narrow" w:cs="Arial"/>
                <w:lang w:eastAsia="en-MY"/>
              </w:rPr>
              <w:t>200</w:t>
            </w:r>
            <w:r>
              <w:rPr>
                <w:rFonts w:ascii="Arial Narrow" w:eastAsia="Times New Roman" w:hAnsi="Arial Narrow" w:cs="Arial"/>
                <w:lang w:eastAsia="en-MY"/>
              </w:rPr>
              <w:t>.00</w:t>
            </w:r>
            <w:r w:rsidRPr="00295DDA">
              <w:rPr>
                <w:rFonts w:ascii="Arial Narrow" w:eastAsia="Times New Roman" w:hAnsi="Arial Narrow" w:cs="Arial"/>
                <w:lang w:eastAsia="en-MY"/>
              </w:rPr>
              <w:t xml:space="preserve"> x </w:t>
            </w:r>
            <w:r w:rsidR="00B3038C">
              <w:rPr>
                <w:rFonts w:ascii="Arial Narrow" w:eastAsia="Times New Roman" w:hAnsi="Arial Narrow" w:cs="Arial"/>
                <w:lang w:eastAsia="en-MY"/>
              </w:rPr>
              <w:t>1</w:t>
            </w:r>
            <w:r>
              <w:rPr>
                <w:rFonts w:ascii="Arial Narrow" w:eastAsia="Times New Roman" w:hAnsi="Arial Narrow" w:cs="Arial"/>
                <w:lang w:eastAsia="en-MY"/>
              </w:rPr>
              <w:t xml:space="preserve">0 </w:t>
            </w:r>
            <w:r w:rsidRPr="00295DDA">
              <w:rPr>
                <w:rFonts w:ascii="Arial Narrow" w:eastAsia="Times New Roman" w:hAnsi="Arial Narrow" w:cs="Arial"/>
                <w:lang w:eastAsia="en-MY"/>
              </w:rPr>
              <w:t>m/</w:t>
            </w:r>
            <w:proofErr w:type="spellStart"/>
            <w:r w:rsidRPr="00295DDA">
              <w:rPr>
                <w:rFonts w:ascii="Arial Narrow" w:eastAsia="Times New Roman" w:hAnsi="Arial Narrow" w:cs="Arial"/>
                <w:lang w:eastAsia="en-MY"/>
              </w:rPr>
              <w:t>surat</w:t>
            </w:r>
            <w:proofErr w:type="spellEnd"/>
            <w:r w:rsidRPr="00295DDA">
              <w:rPr>
                <w:rFonts w:ascii="Arial Narrow" w:eastAsia="Times New Roman" w:hAnsi="Arial Narrow" w:cs="Arial"/>
                <w:lang w:eastAsia="en-MY"/>
              </w:rPr>
              <w:t xml:space="preserve"> x </w:t>
            </w:r>
            <w:r w:rsidR="00592A60">
              <w:rPr>
                <w:rFonts w:ascii="Arial Narrow" w:eastAsia="Times New Roman" w:hAnsi="Arial Narrow" w:cs="Arial"/>
                <w:lang w:eastAsia="en-MY"/>
              </w:rPr>
              <w:t>6</w:t>
            </w:r>
            <w:r w:rsidRPr="00295DDA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295DDA">
              <w:rPr>
                <w:rFonts w:ascii="Arial Narrow" w:eastAsia="Times New Roman" w:hAnsi="Arial Narrow" w:cs="Arial"/>
                <w:lang w:eastAsia="en-MY"/>
              </w:rPr>
              <w:t>laporan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3C616A01" w14:textId="572CF7A0" w:rsidR="004158C0" w:rsidRDefault="00592A60" w:rsidP="0059779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en-MY"/>
              </w:rPr>
            </w:pPr>
            <w:r>
              <w:rPr>
                <w:rFonts w:ascii="Arial Narrow" w:eastAsia="Times New Roman" w:hAnsi="Arial Narrow" w:cs="Arial"/>
                <w:lang w:eastAsia="en-MY"/>
              </w:rPr>
              <w:t>2</w:t>
            </w:r>
            <w:r w:rsidR="004158C0">
              <w:rPr>
                <w:rFonts w:ascii="Arial Narrow" w:eastAsia="Times New Roman" w:hAnsi="Arial Narrow" w:cs="Arial"/>
                <w:lang w:eastAsia="en-MY"/>
              </w:rPr>
              <w:t>00.00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56983A0" w14:textId="0C1CC277" w:rsidR="004158C0" w:rsidRPr="00295DDA" w:rsidRDefault="00592A60" w:rsidP="004E3967">
            <w:pPr>
              <w:spacing w:after="0"/>
              <w:jc w:val="right"/>
              <w:rPr>
                <w:rFonts w:ascii="Arial Narrow" w:eastAsia="Times New Roman" w:hAnsi="Arial Narrow" w:cs="Arial"/>
                <w:lang w:eastAsia="en-MY"/>
              </w:rPr>
            </w:pPr>
            <w:r>
              <w:rPr>
                <w:rFonts w:ascii="Arial Narrow" w:eastAsia="Times New Roman" w:hAnsi="Arial Narrow" w:cs="Arial"/>
                <w:lang w:eastAsia="en-MY"/>
              </w:rPr>
              <w:t>12</w:t>
            </w:r>
            <w:r w:rsidR="004158C0">
              <w:rPr>
                <w:rFonts w:ascii="Arial Narrow" w:eastAsia="Times New Roman" w:hAnsi="Arial Narrow" w:cs="Arial"/>
                <w:lang w:eastAsia="en-MY"/>
              </w:rPr>
              <w:t>,000.00</w:t>
            </w:r>
          </w:p>
        </w:tc>
      </w:tr>
      <w:tr w:rsidR="004158C0" w:rsidRPr="00295DDA" w14:paraId="03C0569E" w14:textId="77777777" w:rsidTr="004158C0">
        <w:trPr>
          <w:trHeight w:val="454"/>
          <w:jc w:val="center"/>
        </w:trPr>
        <w:tc>
          <w:tcPr>
            <w:tcW w:w="704" w:type="dxa"/>
            <w:shd w:val="clear" w:color="auto" w:fill="FFFFFF" w:themeFill="background1"/>
            <w:noWrap/>
            <w:vAlign w:val="center"/>
          </w:tcPr>
          <w:p w14:paraId="76A37C9C" w14:textId="6F115A78" w:rsidR="004158C0" w:rsidRPr="00295DDA" w:rsidRDefault="004158C0" w:rsidP="00E11623">
            <w:pPr>
              <w:spacing w:after="0"/>
              <w:jc w:val="center"/>
              <w:rPr>
                <w:rFonts w:ascii="Arial Narrow" w:eastAsia="Times New Roman" w:hAnsi="Arial Narrow" w:cs="Arial"/>
                <w:lang w:eastAsia="en-MY"/>
              </w:rPr>
            </w:pPr>
            <w:r>
              <w:rPr>
                <w:rFonts w:ascii="Arial Narrow" w:eastAsia="Times New Roman" w:hAnsi="Arial Narrow" w:cs="Arial"/>
                <w:lang w:eastAsia="en-MY"/>
              </w:rPr>
              <w:t>3.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center"/>
          </w:tcPr>
          <w:p w14:paraId="78F061EE" w14:textId="6E17244F" w:rsidR="004158C0" w:rsidRPr="00983B2D" w:rsidRDefault="004158C0" w:rsidP="00E11623">
            <w:pPr>
              <w:spacing w:after="0"/>
              <w:rPr>
                <w:rFonts w:ascii="Arial Narrow" w:eastAsia="Times New Roman" w:hAnsi="Arial Narrow" w:cs="Arial"/>
                <w:lang w:eastAsia="en-MY"/>
              </w:rPr>
            </w:pPr>
            <w:proofErr w:type="spellStart"/>
            <w:r w:rsidRPr="00983B2D">
              <w:rPr>
                <w:rFonts w:ascii="Arial Narrow" w:eastAsia="Times New Roman" w:hAnsi="Arial Narrow" w:cs="Arial"/>
                <w:lang w:eastAsia="en-MY"/>
              </w:rPr>
              <w:t>Penyemak</w:t>
            </w:r>
            <w:proofErr w:type="spellEnd"/>
            <w:r w:rsidRPr="00983B2D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983B2D">
              <w:rPr>
                <w:rFonts w:ascii="Arial Narrow" w:eastAsia="Times New Roman" w:hAnsi="Arial Narrow" w:cs="Arial"/>
                <w:lang w:eastAsia="en-MY"/>
              </w:rPr>
              <w:t>Lapora</w:t>
            </w:r>
            <w:r>
              <w:rPr>
                <w:rFonts w:ascii="Arial Narrow" w:eastAsia="Times New Roman" w:hAnsi="Arial Narrow" w:cs="Arial"/>
                <w:lang w:eastAsia="en-MY"/>
              </w:rPr>
              <w:t>n</w:t>
            </w:r>
            <w:proofErr w:type="spellEnd"/>
            <w:r w:rsidR="00592A60">
              <w:rPr>
                <w:rFonts w:ascii="Arial Narrow" w:eastAsia="Times New Roman" w:hAnsi="Arial Narrow" w:cs="Arial"/>
                <w:lang w:eastAsia="en-MY"/>
              </w:rPr>
              <w:t xml:space="preserve"> (Slaid)</w:t>
            </w:r>
          </w:p>
        </w:tc>
        <w:tc>
          <w:tcPr>
            <w:tcW w:w="4678" w:type="dxa"/>
            <w:shd w:val="clear" w:color="auto" w:fill="FFFFFF" w:themeFill="background1"/>
            <w:noWrap/>
            <w:vAlign w:val="center"/>
          </w:tcPr>
          <w:p w14:paraId="38E9F201" w14:textId="3ED65B49" w:rsidR="004158C0" w:rsidRDefault="004158C0" w:rsidP="00E11623">
            <w:pPr>
              <w:spacing w:after="0"/>
              <w:rPr>
                <w:rFonts w:ascii="Arial Narrow" w:eastAsia="Times New Roman" w:hAnsi="Arial Narrow" w:cs="Arial"/>
                <w:lang w:eastAsia="en-MY"/>
              </w:rPr>
            </w:pPr>
            <w:r w:rsidRPr="00295DDA">
              <w:rPr>
                <w:rFonts w:ascii="Arial Narrow" w:eastAsia="Times New Roman" w:hAnsi="Arial Narrow" w:cs="Arial"/>
                <w:lang w:eastAsia="en-MY"/>
              </w:rPr>
              <w:t>RM</w:t>
            </w:r>
            <w:r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r w:rsidR="00D240A0">
              <w:rPr>
                <w:rFonts w:ascii="Arial Narrow" w:eastAsia="Times New Roman" w:hAnsi="Arial Narrow" w:cs="Arial"/>
                <w:lang w:eastAsia="en-MY"/>
              </w:rPr>
              <w:t>20</w:t>
            </w:r>
            <w:r w:rsidRPr="00295DDA">
              <w:rPr>
                <w:rFonts w:ascii="Arial Narrow" w:eastAsia="Times New Roman" w:hAnsi="Arial Narrow" w:cs="Arial"/>
                <w:lang w:eastAsia="en-MY"/>
              </w:rPr>
              <w:t>0</w:t>
            </w:r>
            <w:r>
              <w:rPr>
                <w:rFonts w:ascii="Arial Narrow" w:eastAsia="Times New Roman" w:hAnsi="Arial Narrow" w:cs="Arial"/>
                <w:lang w:eastAsia="en-MY"/>
              </w:rPr>
              <w:t>.00</w:t>
            </w:r>
            <w:r w:rsidRPr="00295DDA">
              <w:rPr>
                <w:rFonts w:ascii="Arial Narrow" w:eastAsia="Times New Roman" w:hAnsi="Arial Narrow" w:cs="Arial"/>
                <w:lang w:eastAsia="en-MY"/>
              </w:rPr>
              <w:t xml:space="preserve"> x </w:t>
            </w:r>
            <w:r>
              <w:rPr>
                <w:rFonts w:ascii="Arial Narrow" w:eastAsia="Times New Roman" w:hAnsi="Arial Narrow" w:cs="Arial"/>
                <w:lang w:eastAsia="en-MY"/>
              </w:rPr>
              <w:t>2</w:t>
            </w:r>
            <w:r w:rsidR="0000781E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="0000781E">
              <w:rPr>
                <w:rFonts w:ascii="Arial Narrow" w:eastAsia="Times New Roman" w:hAnsi="Arial Narrow" w:cs="Arial"/>
                <w:lang w:eastAsia="en-MY"/>
              </w:rPr>
              <w:t>sesi</w:t>
            </w:r>
            <w:proofErr w:type="spellEnd"/>
            <w:r w:rsidRPr="00295DDA">
              <w:rPr>
                <w:rFonts w:ascii="Arial Narrow" w:eastAsia="Times New Roman" w:hAnsi="Arial Narrow" w:cs="Arial"/>
                <w:lang w:eastAsia="en-MY"/>
              </w:rPr>
              <w:t xml:space="preserve"> x </w:t>
            </w:r>
            <w:r w:rsidR="0000781E">
              <w:rPr>
                <w:rFonts w:ascii="Arial Narrow" w:eastAsia="Times New Roman" w:hAnsi="Arial Narrow" w:cs="Arial"/>
                <w:lang w:eastAsia="en-MY"/>
              </w:rPr>
              <w:t xml:space="preserve">6 </w:t>
            </w:r>
            <w:proofErr w:type="spellStart"/>
            <w:r w:rsidR="0000781E">
              <w:rPr>
                <w:rFonts w:ascii="Arial Narrow" w:eastAsia="Times New Roman" w:hAnsi="Arial Narrow" w:cs="Arial"/>
                <w:lang w:eastAsia="en-MY"/>
              </w:rPr>
              <w:t>projek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01F5E4A9" w14:textId="5B87D72B" w:rsidR="004158C0" w:rsidRDefault="004158C0" w:rsidP="0059779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en-MY"/>
              </w:rPr>
            </w:pPr>
            <w:r>
              <w:rPr>
                <w:rFonts w:ascii="Arial Narrow" w:eastAsia="Times New Roman" w:hAnsi="Arial Narrow" w:cs="Arial"/>
                <w:lang w:eastAsia="en-MY"/>
              </w:rPr>
              <w:t>200.00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E4337CB" w14:textId="32F10CA5" w:rsidR="004158C0" w:rsidRPr="00295DDA" w:rsidRDefault="004158C0" w:rsidP="004E3967">
            <w:pPr>
              <w:spacing w:after="0"/>
              <w:jc w:val="right"/>
              <w:rPr>
                <w:rFonts w:ascii="Arial Narrow" w:eastAsia="Times New Roman" w:hAnsi="Arial Narrow" w:cs="Arial"/>
                <w:lang w:eastAsia="en-MY"/>
              </w:rPr>
            </w:pPr>
            <w:r>
              <w:rPr>
                <w:rFonts w:ascii="Arial Narrow" w:eastAsia="Times New Roman" w:hAnsi="Arial Narrow" w:cs="Arial"/>
                <w:lang w:eastAsia="en-MY"/>
              </w:rPr>
              <w:t>2</w:t>
            </w:r>
            <w:r w:rsidR="0000781E">
              <w:rPr>
                <w:rFonts w:ascii="Arial Narrow" w:eastAsia="Times New Roman" w:hAnsi="Arial Narrow" w:cs="Arial"/>
                <w:lang w:eastAsia="en-MY"/>
              </w:rPr>
              <w:t>,4</w:t>
            </w:r>
            <w:r>
              <w:rPr>
                <w:rFonts w:ascii="Arial Narrow" w:eastAsia="Times New Roman" w:hAnsi="Arial Narrow" w:cs="Arial"/>
                <w:lang w:eastAsia="en-MY"/>
              </w:rPr>
              <w:t>00.00</w:t>
            </w:r>
          </w:p>
        </w:tc>
      </w:tr>
      <w:tr w:rsidR="004158C0" w:rsidRPr="00295DDA" w14:paraId="083CFB83" w14:textId="77777777" w:rsidTr="004158C0">
        <w:trPr>
          <w:trHeight w:val="454"/>
          <w:jc w:val="center"/>
        </w:trPr>
        <w:tc>
          <w:tcPr>
            <w:tcW w:w="704" w:type="dxa"/>
            <w:shd w:val="clear" w:color="auto" w:fill="FFFFFF" w:themeFill="background1"/>
            <w:noWrap/>
            <w:vAlign w:val="center"/>
          </w:tcPr>
          <w:p w14:paraId="04C7A625" w14:textId="3464EF09" w:rsidR="004158C0" w:rsidRPr="00295DDA" w:rsidRDefault="004158C0" w:rsidP="00E11623">
            <w:pPr>
              <w:spacing w:after="0"/>
              <w:jc w:val="center"/>
              <w:rPr>
                <w:rFonts w:ascii="Arial Narrow" w:eastAsia="Times New Roman" w:hAnsi="Arial Narrow" w:cs="Arial"/>
                <w:lang w:eastAsia="en-MY"/>
              </w:rPr>
            </w:pPr>
            <w:r>
              <w:rPr>
                <w:rFonts w:ascii="Arial Narrow" w:eastAsia="Times New Roman" w:hAnsi="Arial Narrow" w:cs="Arial"/>
                <w:lang w:eastAsia="en-MY"/>
              </w:rPr>
              <w:t>4.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center"/>
          </w:tcPr>
          <w:p w14:paraId="7A3D9C80" w14:textId="505AE332" w:rsidR="004158C0" w:rsidRPr="00983B2D" w:rsidRDefault="004158C0" w:rsidP="00E11623">
            <w:pPr>
              <w:spacing w:after="0"/>
              <w:rPr>
                <w:rFonts w:ascii="Arial Narrow" w:eastAsia="Times New Roman" w:hAnsi="Arial Narrow" w:cs="Arial"/>
                <w:lang w:eastAsia="en-MY"/>
              </w:rPr>
            </w:pPr>
            <w:r>
              <w:rPr>
                <w:rFonts w:ascii="Arial Narrow" w:eastAsia="Times New Roman" w:hAnsi="Arial Narrow" w:cs="Arial"/>
                <w:lang w:eastAsia="en-MY"/>
              </w:rPr>
              <w:t xml:space="preserve">Pakar </w:t>
            </w:r>
            <w:proofErr w:type="spellStart"/>
            <w:r>
              <w:rPr>
                <w:rFonts w:ascii="Arial Narrow" w:eastAsia="Times New Roman" w:hAnsi="Arial Narrow" w:cs="Arial"/>
                <w:lang w:eastAsia="en-MY"/>
              </w:rPr>
              <w:t>Rujuk</w:t>
            </w:r>
            <w:proofErr w:type="spellEnd"/>
          </w:p>
        </w:tc>
        <w:tc>
          <w:tcPr>
            <w:tcW w:w="4678" w:type="dxa"/>
            <w:shd w:val="clear" w:color="auto" w:fill="FFFFFF" w:themeFill="background1"/>
            <w:noWrap/>
            <w:vAlign w:val="center"/>
          </w:tcPr>
          <w:p w14:paraId="28A9CA25" w14:textId="023F69D1" w:rsidR="004158C0" w:rsidRDefault="004158C0" w:rsidP="00E11623">
            <w:pPr>
              <w:spacing w:after="0"/>
              <w:rPr>
                <w:rFonts w:ascii="Arial Narrow" w:eastAsia="Times New Roman" w:hAnsi="Arial Narrow" w:cs="Arial"/>
                <w:lang w:eastAsia="en-MY"/>
              </w:rPr>
            </w:pPr>
            <w:r w:rsidRPr="00295DDA">
              <w:rPr>
                <w:rFonts w:ascii="Arial Narrow" w:eastAsia="Times New Roman" w:hAnsi="Arial Narrow" w:cs="Arial"/>
                <w:lang w:eastAsia="en-MY"/>
              </w:rPr>
              <w:t>RM</w:t>
            </w:r>
            <w:r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r w:rsidRPr="00295DDA">
              <w:rPr>
                <w:rFonts w:ascii="Arial Narrow" w:eastAsia="Times New Roman" w:hAnsi="Arial Narrow" w:cs="Arial"/>
                <w:lang w:eastAsia="en-MY"/>
              </w:rPr>
              <w:t>1</w:t>
            </w:r>
            <w:r>
              <w:rPr>
                <w:rFonts w:ascii="Arial Narrow" w:eastAsia="Times New Roman" w:hAnsi="Arial Narrow" w:cs="Arial"/>
                <w:lang w:eastAsia="en-MY"/>
              </w:rPr>
              <w:t>,6</w:t>
            </w:r>
            <w:r w:rsidRPr="00295DDA">
              <w:rPr>
                <w:rFonts w:ascii="Arial Narrow" w:eastAsia="Times New Roman" w:hAnsi="Arial Narrow" w:cs="Arial"/>
                <w:lang w:eastAsia="en-MY"/>
              </w:rPr>
              <w:t>00</w:t>
            </w:r>
            <w:r>
              <w:rPr>
                <w:rFonts w:ascii="Arial Narrow" w:eastAsia="Times New Roman" w:hAnsi="Arial Narrow" w:cs="Arial"/>
                <w:lang w:eastAsia="en-MY"/>
              </w:rPr>
              <w:t>.00</w:t>
            </w:r>
            <w:r w:rsidRPr="00295DDA">
              <w:rPr>
                <w:rFonts w:ascii="Arial Narrow" w:eastAsia="Times New Roman" w:hAnsi="Arial Narrow" w:cs="Arial"/>
                <w:lang w:eastAsia="en-MY"/>
              </w:rPr>
              <w:t xml:space="preserve"> x </w:t>
            </w:r>
            <w:r w:rsidR="00C7446C">
              <w:rPr>
                <w:rFonts w:ascii="Arial Narrow" w:eastAsia="Times New Roman" w:hAnsi="Arial Narrow" w:cs="Arial"/>
                <w:lang w:eastAsia="en-MY"/>
              </w:rPr>
              <w:t>4</w:t>
            </w:r>
            <w:r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lang w:eastAsia="en-MY"/>
              </w:rPr>
              <w:t>sesi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14BCB9CC" w14:textId="2B4E9658" w:rsidR="004158C0" w:rsidRDefault="00AF37F8" w:rsidP="0059779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en-MY"/>
              </w:rPr>
            </w:pPr>
            <w:r>
              <w:rPr>
                <w:rFonts w:ascii="Arial Narrow" w:eastAsia="Times New Roman" w:hAnsi="Arial Narrow" w:cs="Arial"/>
                <w:lang w:eastAsia="en-MY"/>
              </w:rPr>
              <w:t>1,6</w:t>
            </w:r>
            <w:r w:rsidR="004158C0">
              <w:rPr>
                <w:rFonts w:ascii="Arial Narrow" w:eastAsia="Times New Roman" w:hAnsi="Arial Narrow" w:cs="Arial"/>
                <w:lang w:eastAsia="en-MY"/>
              </w:rPr>
              <w:t>00.00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A62B817" w14:textId="5331C468" w:rsidR="004158C0" w:rsidRPr="00295DDA" w:rsidRDefault="004E589C" w:rsidP="004E3967">
            <w:pPr>
              <w:spacing w:after="0"/>
              <w:jc w:val="right"/>
              <w:rPr>
                <w:rFonts w:ascii="Arial Narrow" w:eastAsia="Times New Roman" w:hAnsi="Arial Narrow" w:cs="Arial"/>
                <w:lang w:eastAsia="en-MY"/>
              </w:rPr>
            </w:pPr>
            <w:r>
              <w:rPr>
                <w:rFonts w:ascii="Arial Narrow" w:eastAsia="Times New Roman" w:hAnsi="Arial Narrow" w:cs="Arial"/>
                <w:lang w:eastAsia="en-MY"/>
              </w:rPr>
              <w:t>6,4</w:t>
            </w:r>
            <w:r w:rsidR="004158C0">
              <w:rPr>
                <w:rFonts w:ascii="Arial Narrow" w:eastAsia="Times New Roman" w:hAnsi="Arial Narrow" w:cs="Arial"/>
                <w:lang w:eastAsia="en-MY"/>
              </w:rPr>
              <w:t>00.00</w:t>
            </w:r>
          </w:p>
        </w:tc>
      </w:tr>
      <w:tr w:rsidR="004158C0" w:rsidRPr="00295DDA" w14:paraId="2886C9C3" w14:textId="77777777" w:rsidTr="004158C0">
        <w:trPr>
          <w:trHeight w:val="454"/>
          <w:jc w:val="center"/>
        </w:trPr>
        <w:tc>
          <w:tcPr>
            <w:tcW w:w="704" w:type="dxa"/>
            <w:shd w:val="clear" w:color="auto" w:fill="FFFFFF" w:themeFill="background1"/>
            <w:noWrap/>
            <w:vAlign w:val="center"/>
          </w:tcPr>
          <w:p w14:paraId="49DFCA43" w14:textId="2A121A8A" w:rsidR="004158C0" w:rsidRPr="00295DDA" w:rsidRDefault="004158C0" w:rsidP="00E11623">
            <w:pPr>
              <w:spacing w:after="0"/>
              <w:jc w:val="center"/>
              <w:rPr>
                <w:rFonts w:ascii="Arial Narrow" w:eastAsia="Times New Roman" w:hAnsi="Arial Narrow" w:cs="Arial"/>
                <w:lang w:eastAsia="en-MY"/>
              </w:rPr>
            </w:pPr>
            <w:r>
              <w:rPr>
                <w:rFonts w:ascii="Arial Narrow" w:eastAsia="Times New Roman" w:hAnsi="Arial Narrow" w:cs="Arial"/>
                <w:lang w:eastAsia="en-MY"/>
              </w:rPr>
              <w:t>5.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center"/>
          </w:tcPr>
          <w:p w14:paraId="295F4BA6" w14:textId="6A2F9B45" w:rsidR="004158C0" w:rsidRPr="00983B2D" w:rsidRDefault="004158C0" w:rsidP="00E11623">
            <w:pPr>
              <w:spacing w:after="0"/>
              <w:rPr>
                <w:rFonts w:ascii="Arial Narrow" w:eastAsia="Times New Roman" w:hAnsi="Arial Narrow" w:cs="Arial"/>
                <w:lang w:eastAsia="en-MY"/>
              </w:rPr>
            </w:pPr>
            <w:proofErr w:type="spellStart"/>
            <w:r w:rsidRPr="00295DDA">
              <w:rPr>
                <w:rFonts w:ascii="Arial Narrow" w:eastAsia="Times New Roman" w:hAnsi="Arial Narrow" w:cs="Arial"/>
                <w:lang w:eastAsia="en-MY"/>
              </w:rPr>
              <w:t>Menulis</w:t>
            </w:r>
            <w:proofErr w:type="spellEnd"/>
            <w:r w:rsidRPr="00295DDA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295DDA">
              <w:rPr>
                <w:rFonts w:ascii="Arial Narrow" w:eastAsia="Times New Roman" w:hAnsi="Arial Narrow" w:cs="Arial"/>
                <w:lang w:eastAsia="en-MY"/>
              </w:rPr>
              <w:t>kenyataan</w:t>
            </w:r>
            <w:proofErr w:type="spellEnd"/>
            <w:r w:rsidRPr="00295DDA">
              <w:rPr>
                <w:rFonts w:ascii="Arial Narrow" w:eastAsia="Times New Roman" w:hAnsi="Arial Narrow" w:cs="Arial"/>
                <w:lang w:eastAsia="en-MY"/>
              </w:rPr>
              <w:t xml:space="preserve"> media</w:t>
            </w:r>
          </w:p>
        </w:tc>
        <w:tc>
          <w:tcPr>
            <w:tcW w:w="4678" w:type="dxa"/>
            <w:shd w:val="clear" w:color="auto" w:fill="FFFFFF" w:themeFill="background1"/>
            <w:noWrap/>
            <w:vAlign w:val="center"/>
          </w:tcPr>
          <w:p w14:paraId="47E5FAF1" w14:textId="614211E2" w:rsidR="004158C0" w:rsidRDefault="004158C0" w:rsidP="00E11623">
            <w:pPr>
              <w:spacing w:after="0"/>
              <w:rPr>
                <w:rFonts w:ascii="Arial Narrow" w:eastAsia="Times New Roman" w:hAnsi="Arial Narrow" w:cs="Arial"/>
                <w:lang w:eastAsia="en-MY"/>
              </w:rPr>
            </w:pPr>
            <w:r w:rsidRPr="00295DDA">
              <w:rPr>
                <w:rFonts w:ascii="Arial Narrow" w:eastAsia="Times New Roman" w:hAnsi="Arial Narrow" w:cs="Arial"/>
                <w:lang w:eastAsia="en-MY"/>
              </w:rPr>
              <w:t>RM</w:t>
            </w:r>
            <w:r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r w:rsidRPr="00295DDA">
              <w:rPr>
                <w:rFonts w:ascii="Arial Narrow" w:eastAsia="Times New Roman" w:hAnsi="Arial Narrow" w:cs="Arial"/>
                <w:lang w:eastAsia="en-MY"/>
              </w:rPr>
              <w:t>1,000</w:t>
            </w:r>
            <w:r>
              <w:rPr>
                <w:rFonts w:ascii="Arial Narrow" w:eastAsia="Times New Roman" w:hAnsi="Arial Narrow" w:cs="Arial"/>
                <w:lang w:eastAsia="en-MY"/>
              </w:rPr>
              <w:t>.00</w:t>
            </w:r>
            <w:r w:rsidRPr="00295DDA">
              <w:rPr>
                <w:rFonts w:ascii="Arial Narrow" w:eastAsia="Times New Roman" w:hAnsi="Arial Narrow" w:cs="Arial"/>
                <w:lang w:eastAsia="en-MY"/>
              </w:rPr>
              <w:t xml:space="preserve"> x </w:t>
            </w:r>
            <w:r w:rsidR="00C262A2">
              <w:rPr>
                <w:rFonts w:ascii="Arial Narrow" w:eastAsia="Times New Roman" w:hAnsi="Arial Narrow" w:cs="Arial"/>
                <w:lang w:eastAsia="en-MY"/>
              </w:rPr>
              <w:t>4</w:t>
            </w:r>
            <w:r w:rsidRPr="00295DDA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295DDA">
              <w:rPr>
                <w:rFonts w:ascii="Arial Narrow" w:eastAsia="Times New Roman" w:hAnsi="Arial Narrow" w:cs="Arial"/>
                <w:lang w:eastAsia="en-MY"/>
              </w:rPr>
              <w:t>kenyataan</w:t>
            </w:r>
            <w:proofErr w:type="spellEnd"/>
            <w:r w:rsidRPr="00295DDA">
              <w:rPr>
                <w:rFonts w:ascii="Arial Narrow" w:eastAsia="Times New Roman" w:hAnsi="Arial Narrow" w:cs="Arial"/>
                <w:lang w:eastAsia="en-MY"/>
              </w:rPr>
              <w:t xml:space="preserve"> media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5CD8CF02" w14:textId="40D8FCD4" w:rsidR="004158C0" w:rsidRDefault="00AF37F8" w:rsidP="0059779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en-MY"/>
              </w:rPr>
            </w:pPr>
            <w:r>
              <w:rPr>
                <w:rFonts w:ascii="Arial Narrow" w:eastAsia="Times New Roman" w:hAnsi="Arial Narrow" w:cs="Arial"/>
                <w:lang w:eastAsia="en-MY"/>
              </w:rPr>
              <w:t>1</w:t>
            </w:r>
            <w:r w:rsidR="004158C0">
              <w:rPr>
                <w:rFonts w:ascii="Arial Narrow" w:eastAsia="Times New Roman" w:hAnsi="Arial Narrow" w:cs="Arial"/>
                <w:lang w:eastAsia="en-MY"/>
              </w:rPr>
              <w:t>,000.00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CF68630" w14:textId="67CD9CB6" w:rsidR="004158C0" w:rsidRPr="00295DDA" w:rsidRDefault="00C262A2" w:rsidP="004E3967">
            <w:pPr>
              <w:spacing w:after="0"/>
              <w:jc w:val="right"/>
              <w:rPr>
                <w:rFonts w:ascii="Arial Narrow" w:eastAsia="Times New Roman" w:hAnsi="Arial Narrow" w:cs="Arial"/>
                <w:lang w:eastAsia="en-MY"/>
              </w:rPr>
            </w:pPr>
            <w:r>
              <w:rPr>
                <w:rFonts w:ascii="Arial Narrow" w:eastAsia="Times New Roman" w:hAnsi="Arial Narrow" w:cs="Arial"/>
                <w:lang w:eastAsia="en-MY"/>
              </w:rPr>
              <w:t>4</w:t>
            </w:r>
            <w:r w:rsidR="004158C0">
              <w:rPr>
                <w:rFonts w:ascii="Arial Narrow" w:eastAsia="Times New Roman" w:hAnsi="Arial Narrow" w:cs="Arial"/>
                <w:lang w:eastAsia="en-MY"/>
              </w:rPr>
              <w:t>,000.00</w:t>
            </w:r>
          </w:p>
        </w:tc>
      </w:tr>
      <w:tr w:rsidR="004158C0" w:rsidRPr="00295DDA" w14:paraId="0293E0C0" w14:textId="77777777" w:rsidTr="004158C0">
        <w:trPr>
          <w:trHeight w:val="454"/>
          <w:jc w:val="center"/>
        </w:trPr>
        <w:tc>
          <w:tcPr>
            <w:tcW w:w="704" w:type="dxa"/>
            <w:shd w:val="clear" w:color="auto" w:fill="FFFFFF" w:themeFill="background1"/>
            <w:noWrap/>
            <w:vAlign w:val="center"/>
          </w:tcPr>
          <w:p w14:paraId="55F70E03" w14:textId="37CD856E" w:rsidR="004158C0" w:rsidRPr="00295DDA" w:rsidRDefault="004158C0" w:rsidP="00E11623">
            <w:pPr>
              <w:spacing w:after="0"/>
              <w:jc w:val="center"/>
              <w:rPr>
                <w:rFonts w:ascii="Arial Narrow" w:eastAsia="Times New Roman" w:hAnsi="Arial Narrow" w:cs="Arial"/>
                <w:lang w:eastAsia="en-MY"/>
              </w:rPr>
            </w:pPr>
            <w:r>
              <w:rPr>
                <w:rFonts w:ascii="Arial Narrow" w:eastAsia="Times New Roman" w:hAnsi="Arial Narrow" w:cs="Arial"/>
                <w:lang w:eastAsia="en-MY"/>
              </w:rPr>
              <w:t>6.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center"/>
          </w:tcPr>
          <w:p w14:paraId="01E17092" w14:textId="65FDA66E" w:rsidR="004158C0" w:rsidRPr="00983B2D" w:rsidRDefault="004158C0" w:rsidP="00E11623">
            <w:pPr>
              <w:spacing w:after="0"/>
              <w:rPr>
                <w:rFonts w:ascii="Arial Narrow" w:eastAsia="Times New Roman" w:hAnsi="Arial Narrow" w:cs="Arial"/>
                <w:lang w:eastAsia="en-MY"/>
              </w:rPr>
            </w:pPr>
            <w:proofErr w:type="spellStart"/>
            <w:r>
              <w:rPr>
                <w:rFonts w:ascii="Arial Narrow" w:eastAsia="Times New Roman" w:hAnsi="Arial Narrow" w:cs="Arial"/>
                <w:lang w:eastAsia="en-MY"/>
              </w:rPr>
              <w:t>Pakej</w:t>
            </w:r>
            <w:proofErr w:type="spellEnd"/>
            <w:r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lang w:eastAsia="en-MY"/>
              </w:rPr>
              <w:t>Mesyuarat</w:t>
            </w:r>
            <w:proofErr w:type="spellEnd"/>
          </w:p>
        </w:tc>
        <w:tc>
          <w:tcPr>
            <w:tcW w:w="4678" w:type="dxa"/>
            <w:shd w:val="clear" w:color="auto" w:fill="FFFFFF" w:themeFill="background1"/>
            <w:noWrap/>
            <w:vAlign w:val="center"/>
          </w:tcPr>
          <w:p w14:paraId="40A83E99" w14:textId="6D1E6765" w:rsidR="004158C0" w:rsidRDefault="004158C0" w:rsidP="00E11623">
            <w:pPr>
              <w:spacing w:after="0"/>
              <w:rPr>
                <w:rFonts w:ascii="Arial Narrow" w:eastAsia="Times New Roman" w:hAnsi="Arial Narrow" w:cs="Arial"/>
                <w:lang w:eastAsia="en-MY"/>
              </w:rPr>
            </w:pPr>
            <w:r w:rsidRPr="00295DDA">
              <w:rPr>
                <w:rFonts w:ascii="Arial Narrow" w:eastAsia="Times New Roman" w:hAnsi="Arial Narrow" w:cs="Arial"/>
                <w:lang w:eastAsia="en-MY"/>
              </w:rPr>
              <w:t>RM 200</w:t>
            </w:r>
            <w:r>
              <w:rPr>
                <w:rFonts w:ascii="Arial Narrow" w:eastAsia="Times New Roman" w:hAnsi="Arial Narrow" w:cs="Arial"/>
                <w:lang w:eastAsia="en-MY"/>
              </w:rPr>
              <w:t>.00</w:t>
            </w:r>
            <w:r w:rsidRPr="00295DDA">
              <w:rPr>
                <w:rFonts w:ascii="Arial Narrow" w:eastAsia="Times New Roman" w:hAnsi="Arial Narrow" w:cs="Arial"/>
                <w:lang w:eastAsia="en-MY"/>
              </w:rPr>
              <w:t xml:space="preserve"> per </w:t>
            </w:r>
            <w:proofErr w:type="spellStart"/>
            <w:r w:rsidRPr="00295DDA">
              <w:rPr>
                <w:rFonts w:ascii="Arial Narrow" w:eastAsia="Times New Roman" w:hAnsi="Arial Narrow" w:cs="Arial"/>
                <w:lang w:eastAsia="en-MY"/>
              </w:rPr>
              <w:t>peserta</w:t>
            </w:r>
            <w:proofErr w:type="spellEnd"/>
            <w:r w:rsidRPr="00295DDA">
              <w:rPr>
                <w:rFonts w:ascii="Arial Narrow" w:eastAsia="Times New Roman" w:hAnsi="Arial Narrow" w:cs="Arial"/>
                <w:lang w:eastAsia="en-MY"/>
              </w:rPr>
              <w:t xml:space="preserve"> x </w:t>
            </w:r>
            <w:r>
              <w:rPr>
                <w:rFonts w:ascii="Arial Narrow" w:eastAsia="Times New Roman" w:hAnsi="Arial Narrow" w:cs="Arial"/>
                <w:lang w:eastAsia="en-MY"/>
              </w:rPr>
              <w:t>20</w:t>
            </w:r>
            <w:r w:rsidRPr="00295DDA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295DDA">
              <w:rPr>
                <w:rFonts w:ascii="Arial Narrow" w:eastAsia="Times New Roman" w:hAnsi="Arial Narrow" w:cs="Arial"/>
                <w:lang w:eastAsia="en-MY"/>
              </w:rPr>
              <w:t>peserta</w:t>
            </w:r>
            <w:proofErr w:type="spellEnd"/>
            <w:r w:rsidRPr="00295DDA">
              <w:rPr>
                <w:rFonts w:ascii="Arial Narrow" w:eastAsia="Times New Roman" w:hAnsi="Arial Narrow" w:cs="Arial"/>
                <w:lang w:eastAsia="en-MY"/>
              </w:rPr>
              <w:t xml:space="preserve"> x </w:t>
            </w:r>
            <w:r w:rsidR="00563D7A">
              <w:rPr>
                <w:rFonts w:ascii="Arial Narrow" w:eastAsia="Times New Roman" w:hAnsi="Arial Narrow" w:cs="Arial"/>
                <w:lang w:eastAsia="en-MY"/>
              </w:rPr>
              <w:t>2</w:t>
            </w:r>
            <w:r w:rsidRPr="00295DDA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295DDA">
              <w:rPr>
                <w:rFonts w:ascii="Arial Narrow" w:eastAsia="Times New Roman" w:hAnsi="Arial Narrow" w:cs="Arial"/>
                <w:lang w:eastAsia="en-MY"/>
              </w:rPr>
              <w:t>sesi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14:paraId="117637D9" w14:textId="31CB90DD" w:rsidR="004158C0" w:rsidRDefault="00142160" w:rsidP="0059779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lang w:eastAsia="en-MY"/>
              </w:rPr>
            </w:pPr>
            <w:r>
              <w:rPr>
                <w:rFonts w:ascii="Arial Narrow" w:eastAsia="Times New Roman" w:hAnsi="Arial Narrow" w:cs="Arial"/>
                <w:lang w:eastAsia="en-MY"/>
              </w:rPr>
              <w:t>2</w:t>
            </w:r>
            <w:r w:rsidR="004158C0">
              <w:rPr>
                <w:rFonts w:ascii="Arial Narrow" w:eastAsia="Times New Roman" w:hAnsi="Arial Narrow" w:cs="Arial"/>
                <w:lang w:eastAsia="en-MY"/>
              </w:rPr>
              <w:t>00.00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6AF6A75" w14:textId="3B16BF6E" w:rsidR="004158C0" w:rsidRPr="00295DDA" w:rsidRDefault="00142160" w:rsidP="004E3967">
            <w:pPr>
              <w:spacing w:after="0"/>
              <w:jc w:val="right"/>
              <w:rPr>
                <w:rFonts w:ascii="Arial Narrow" w:eastAsia="Times New Roman" w:hAnsi="Arial Narrow" w:cs="Arial"/>
                <w:lang w:eastAsia="en-MY"/>
              </w:rPr>
            </w:pPr>
            <w:r>
              <w:rPr>
                <w:rFonts w:ascii="Arial Narrow" w:eastAsia="Times New Roman" w:hAnsi="Arial Narrow" w:cs="Arial"/>
                <w:lang w:eastAsia="en-MY"/>
              </w:rPr>
              <w:t>8</w:t>
            </w:r>
            <w:r w:rsidR="004158C0">
              <w:rPr>
                <w:rFonts w:ascii="Arial Narrow" w:eastAsia="Times New Roman" w:hAnsi="Arial Narrow" w:cs="Arial"/>
                <w:lang w:eastAsia="en-MY"/>
              </w:rPr>
              <w:t>,000.00</w:t>
            </w:r>
          </w:p>
        </w:tc>
      </w:tr>
      <w:tr w:rsidR="00B54BB4" w:rsidRPr="00295DDA" w14:paraId="083A5257" w14:textId="77777777" w:rsidTr="00AE7EBF">
        <w:trPr>
          <w:trHeight w:val="510"/>
          <w:jc w:val="center"/>
        </w:trPr>
        <w:tc>
          <w:tcPr>
            <w:tcW w:w="11052" w:type="dxa"/>
            <w:gridSpan w:val="4"/>
            <w:shd w:val="clear" w:color="auto" w:fill="2F5496" w:themeFill="accent1" w:themeFillShade="BF"/>
            <w:noWrap/>
            <w:vAlign w:val="center"/>
          </w:tcPr>
          <w:p w14:paraId="721F5E92" w14:textId="5F21453B" w:rsidR="00B54BB4" w:rsidRPr="00AE7EBF" w:rsidRDefault="00AE7EBF" w:rsidP="0065662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FFFFFF" w:themeColor="background1"/>
                <w:lang w:eastAsia="en-MY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FFFF" w:themeColor="background1"/>
                <w:lang w:eastAsia="en-MY"/>
              </w:rPr>
              <w:t xml:space="preserve">JUMLAH KESELURUHAN </w:t>
            </w:r>
          </w:p>
        </w:tc>
        <w:tc>
          <w:tcPr>
            <w:tcW w:w="1985" w:type="dxa"/>
            <w:shd w:val="clear" w:color="auto" w:fill="2F5496" w:themeFill="accent1" w:themeFillShade="BF"/>
            <w:vAlign w:val="center"/>
          </w:tcPr>
          <w:p w14:paraId="387C00E0" w14:textId="65F62C24" w:rsidR="00B54BB4" w:rsidRPr="00AE7EBF" w:rsidRDefault="00DC1D20" w:rsidP="00656626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color w:val="FFFFFF" w:themeColor="background1"/>
                <w:lang w:eastAsia="en-MY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FFFF" w:themeColor="background1"/>
                <w:lang w:eastAsia="en-MY"/>
              </w:rPr>
              <w:t>38,8</w:t>
            </w:r>
            <w:r w:rsidR="00AE7EBF">
              <w:rPr>
                <w:rFonts w:ascii="Arial Narrow" w:eastAsia="Times New Roman" w:hAnsi="Arial Narrow" w:cs="Arial"/>
                <w:b/>
                <w:bCs/>
                <w:color w:val="FFFFFF" w:themeColor="background1"/>
                <w:lang w:eastAsia="en-MY"/>
              </w:rPr>
              <w:t>00.00</w:t>
            </w:r>
          </w:p>
        </w:tc>
      </w:tr>
    </w:tbl>
    <w:p w14:paraId="1637727C" w14:textId="77777777" w:rsidR="006C223E" w:rsidRDefault="006C223E" w:rsidP="00983B2D">
      <w:pPr>
        <w:rPr>
          <w:rFonts w:ascii="Arial Narrow" w:hAnsi="Arial Narrow"/>
        </w:rPr>
      </w:pPr>
    </w:p>
    <w:p w14:paraId="367B2E20" w14:textId="2EA54AE8" w:rsidR="006C223E" w:rsidRDefault="006C223E" w:rsidP="00983B2D">
      <w:pPr>
        <w:rPr>
          <w:rFonts w:ascii="Arial Narrow" w:hAnsi="Arial Narrow"/>
        </w:rPr>
      </w:pPr>
    </w:p>
    <w:p w14:paraId="65123082" w14:textId="77777777" w:rsidR="00DC1D20" w:rsidRDefault="00DC1D2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6ADF8A9" w14:textId="64607FC2" w:rsidR="001940FE" w:rsidRDefault="001940FE" w:rsidP="00D541DE">
      <w:pPr>
        <w:spacing w:before="78"/>
        <w:ind w:right="101"/>
        <w:jc w:val="right"/>
        <w:rPr>
          <w:rFonts w:ascii="Arial" w:hAnsi="Arial" w:cs="Arial"/>
          <w:b/>
          <w:spacing w:val="-1"/>
          <w:sz w:val="24"/>
          <w:szCs w:val="24"/>
        </w:rPr>
      </w:pPr>
      <w:r w:rsidRPr="004346E7">
        <w:rPr>
          <w:rFonts w:ascii="Arial" w:hAnsi="Arial" w:cs="Arial"/>
          <w:b/>
          <w:sz w:val="24"/>
          <w:szCs w:val="24"/>
        </w:rPr>
        <w:lastRenderedPageBreak/>
        <w:t>LAMPIRAN</w:t>
      </w:r>
      <w:r w:rsidRPr="004346E7">
        <w:rPr>
          <w:rFonts w:ascii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spacing w:val="-1"/>
          <w:sz w:val="24"/>
          <w:szCs w:val="24"/>
        </w:rPr>
        <w:t>2</w:t>
      </w:r>
    </w:p>
    <w:p w14:paraId="2C06A14D" w14:textId="647DF796" w:rsidR="001940FE" w:rsidRPr="00D541DE" w:rsidRDefault="00E616CE" w:rsidP="00E616CE">
      <w:pPr>
        <w:spacing w:before="78"/>
        <w:ind w:right="101"/>
        <w:jc w:val="center"/>
        <w:rPr>
          <w:rFonts w:ascii="Arial Narrow" w:hAnsi="Arial Narrow" w:cs="Arial"/>
          <w:b/>
          <w:sz w:val="28"/>
          <w:szCs w:val="28"/>
        </w:rPr>
      </w:pPr>
      <w:r w:rsidRPr="00D541DE">
        <w:rPr>
          <w:rFonts w:ascii="Arial Narrow" w:hAnsi="Arial Narrow" w:cs="Arial"/>
          <w:b/>
          <w:sz w:val="28"/>
          <w:szCs w:val="28"/>
        </w:rPr>
        <w:t>PERANCANGAN AKTIVITI</w:t>
      </w:r>
    </w:p>
    <w:tbl>
      <w:tblPr>
        <w:tblW w:w="12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065"/>
        <w:gridCol w:w="3873"/>
        <w:gridCol w:w="4258"/>
      </w:tblGrid>
      <w:tr w:rsidR="001C1F32" w:rsidRPr="00295DDA" w14:paraId="53049CBE" w14:textId="77777777" w:rsidTr="007A59FF">
        <w:trPr>
          <w:trHeight w:val="397"/>
          <w:tblHeader/>
          <w:jc w:val="center"/>
        </w:trPr>
        <w:tc>
          <w:tcPr>
            <w:tcW w:w="704" w:type="dxa"/>
            <w:shd w:val="clear" w:color="auto" w:fill="2F5496" w:themeFill="accent1" w:themeFillShade="BF"/>
            <w:noWrap/>
            <w:vAlign w:val="center"/>
            <w:hideMark/>
          </w:tcPr>
          <w:p w14:paraId="133E76CB" w14:textId="77777777" w:rsidR="001C1F32" w:rsidRPr="003E585B" w:rsidRDefault="001C1F32" w:rsidP="00663F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 w:themeColor="background1"/>
                <w:lang w:eastAsia="en-MY"/>
              </w:rPr>
            </w:pPr>
            <w:r w:rsidRPr="003E585B">
              <w:rPr>
                <w:rFonts w:ascii="Arial Narrow" w:hAnsi="Arial Narrow" w:cs="Arial"/>
                <w:b/>
                <w:color w:val="FFFFFF" w:themeColor="background1"/>
              </w:rPr>
              <w:t>No.</w:t>
            </w:r>
          </w:p>
        </w:tc>
        <w:tc>
          <w:tcPr>
            <w:tcW w:w="4065" w:type="dxa"/>
            <w:shd w:val="clear" w:color="auto" w:fill="2F5496" w:themeFill="accent1" w:themeFillShade="BF"/>
            <w:noWrap/>
            <w:vAlign w:val="center"/>
          </w:tcPr>
          <w:p w14:paraId="5E600FCD" w14:textId="3DED04B4" w:rsidR="001C1F32" w:rsidRPr="003E585B" w:rsidRDefault="001C1F32" w:rsidP="00663F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 w:themeColor="background1"/>
                <w:lang w:eastAsia="en-MY"/>
              </w:rPr>
            </w:pPr>
            <w:proofErr w:type="spellStart"/>
            <w:r>
              <w:rPr>
                <w:rFonts w:ascii="Arial Narrow" w:eastAsia="Times New Roman" w:hAnsi="Arial Narrow" w:cs="Arial"/>
                <w:b/>
                <w:bCs/>
                <w:color w:val="FFFFFF" w:themeColor="background1"/>
                <w:lang w:eastAsia="en-MY"/>
              </w:rPr>
              <w:t>Senarai</w:t>
            </w:r>
            <w:proofErr w:type="spellEnd"/>
            <w:r>
              <w:rPr>
                <w:rFonts w:ascii="Arial Narrow" w:eastAsia="Times New Roman" w:hAnsi="Arial Narrow" w:cs="Arial"/>
                <w:b/>
                <w:bCs/>
                <w:color w:val="FFFFFF" w:themeColor="background1"/>
                <w:lang w:eastAsia="en-MY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b/>
                <w:bCs/>
                <w:color w:val="FFFFFF" w:themeColor="background1"/>
                <w:lang w:eastAsia="en-MY"/>
              </w:rPr>
              <w:t>Projek</w:t>
            </w:r>
            <w:proofErr w:type="spellEnd"/>
            <w:r>
              <w:rPr>
                <w:rFonts w:ascii="Arial Narrow" w:eastAsia="Times New Roman" w:hAnsi="Arial Narrow" w:cs="Arial"/>
                <w:b/>
                <w:bCs/>
                <w:color w:val="FFFFFF" w:themeColor="background1"/>
                <w:lang w:eastAsia="en-MY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b/>
                <w:bCs/>
                <w:color w:val="FFFFFF" w:themeColor="background1"/>
                <w:lang w:eastAsia="en-MY"/>
              </w:rPr>
              <w:t>berkaitan</w:t>
            </w:r>
            <w:proofErr w:type="spellEnd"/>
            <w:r>
              <w:rPr>
                <w:rFonts w:ascii="Arial Narrow" w:eastAsia="Times New Roman" w:hAnsi="Arial Narrow" w:cs="Arial"/>
                <w:b/>
                <w:bCs/>
                <w:color w:val="FFFFFF" w:themeColor="background1"/>
                <w:lang w:eastAsia="en-MY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b/>
                <w:bCs/>
                <w:color w:val="FFFFFF" w:themeColor="background1"/>
                <w:lang w:eastAsia="en-MY"/>
              </w:rPr>
              <w:t>Hartanah</w:t>
            </w:r>
            <w:proofErr w:type="spellEnd"/>
          </w:p>
        </w:tc>
        <w:tc>
          <w:tcPr>
            <w:tcW w:w="3873" w:type="dxa"/>
            <w:shd w:val="clear" w:color="auto" w:fill="2F5496" w:themeFill="accent1" w:themeFillShade="BF"/>
            <w:noWrap/>
            <w:vAlign w:val="center"/>
          </w:tcPr>
          <w:p w14:paraId="2BE30884" w14:textId="6B89B5CC" w:rsidR="001C1F32" w:rsidRPr="003E585B" w:rsidRDefault="00AC6F1A" w:rsidP="00663F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 w:themeColor="background1"/>
                <w:lang w:eastAsia="en-MY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FFFF" w:themeColor="background1"/>
                <w:lang w:eastAsia="en-MY"/>
              </w:rPr>
              <w:t>Output</w:t>
            </w:r>
          </w:p>
        </w:tc>
        <w:tc>
          <w:tcPr>
            <w:tcW w:w="4258" w:type="dxa"/>
            <w:shd w:val="clear" w:color="auto" w:fill="2F5496" w:themeFill="accent1" w:themeFillShade="BF"/>
            <w:vAlign w:val="center"/>
          </w:tcPr>
          <w:p w14:paraId="3FCA6800" w14:textId="3ADF37E8" w:rsidR="001C1F32" w:rsidRPr="003E585B" w:rsidRDefault="00AC6F1A" w:rsidP="00663F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 w:themeColor="background1"/>
                <w:lang w:eastAsia="en-MY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FFFF" w:themeColor="background1"/>
                <w:lang w:eastAsia="en-MY"/>
              </w:rPr>
              <w:t>Outcome</w:t>
            </w:r>
          </w:p>
        </w:tc>
      </w:tr>
      <w:tr w:rsidR="002E5927" w:rsidRPr="00295DDA" w14:paraId="20A8727C" w14:textId="77777777" w:rsidTr="007A59FF">
        <w:trPr>
          <w:trHeight w:val="1134"/>
          <w:jc w:val="center"/>
        </w:trPr>
        <w:tc>
          <w:tcPr>
            <w:tcW w:w="704" w:type="dxa"/>
            <w:shd w:val="clear" w:color="auto" w:fill="FFFFFF" w:themeFill="background1"/>
            <w:noWrap/>
          </w:tcPr>
          <w:p w14:paraId="4FE39B01" w14:textId="77777777" w:rsidR="002E5927" w:rsidRPr="00295DDA" w:rsidRDefault="002E5927" w:rsidP="004F0D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n-MY"/>
              </w:rPr>
            </w:pPr>
            <w:r>
              <w:rPr>
                <w:rFonts w:ascii="Arial Narrow" w:eastAsia="Times New Roman" w:hAnsi="Arial Narrow" w:cs="Arial"/>
                <w:lang w:eastAsia="en-MY"/>
              </w:rPr>
              <w:t>1.</w:t>
            </w:r>
          </w:p>
        </w:tc>
        <w:tc>
          <w:tcPr>
            <w:tcW w:w="4065" w:type="dxa"/>
            <w:shd w:val="clear" w:color="auto" w:fill="FFFFFF" w:themeFill="background1"/>
            <w:noWrap/>
          </w:tcPr>
          <w:p w14:paraId="69BE514C" w14:textId="56DC691D" w:rsidR="002E5927" w:rsidRPr="002E5927" w:rsidRDefault="002E5927" w:rsidP="004F0D43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  <w:proofErr w:type="spellStart"/>
            <w:r w:rsidRPr="002E5927">
              <w:rPr>
                <w:rFonts w:ascii="Arial Narrow" w:hAnsi="Arial Narrow"/>
              </w:rPr>
              <w:t>Meningkatkan</w:t>
            </w:r>
            <w:proofErr w:type="spellEnd"/>
            <w:r w:rsidRPr="002E5927">
              <w:rPr>
                <w:rFonts w:ascii="Arial Narrow" w:hAnsi="Arial Narrow"/>
              </w:rPr>
              <w:t xml:space="preserve"> </w:t>
            </w:r>
            <w:proofErr w:type="spellStart"/>
            <w:r w:rsidRPr="002E5927">
              <w:rPr>
                <w:rFonts w:ascii="Arial Narrow" w:hAnsi="Arial Narrow"/>
              </w:rPr>
              <w:t>kecekapan</w:t>
            </w:r>
            <w:proofErr w:type="spellEnd"/>
            <w:r w:rsidRPr="002E5927">
              <w:rPr>
                <w:rFonts w:ascii="Arial Narrow" w:hAnsi="Arial Narrow"/>
              </w:rPr>
              <w:t xml:space="preserve"> </w:t>
            </w:r>
            <w:proofErr w:type="spellStart"/>
            <w:r w:rsidRPr="002E5927">
              <w:rPr>
                <w:rFonts w:ascii="Arial Narrow" w:hAnsi="Arial Narrow"/>
              </w:rPr>
              <w:t>dalam</w:t>
            </w:r>
            <w:proofErr w:type="spellEnd"/>
            <w:r w:rsidRPr="002E5927">
              <w:rPr>
                <w:rFonts w:ascii="Arial Narrow" w:hAnsi="Arial Narrow"/>
              </w:rPr>
              <w:t xml:space="preserve"> </w:t>
            </w:r>
            <w:proofErr w:type="spellStart"/>
            <w:r w:rsidRPr="002E5927">
              <w:rPr>
                <w:rFonts w:ascii="Arial Narrow" w:hAnsi="Arial Narrow"/>
              </w:rPr>
              <w:t>perkhidmatan</w:t>
            </w:r>
            <w:proofErr w:type="spellEnd"/>
            <w:r w:rsidRPr="002E5927">
              <w:rPr>
                <w:rFonts w:ascii="Arial Narrow" w:hAnsi="Arial Narrow"/>
              </w:rPr>
              <w:t xml:space="preserve"> </w:t>
            </w:r>
            <w:proofErr w:type="spellStart"/>
            <w:r w:rsidRPr="002E5927">
              <w:rPr>
                <w:rFonts w:ascii="Arial Narrow" w:hAnsi="Arial Narrow"/>
              </w:rPr>
              <w:t>penyeteman</w:t>
            </w:r>
            <w:proofErr w:type="spellEnd"/>
            <w:r w:rsidRPr="002E5927">
              <w:rPr>
                <w:rFonts w:ascii="Arial Narrow" w:hAnsi="Arial Narrow"/>
              </w:rPr>
              <w:t xml:space="preserve"> </w:t>
            </w:r>
            <w:proofErr w:type="spellStart"/>
            <w:r w:rsidRPr="002E5927">
              <w:rPr>
                <w:rFonts w:ascii="Arial Narrow" w:hAnsi="Arial Narrow"/>
              </w:rPr>
              <w:t>duti</w:t>
            </w:r>
            <w:proofErr w:type="spellEnd"/>
            <w:r w:rsidRPr="002E5927">
              <w:rPr>
                <w:rFonts w:ascii="Arial Narrow" w:hAnsi="Arial Narrow"/>
              </w:rPr>
              <w:t xml:space="preserve"> </w:t>
            </w:r>
            <w:proofErr w:type="spellStart"/>
            <w:r w:rsidRPr="002E5927">
              <w:rPr>
                <w:rFonts w:ascii="Arial Narrow" w:hAnsi="Arial Narrow"/>
              </w:rPr>
              <w:t>bagi</w:t>
            </w:r>
            <w:proofErr w:type="spellEnd"/>
            <w:r w:rsidRPr="002E5927">
              <w:rPr>
                <w:rFonts w:ascii="Arial Narrow" w:hAnsi="Arial Narrow"/>
              </w:rPr>
              <w:t xml:space="preserve"> </w:t>
            </w:r>
            <w:proofErr w:type="spellStart"/>
            <w:r w:rsidRPr="002E5927">
              <w:rPr>
                <w:rFonts w:ascii="Arial Narrow" w:hAnsi="Arial Narrow"/>
              </w:rPr>
              <w:t>urusan</w:t>
            </w:r>
            <w:proofErr w:type="spellEnd"/>
            <w:r w:rsidRPr="002E5927">
              <w:rPr>
                <w:rFonts w:ascii="Arial Narrow" w:hAnsi="Arial Narrow"/>
              </w:rPr>
              <w:t xml:space="preserve"> </w:t>
            </w:r>
            <w:proofErr w:type="spellStart"/>
            <w:r w:rsidRPr="002E5927">
              <w:rPr>
                <w:rFonts w:ascii="Arial Narrow" w:hAnsi="Arial Narrow"/>
              </w:rPr>
              <w:t>pendaftaran</w:t>
            </w:r>
            <w:proofErr w:type="spellEnd"/>
            <w:r w:rsidRPr="002E5927">
              <w:rPr>
                <w:rFonts w:ascii="Arial Narrow" w:hAnsi="Arial Narrow"/>
              </w:rPr>
              <w:t xml:space="preserve"> </w:t>
            </w:r>
            <w:proofErr w:type="spellStart"/>
            <w:r w:rsidRPr="002E5927">
              <w:rPr>
                <w:rFonts w:ascii="Arial Narrow" w:hAnsi="Arial Narrow"/>
              </w:rPr>
              <w:t>hartanah</w:t>
            </w:r>
            <w:proofErr w:type="spellEnd"/>
            <w:r w:rsidRPr="002E5927">
              <w:rPr>
                <w:rFonts w:ascii="Arial Narrow" w:hAnsi="Arial Narrow"/>
              </w:rPr>
              <w:t>.</w:t>
            </w:r>
          </w:p>
        </w:tc>
        <w:tc>
          <w:tcPr>
            <w:tcW w:w="3873" w:type="dxa"/>
            <w:shd w:val="clear" w:color="auto" w:fill="FFFFFF" w:themeFill="background1"/>
            <w:noWrap/>
          </w:tcPr>
          <w:p w14:paraId="0839B5A5" w14:textId="4428A141" w:rsidR="002E5927" w:rsidRDefault="005B560C" w:rsidP="004F0D43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  <w:r w:rsidRPr="005B560C">
              <w:rPr>
                <w:rFonts w:ascii="Arial Narrow" w:eastAsia="Times New Roman" w:hAnsi="Arial Narrow" w:cs="Arial"/>
                <w:lang w:eastAsia="en-MY"/>
              </w:rPr>
              <w:t xml:space="preserve">Proses </w:t>
            </w:r>
            <w:proofErr w:type="spellStart"/>
            <w:r w:rsidRPr="005B560C">
              <w:rPr>
                <w:rFonts w:ascii="Arial Narrow" w:eastAsia="Times New Roman" w:hAnsi="Arial Narrow" w:cs="Arial"/>
                <w:lang w:eastAsia="en-MY"/>
              </w:rPr>
              <w:t>pendaftaran</w:t>
            </w:r>
            <w:proofErr w:type="spellEnd"/>
            <w:r w:rsidRPr="005B560C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5B560C">
              <w:rPr>
                <w:rFonts w:ascii="Arial Narrow" w:eastAsia="Times New Roman" w:hAnsi="Arial Narrow" w:cs="Arial"/>
                <w:lang w:eastAsia="en-MY"/>
              </w:rPr>
              <w:t>hartanah</w:t>
            </w:r>
            <w:proofErr w:type="spellEnd"/>
            <w:r w:rsidRPr="005B560C">
              <w:rPr>
                <w:rFonts w:ascii="Arial Narrow" w:eastAsia="Times New Roman" w:hAnsi="Arial Narrow" w:cs="Arial"/>
                <w:lang w:eastAsia="en-MY"/>
              </w:rPr>
              <w:t xml:space="preserve"> menjadi </w:t>
            </w:r>
            <w:proofErr w:type="spellStart"/>
            <w:r w:rsidRPr="005B560C">
              <w:rPr>
                <w:rFonts w:ascii="Arial Narrow" w:eastAsia="Times New Roman" w:hAnsi="Arial Narrow" w:cs="Arial"/>
                <w:lang w:eastAsia="en-MY"/>
              </w:rPr>
              <w:t>lebih</w:t>
            </w:r>
            <w:proofErr w:type="spellEnd"/>
            <w:r w:rsidRPr="005B560C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5B560C">
              <w:rPr>
                <w:rFonts w:ascii="Arial Narrow" w:eastAsia="Times New Roman" w:hAnsi="Arial Narrow" w:cs="Arial"/>
                <w:lang w:eastAsia="en-MY"/>
              </w:rPr>
              <w:t>cepat</w:t>
            </w:r>
            <w:proofErr w:type="spellEnd"/>
            <w:r w:rsidRPr="005B560C">
              <w:rPr>
                <w:rFonts w:ascii="Arial Narrow" w:eastAsia="Times New Roman" w:hAnsi="Arial Narrow" w:cs="Arial"/>
                <w:lang w:eastAsia="en-MY"/>
              </w:rPr>
              <w:t xml:space="preserve"> dan </w:t>
            </w:r>
            <w:proofErr w:type="spellStart"/>
            <w:r w:rsidR="00ED7E38">
              <w:rPr>
                <w:rFonts w:ascii="Arial Narrow" w:eastAsia="Times New Roman" w:hAnsi="Arial Narrow" w:cs="Arial"/>
                <w:lang w:eastAsia="en-MY"/>
              </w:rPr>
              <w:t>cekap</w:t>
            </w:r>
            <w:proofErr w:type="spellEnd"/>
            <w:r w:rsidRPr="005B560C">
              <w:rPr>
                <w:rFonts w:ascii="Arial Narrow" w:eastAsia="Times New Roman" w:hAnsi="Arial Narrow" w:cs="Arial"/>
                <w:lang w:eastAsia="en-MY"/>
              </w:rPr>
              <w:t xml:space="preserve">, </w:t>
            </w:r>
            <w:proofErr w:type="spellStart"/>
            <w:r w:rsidRPr="005B560C">
              <w:rPr>
                <w:rFonts w:ascii="Arial Narrow" w:eastAsia="Times New Roman" w:hAnsi="Arial Narrow" w:cs="Arial"/>
                <w:lang w:eastAsia="en-MY"/>
              </w:rPr>
              <w:t>dengan</w:t>
            </w:r>
            <w:proofErr w:type="spellEnd"/>
            <w:r w:rsidRPr="005B560C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5B560C">
              <w:rPr>
                <w:rFonts w:ascii="Arial Narrow" w:eastAsia="Times New Roman" w:hAnsi="Arial Narrow" w:cs="Arial"/>
                <w:lang w:eastAsia="en-MY"/>
              </w:rPr>
              <w:t>pengurangan</w:t>
            </w:r>
            <w:proofErr w:type="spellEnd"/>
            <w:r w:rsidRPr="005B560C">
              <w:rPr>
                <w:rFonts w:ascii="Arial Narrow" w:eastAsia="Times New Roman" w:hAnsi="Arial Narrow" w:cs="Arial"/>
                <w:lang w:eastAsia="en-MY"/>
              </w:rPr>
              <w:t xml:space="preserve"> masa </w:t>
            </w:r>
            <w:proofErr w:type="spellStart"/>
            <w:r w:rsidRPr="005B560C">
              <w:rPr>
                <w:rFonts w:ascii="Arial Narrow" w:eastAsia="Times New Roman" w:hAnsi="Arial Narrow" w:cs="Arial"/>
                <w:lang w:eastAsia="en-MY"/>
              </w:rPr>
              <w:t>menunggu</w:t>
            </w:r>
            <w:proofErr w:type="spellEnd"/>
            <w:r w:rsidRPr="005B560C">
              <w:rPr>
                <w:rFonts w:ascii="Arial Narrow" w:eastAsia="Times New Roman" w:hAnsi="Arial Narrow" w:cs="Arial"/>
                <w:lang w:eastAsia="en-MY"/>
              </w:rPr>
              <w:t xml:space="preserve"> dan </w:t>
            </w:r>
            <w:proofErr w:type="spellStart"/>
            <w:r w:rsidRPr="005B560C">
              <w:rPr>
                <w:rFonts w:ascii="Arial Narrow" w:eastAsia="Times New Roman" w:hAnsi="Arial Narrow" w:cs="Arial"/>
                <w:lang w:eastAsia="en-MY"/>
              </w:rPr>
              <w:t>prosedur</w:t>
            </w:r>
            <w:proofErr w:type="spellEnd"/>
            <w:r w:rsidRPr="005B560C">
              <w:rPr>
                <w:rFonts w:ascii="Arial Narrow" w:eastAsia="Times New Roman" w:hAnsi="Arial Narrow" w:cs="Arial"/>
                <w:lang w:eastAsia="en-MY"/>
              </w:rPr>
              <w:t xml:space="preserve"> yang </w:t>
            </w:r>
            <w:proofErr w:type="spellStart"/>
            <w:r w:rsidRPr="005B560C">
              <w:rPr>
                <w:rFonts w:ascii="Arial Narrow" w:eastAsia="Times New Roman" w:hAnsi="Arial Narrow" w:cs="Arial"/>
                <w:lang w:eastAsia="en-MY"/>
              </w:rPr>
              <w:t>lebih</w:t>
            </w:r>
            <w:proofErr w:type="spellEnd"/>
            <w:r w:rsidRPr="005B560C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5B560C">
              <w:rPr>
                <w:rFonts w:ascii="Arial Narrow" w:eastAsia="Times New Roman" w:hAnsi="Arial Narrow" w:cs="Arial"/>
                <w:lang w:eastAsia="en-MY"/>
              </w:rPr>
              <w:t>ringkas</w:t>
            </w:r>
            <w:proofErr w:type="spellEnd"/>
            <w:r w:rsidR="00ED7E38">
              <w:rPr>
                <w:rFonts w:ascii="Arial Narrow" w:eastAsia="Times New Roman" w:hAnsi="Arial Narrow" w:cs="Arial"/>
                <w:lang w:eastAsia="en-MY"/>
              </w:rPr>
              <w:t>.</w:t>
            </w:r>
          </w:p>
        </w:tc>
        <w:tc>
          <w:tcPr>
            <w:tcW w:w="4258" w:type="dxa"/>
            <w:shd w:val="clear" w:color="auto" w:fill="FFFFFF" w:themeFill="background1"/>
          </w:tcPr>
          <w:p w14:paraId="28FA2D4C" w14:textId="6ABE9A9F" w:rsidR="0033019D" w:rsidRPr="00295DDA" w:rsidRDefault="00ED7E38" w:rsidP="004F0D43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  <w:proofErr w:type="spellStart"/>
            <w:r w:rsidRPr="00ED7E38">
              <w:rPr>
                <w:rFonts w:ascii="Arial Narrow" w:eastAsia="Times New Roman" w:hAnsi="Arial Narrow" w:cs="Arial"/>
                <w:lang w:eastAsia="en-MY"/>
              </w:rPr>
              <w:t>Peningkatan</w:t>
            </w:r>
            <w:proofErr w:type="spellEnd"/>
            <w:r w:rsidRPr="00ED7E38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ED7E38">
              <w:rPr>
                <w:rFonts w:ascii="Arial Narrow" w:eastAsia="Times New Roman" w:hAnsi="Arial Narrow" w:cs="Arial"/>
                <w:lang w:eastAsia="en-MY"/>
              </w:rPr>
              <w:t>kepuasan</w:t>
            </w:r>
            <w:proofErr w:type="spellEnd"/>
            <w:r w:rsidRPr="00ED7E38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ED7E38">
              <w:rPr>
                <w:rFonts w:ascii="Arial Narrow" w:eastAsia="Times New Roman" w:hAnsi="Arial Narrow" w:cs="Arial"/>
                <w:lang w:eastAsia="en-MY"/>
              </w:rPr>
              <w:t>pelanggan</w:t>
            </w:r>
            <w:proofErr w:type="spellEnd"/>
            <w:r w:rsidRPr="00ED7E38">
              <w:rPr>
                <w:rFonts w:ascii="Arial Narrow" w:eastAsia="Times New Roman" w:hAnsi="Arial Narrow" w:cs="Arial"/>
                <w:lang w:eastAsia="en-MY"/>
              </w:rPr>
              <w:t xml:space="preserve"> dan </w:t>
            </w:r>
            <w:proofErr w:type="spellStart"/>
            <w:r w:rsidRPr="00ED7E38">
              <w:rPr>
                <w:rFonts w:ascii="Arial Narrow" w:eastAsia="Times New Roman" w:hAnsi="Arial Narrow" w:cs="Arial"/>
                <w:lang w:eastAsia="en-MY"/>
              </w:rPr>
              <w:t>peningkatan</w:t>
            </w:r>
            <w:proofErr w:type="spellEnd"/>
            <w:r w:rsidRPr="00ED7E38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ED7E38">
              <w:rPr>
                <w:rFonts w:ascii="Arial Narrow" w:eastAsia="Times New Roman" w:hAnsi="Arial Narrow" w:cs="Arial"/>
                <w:lang w:eastAsia="en-MY"/>
              </w:rPr>
              <w:t>aliran</w:t>
            </w:r>
            <w:proofErr w:type="spellEnd"/>
            <w:r w:rsidRPr="00ED7E38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ED7E38">
              <w:rPr>
                <w:rFonts w:ascii="Arial Narrow" w:eastAsia="Times New Roman" w:hAnsi="Arial Narrow" w:cs="Arial"/>
                <w:lang w:eastAsia="en-MY"/>
              </w:rPr>
              <w:t>pendapatan</w:t>
            </w:r>
            <w:proofErr w:type="spellEnd"/>
            <w:r w:rsidRPr="00ED7E38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ED7E38">
              <w:rPr>
                <w:rFonts w:ascii="Arial Narrow" w:eastAsia="Times New Roman" w:hAnsi="Arial Narrow" w:cs="Arial"/>
                <w:lang w:eastAsia="en-MY"/>
              </w:rPr>
              <w:t>bagi</w:t>
            </w:r>
            <w:proofErr w:type="spellEnd"/>
            <w:r w:rsidRPr="00ED7E38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r>
              <w:rPr>
                <w:rFonts w:ascii="Arial Narrow" w:eastAsia="Times New Roman" w:hAnsi="Arial Narrow" w:cs="Arial"/>
                <w:lang w:eastAsia="en-MY"/>
              </w:rPr>
              <w:t>K</w:t>
            </w:r>
            <w:r w:rsidRPr="00ED7E38">
              <w:rPr>
                <w:rFonts w:ascii="Arial Narrow" w:eastAsia="Times New Roman" w:hAnsi="Arial Narrow" w:cs="Arial"/>
                <w:lang w:eastAsia="en-MY"/>
              </w:rPr>
              <w:t xml:space="preserve">erajaan </w:t>
            </w:r>
            <w:proofErr w:type="spellStart"/>
            <w:r w:rsidRPr="00ED7E38">
              <w:rPr>
                <w:rFonts w:ascii="Arial Narrow" w:eastAsia="Times New Roman" w:hAnsi="Arial Narrow" w:cs="Arial"/>
                <w:lang w:eastAsia="en-MY"/>
              </w:rPr>
              <w:t>melalui</w:t>
            </w:r>
            <w:proofErr w:type="spellEnd"/>
            <w:r w:rsidRPr="00ED7E38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ED7E38">
              <w:rPr>
                <w:rFonts w:ascii="Arial Narrow" w:eastAsia="Times New Roman" w:hAnsi="Arial Narrow" w:cs="Arial"/>
                <w:lang w:eastAsia="en-MY"/>
              </w:rPr>
              <w:t>penerimaan</w:t>
            </w:r>
            <w:proofErr w:type="spellEnd"/>
            <w:r w:rsidRPr="00ED7E38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ED7E38">
              <w:rPr>
                <w:rFonts w:ascii="Arial Narrow" w:eastAsia="Times New Roman" w:hAnsi="Arial Narrow" w:cs="Arial"/>
                <w:lang w:eastAsia="en-MY"/>
              </w:rPr>
              <w:t>duti</w:t>
            </w:r>
            <w:proofErr w:type="spellEnd"/>
            <w:r w:rsidRPr="00ED7E38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ED7E38">
              <w:rPr>
                <w:rFonts w:ascii="Arial Narrow" w:eastAsia="Times New Roman" w:hAnsi="Arial Narrow" w:cs="Arial"/>
                <w:lang w:eastAsia="en-MY"/>
              </w:rPr>
              <w:t>setem</w:t>
            </w:r>
            <w:proofErr w:type="spellEnd"/>
            <w:r w:rsidRPr="00ED7E38">
              <w:rPr>
                <w:rFonts w:ascii="Arial Narrow" w:eastAsia="Times New Roman" w:hAnsi="Arial Narrow" w:cs="Arial"/>
                <w:lang w:eastAsia="en-MY"/>
              </w:rPr>
              <w:t xml:space="preserve"> yang </w:t>
            </w:r>
            <w:proofErr w:type="spellStart"/>
            <w:r w:rsidRPr="00ED7E38">
              <w:rPr>
                <w:rFonts w:ascii="Arial Narrow" w:eastAsia="Times New Roman" w:hAnsi="Arial Narrow" w:cs="Arial"/>
                <w:lang w:eastAsia="en-MY"/>
              </w:rPr>
              <w:t>lebih</w:t>
            </w:r>
            <w:proofErr w:type="spellEnd"/>
            <w:r w:rsidRPr="00ED7E38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ED7E38">
              <w:rPr>
                <w:rFonts w:ascii="Arial Narrow" w:eastAsia="Times New Roman" w:hAnsi="Arial Narrow" w:cs="Arial"/>
                <w:lang w:eastAsia="en-MY"/>
              </w:rPr>
              <w:t>cepat</w:t>
            </w:r>
            <w:proofErr w:type="spellEnd"/>
            <w:r w:rsidRPr="00ED7E38">
              <w:rPr>
                <w:rFonts w:ascii="Arial Narrow" w:eastAsia="Times New Roman" w:hAnsi="Arial Narrow" w:cs="Arial"/>
                <w:lang w:eastAsia="en-MY"/>
              </w:rPr>
              <w:t xml:space="preserve"> dan </w:t>
            </w:r>
            <w:proofErr w:type="spellStart"/>
            <w:r>
              <w:rPr>
                <w:rFonts w:ascii="Arial Narrow" w:eastAsia="Times New Roman" w:hAnsi="Arial Narrow" w:cs="Arial"/>
                <w:lang w:eastAsia="en-MY"/>
              </w:rPr>
              <w:t>cekap</w:t>
            </w:r>
            <w:proofErr w:type="spellEnd"/>
            <w:r>
              <w:rPr>
                <w:rFonts w:ascii="Arial Narrow" w:eastAsia="Times New Roman" w:hAnsi="Arial Narrow" w:cs="Arial"/>
                <w:lang w:eastAsia="en-MY"/>
              </w:rPr>
              <w:t>.</w:t>
            </w:r>
          </w:p>
        </w:tc>
      </w:tr>
      <w:tr w:rsidR="002E5927" w:rsidRPr="00295DDA" w14:paraId="60AA2F8A" w14:textId="77777777" w:rsidTr="007A59FF">
        <w:trPr>
          <w:trHeight w:val="1134"/>
          <w:jc w:val="center"/>
        </w:trPr>
        <w:tc>
          <w:tcPr>
            <w:tcW w:w="704" w:type="dxa"/>
            <w:shd w:val="clear" w:color="auto" w:fill="FFFFFF" w:themeFill="background1"/>
            <w:noWrap/>
          </w:tcPr>
          <w:p w14:paraId="793CC986" w14:textId="77777777" w:rsidR="002E5927" w:rsidRPr="00295DDA" w:rsidRDefault="002E5927" w:rsidP="004F0D4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n-MY"/>
              </w:rPr>
            </w:pPr>
            <w:r>
              <w:rPr>
                <w:rFonts w:ascii="Arial Narrow" w:eastAsia="Times New Roman" w:hAnsi="Arial Narrow" w:cs="Arial"/>
                <w:lang w:eastAsia="en-MY"/>
              </w:rPr>
              <w:t>2.</w:t>
            </w:r>
          </w:p>
        </w:tc>
        <w:tc>
          <w:tcPr>
            <w:tcW w:w="4065" w:type="dxa"/>
            <w:shd w:val="clear" w:color="auto" w:fill="FFFFFF" w:themeFill="background1"/>
            <w:noWrap/>
          </w:tcPr>
          <w:p w14:paraId="2C0C08A6" w14:textId="52CB94D3" w:rsidR="002E5927" w:rsidRPr="002E5927" w:rsidRDefault="00EE75E2" w:rsidP="004F0D43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  <w:proofErr w:type="spellStart"/>
            <w:r w:rsidRPr="00EE75E2">
              <w:rPr>
                <w:rFonts w:ascii="Arial Narrow" w:hAnsi="Arial Narrow"/>
              </w:rPr>
              <w:t>Meningkatkan</w:t>
            </w:r>
            <w:proofErr w:type="spellEnd"/>
            <w:r w:rsidRPr="00EE75E2">
              <w:rPr>
                <w:rFonts w:ascii="Arial Narrow" w:hAnsi="Arial Narrow"/>
              </w:rPr>
              <w:t xml:space="preserve"> </w:t>
            </w:r>
            <w:proofErr w:type="spellStart"/>
            <w:r w:rsidRPr="00EE75E2">
              <w:rPr>
                <w:rFonts w:ascii="Arial Narrow" w:hAnsi="Arial Narrow"/>
              </w:rPr>
              <w:t>Kecekapan</w:t>
            </w:r>
            <w:proofErr w:type="spellEnd"/>
            <w:r w:rsidRPr="00EE75E2">
              <w:rPr>
                <w:rFonts w:ascii="Arial Narrow" w:hAnsi="Arial Narrow"/>
              </w:rPr>
              <w:t xml:space="preserve"> </w:t>
            </w:r>
            <w:proofErr w:type="spellStart"/>
            <w:r w:rsidRPr="00EE75E2">
              <w:rPr>
                <w:rFonts w:ascii="Arial Narrow" w:hAnsi="Arial Narrow"/>
              </w:rPr>
              <w:t>dalam</w:t>
            </w:r>
            <w:proofErr w:type="spellEnd"/>
            <w:r w:rsidRPr="00EE75E2">
              <w:rPr>
                <w:rFonts w:ascii="Arial Narrow" w:hAnsi="Arial Narrow"/>
              </w:rPr>
              <w:t xml:space="preserve"> </w:t>
            </w:r>
            <w:proofErr w:type="spellStart"/>
            <w:r w:rsidRPr="00EE75E2">
              <w:rPr>
                <w:rFonts w:ascii="Arial Narrow" w:hAnsi="Arial Narrow"/>
              </w:rPr>
              <w:t>Pengeluaran</w:t>
            </w:r>
            <w:proofErr w:type="spellEnd"/>
            <w:r w:rsidRPr="00EE75E2">
              <w:rPr>
                <w:rFonts w:ascii="Arial Narrow" w:hAnsi="Arial Narrow"/>
              </w:rPr>
              <w:t xml:space="preserve"> </w:t>
            </w:r>
            <w:proofErr w:type="spellStart"/>
            <w:r w:rsidRPr="00EE75E2">
              <w:rPr>
                <w:rFonts w:ascii="Arial Narrow" w:hAnsi="Arial Narrow"/>
              </w:rPr>
              <w:t>Serentak</w:t>
            </w:r>
            <w:proofErr w:type="spellEnd"/>
            <w:r w:rsidRPr="00EE75E2">
              <w:rPr>
                <w:rFonts w:ascii="Arial Narrow" w:hAnsi="Arial Narrow"/>
              </w:rPr>
              <w:t xml:space="preserve"> </w:t>
            </w:r>
            <w:proofErr w:type="spellStart"/>
            <w:r w:rsidRPr="00EE75E2">
              <w:rPr>
                <w:rFonts w:ascii="Arial Narrow" w:hAnsi="Arial Narrow"/>
              </w:rPr>
              <w:t>Pemilikan</w:t>
            </w:r>
            <w:proofErr w:type="spellEnd"/>
            <w:r w:rsidRPr="00EE75E2">
              <w:rPr>
                <w:rFonts w:ascii="Arial Narrow" w:hAnsi="Arial Narrow"/>
              </w:rPr>
              <w:t xml:space="preserve"> </w:t>
            </w:r>
            <w:proofErr w:type="spellStart"/>
            <w:r w:rsidRPr="00EE75E2">
              <w:rPr>
                <w:rFonts w:ascii="Arial Narrow" w:hAnsi="Arial Narrow"/>
              </w:rPr>
              <w:t>Kosong</w:t>
            </w:r>
            <w:proofErr w:type="spellEnd"/>
            <w:r w:rsidRPr="00EE75E2">
              <w:rPr>
                <w:rFonts w:ascii="Arial Narrow" w:hAnsi="Arial Narrow"/>
              </w:rPr>
              <w:t xml:space="preserve"> dan </w:t>
            </w:r>
            <w:proofErr w:type="spellStart"/>
            <w:r w:rsidRPr="00EE75E2">
              <w:rPr>
                <w:rFonts w:ascii="Arial Narrow" w:hAnsi="Arial Narrow"/>
              </w:rPr>
              <w:t>Hakmilik</w:t>
            </w:r>
            <w:proofErr w:type="spellEnd"/>
            <w:r w:rsidRPr="00EE75E2">
              <w:rPr>
                <w:rFonts w:ascii="Arial Narrow" w:hAnsi="Arial Narrow"/>
              </w:rPr>
              <w:t xml:space="preserve"> Strata</w:t>
            </w:r>
          </w:p>
        </w:tc>
        <w:tc>
          <w:tcPr>
            <w:tcW w:w="3873" w:type="dxa"/>
            <w:shd w:val="clear" w:color="auto" w:fill="FFFFFF" w:themeFill="background1"/>
            <w:noWrap/>
          </w:tcPr>
          <w:p w14:paraId="00CE7657" w14:textId="233BBEAC" w:rsidR="002E5927" w:rsidRDefault="00722818" w:rsidP="004F0D43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  <w:r w:rsidRPr="00722818">
              <w:rPr>
                <w:rFonts w:ascii="Arial Narrow" w:eastAsia="Times New Roman" w:hAnsi="Arial Narrow" w:cs="Arial"/>
                <w:lang w:eastAsia="en-MY"/>
              </w:rPr>
              <w:t xml:space="preserve">Proses yang </w:t>
            </w:r>
            <w:proofErr w:type="spellStart"/>
            <w:r w:rsidRPr="00722818">
              <w:rPr>
                <w:rFonts w:ascii="Arial Narrow" w:eastAsia="Times New Roman" w:hAnsi="Arial Narrow" w:cs="Arial"/>
                <w:lang w:eastAsia="en-MY"/>
              </w:rPr>
              <w:t>lebih</w:t>
            </w:r>
            <w:proofErr w:type="spellEnd"/>
            <w:r w:rsidRPr="00722818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722818">
              <w:rPr>
                <w:rFonts w:ascii="Arial Narrow" w:eastAsia="Times New Roman" w:hAnsi="Arial Narrow" w:cs="Arial"/>
                <w:lang w:eastAsia="en-MY"/>
              </w:rPr>
              <w:t>teratur</w:t>
            </w:r>
            <w:proofErr w:type="spellEnd"/>
            <w:r w:rsidRPr="00722818">
              <w:rPr>
                <w:rFonts w:ascii="Arial Narrow" w:eastAsia="Times New Roman" w:hAnsi="Arial Narrow" w:cs="Arial"/>
                <w:lang w:eastAsia="en-MY"/>
              </w:rPr>
              <w:t xml:space="preserve"> dan </w:t>
            </w:r>
            <w:proofErr w:type="spellStart"/>
            <w:r>
              <w:rPr>
                <w:rFonts w:ascii="Arial Narrow" w:eastAsia="Times New Roman" w:hAnsi="Arial Narrow" w:cs="Arial"/>
                <w:lang w:eastAsia="en-MY"/>
              </w:rPr>
              <w:t>cekap</w:t>
            </w:r>
            <w:proofErr w:type="spellEnd"/>
            <w:r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722818">
              <w:rPr>
                <w:rFonts w:ascii="Arial Narrow" w:eastAsia="Times New Roman" w:hAnsi="Arial Narrow" w:cs="Arial"/>
                <w:lang w:eastAsia="en-MY"/>
              </w:rPr>
              <w:t>kepada</w:t>
            </w:r>
            <w:proofErr w:type="spellEnd"/>
            <w:r w:rsidRPr="00722818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722818">
              <w:rPr>
                <w:rFonts w:ascii="Arial Narrow" w:eastAsia="Times New Roman" w:hAnsi="Arial Narrow" w:cs="Arial"/>
                <w:lang w:eastAsia="en-MY"/>
              </w:rPr>
              <w:t>pemilik</w:t>
            </w:r>
            <w:proofErr w:type="spellEnd"/>
            <w:r w:rsidR="00F56024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="00F56024">
              <w:rPr>
                <w:rFonts w:ascii="Arial Narrow" w:eastAsia="Times New Roman" w:hAnsi="Arial Narrow" w:cs="Arial"/>
                <w:lang w:eastAsia="en-MY"/>
              </w:rPr>
              <w:t>hartanah</w:t>
            </w:r>
            <w:proofErr w:type="spellEnd"/>
            <w:r w:rsidR="00F56024">
              <w:rPr>
                <w:rFonts w:ascii="Arial Narrow" w:eastAsia="Times New Roman" w:hAnsi="Arial Narrow" w:cs="Arial"/>
                <w:lang w:eastAsia="en-MY"/>
              </w:rPr>
              <w:t>.</w:t>
            </w:r>
          </w:p>
        </w:tc>
        <w:tc>
          <w:tcPr>
            <w:tcW w:w="4258" w:type="dxa"/>
            <w:shd w:val="clear" w:color="auto" w:fill="FFFFFF" w:themeFill="background1"/>
          </w:tcPr>
          <w:p w14:paraId="0B9EA846" w14:textId="4EEF77FF" w:rsidR="0033019D" w:rsidRPr="00295DDA" w:rsidRDefault="00B01BCC" w:rsidP="004F0D43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  <w:proofErr w:type="spellStart"/>
            <w:r w:rsidRPr="00B01BCC">
              <w:rPr>
                <w:rFonts w:ascii="Arial Narrow" w:eastAsia="Times New Roman" w:hAnsi="Arial Narrow" w:cs="Arial"/>
                <w:lang w:eastAsia="en-MY"/>
              </w:rPr>
              <w:t>Pengurangan</w:t>
            </w:r>
            <w:proofErr w:type="spellEnd"/>
            <w:r w:rsidRPr="00B01BCC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B01BCC">
              <w:rPr>
                <w:rFonts w:ascii="Arial Narrow" w:eastAsia="Times New Roman" w:hAnsi="Arial Narrow" w:cs="Arial"/>
                <w:lang w:eastAsia="en-MY"/>
              </w:rPr>
              <w:t>dalam</w:t>
            </w:r>
            <w:proofErr w:type="spellEnd"/>
            <w:r w:rsidRPr="00B01BCC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B01BCC">
              <w:rPr>
                <w:rFonts w:ascii="Arial Narrow" w:eastAsia="Times New Roman" w:hAnsi="Arial Narrow" w:cs="Arial"/>
                <w:lang w:eastAsia="en-MY"/>
              </w:rPr>
              <w:t>masalah</w:t>
            </w:r>
            <w:proofErr w:type="spellEnd"/>
            <w:r w:rsidRPr="00B01BCC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B01BCC">
              <w:rPr>
                <w:rFonts w:ascii="Arial Narrow" w:eastAsia="Times New Roman" w:hAnsi="Arial Narrow" w:cs="Arial"/>
                <w:lang w:eastAsia="en-MY"/>
              </w:rPr>
              <w:t>hak</w:t>
            </w:r>
            <w:proofErr w:type="spellEnd"/>
            <w:r w:rsidRPr="00B01BCC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B01BCC">
              <w:rPr>
                <w:rFonts w:ascii="Arial Narrow" w:eastAsia="Times New Roman" w:hAnsi="Arial Narrow" w:cs="Arial"/>
                <w:lang w:eastAsia="en-MY"/>
              </w:rPr>
              <w:t>milik</w:t>
            </w:r>
            <w:proofErr w:type="spellEnd"/>
            <w:r w:rsidRPr="00B01BCC">
              <w:rPr>
                <w:rFonts w:ascii="Arial Narrow" w:eastAsia="Times New Roman" w:hAnsi="Arial Narrow" w:cs="Arial"/>
                <w:lang w:eastAsia="en-MY"/>
              </w:rPr>
              <w:t xml:space="preserve"> dan </w:t>
            </w:r>
            <w:proofErr w:type="spellStart"/>
            <w:r w:rsidRPr="00B01BCC">
              <w:rPr>
                <w:rFonts w:ascii="Arial Narrow" w:eastAsia="Times New Roman" w:hAnsi="Arial Narrow" w:cs="Arial"/>
                <w:lang w:eastAsia="en-MY"/>
              </w:rPr>
              <w:t>peningkatan</w:t>
            </w:r>
            <w:proofErr w:type="spellEnd"/>
            <w:r w:rsidRPr="00B01BCC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B01BCC">
              <w:rPr>
                <w:rFonts w:ascii="Arial Narrow" w:eastAsia="Times New Roman" w:hAnsi="Arial Narrow" w:cs="Arial"/>
                <w:lang w:eastAsia="en-MY"/>
              </w:rPr>
              <w:t>kepercayaan</w:t>
            </w:r>
            <w:proofErr w:type="spellEnd"/>
            <w:r w:rsidRPr="00B01BCC">
              <w:rPr>
                <w:rFonts w:ascii="Arial Narrow" w:eastAsia="Times New Roman" w:hAnsi="Arial Narrow" w:cs="Arial"/>
                <w:lang w:eastAsia="en-MY"/>
              </w:rPr>
              <w:t xml:space="preserve"> di </w:t>
            </w:r>
            <w:proofErr w:type="spellStart"/>
            <w:r w:rsidRPr="00B01BCC">
              <w:rPr>
                <w:rFonts w:ascii="Arial Narrow" w:eastAsia="Times New Roman" w:hAnsi="Arial Narrow" w:cs="Arial"/>
                <w:lang w:eastAsia="en-MY"/>
              </w:rPr>
              <w:t>kalangan</w:t>
            </w:r>
            <w:proofErr w:type="spellEnd"/>
            <w:r w:rsidRPr="00B01BCC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B01BCC">
              <w:rPr>
                <w:rFonts w:ascii="Arial Narrow" w:eastAsia="Times New Roman" w:hAnsi="Arial Narrow" w:cs="Arial"/>
                <w:lang w:eastAsia="en-MY"/>
              </w:rPr>
              <w:t>pembeli</w:t>
            </w:r>
            <w:proofErr w:type="spellEnd"/>
            <w:r w:rsidRPr="00B01BCC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B01BCC">
              <w:rPr>
                <w:rFonts w:ascii="Arial Narrow" w:eastAsia="Times New Roman" w:hAnsi="Arial Narrow" w:cs="Arial"/>
                <w:lang w:eastAsia="en-MY"/>
              </w:rPr>
              <w:t>hartanah</w:t>
            </w:r>
            <w:proofErr w:type="spellEnd"/>
            <w:r w:rsidRPr="00B01BCC">
              <w:rPr>
                <w:rFonts w:ascii="Arial Narrow" w:eastAsia="Times New Roman" w:hAnsi="Arial Narrow" w:cs="Arial"/>
                <w:lang w:eastAsia="en-MY"/>
              </w:rPr>
              <w:t xml:space="preserve">, yang </w:t>
            </w:r>
            <w:proofErr w:type="spellStart"/>
            <w:r w:rsidRPr="00B01BCC">
              <w:rPr>
                <w:rFonts w:ascii="Arial Narrow" w:eastAsia="Times New Roman" w:hAnsi="Arial Narrow" w:cs="Arial"/>
                <w:lang w:eastAsia="en-MY"/>
              </w:rPr>
              <w:t>seterusnya</w:t>
            </w:r>
            <w:proofErr w:type="spellEnd"/>
            <w:r w:rsidRPr="00B01BCC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B01BCC">
              <w:rPr>
                <w:rFonts w:ascii="Arial Narrow" w:eastAsia="Times New Roman" w:hAnsi="Arial Narrow" w:cs="Arial"/>
                <w:lang w:eastAsia="en-MY"/>
              </w:rPr>
              <w:t>meningkatkan</w:t>
            </w:r>
            <w:proofErr w:type="spellEnd"/>
            <w:r w:rsidRPr="00B01BCC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B01BCC">
              <w:rPr>
                <w:rFonts w:ascii="Arial Narrow" w:eastAsia="Times New Roman" w:hAnsi="Arial Narrow" w:cs="Arial"/>
                <w:lang w:eastAsia="en-MY"/>
              </w:rPr>
              <w:t>pasaran</w:t>
            </w:r>
            <w:proofErr w:type="spellEnd"/>
            <w:r w:rsidRPr="00B01BCC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B01BCC">
              <w:rPr>
                <w:rFonts w:ascii="Arial Narrow" w:eastAsia="Times New Roman" w:hAnsi="Arial Narrow" w:cs="Arial"/>
                <w:lang w:eastAsia="en-MY"/>
              </w:rPr>
              <w:t>hartanah</w:t>
            </w:r>
            <w:proofErr w:type="spellEnd"/>
            <w:r>
              <w:rPr>
                <w:rFonts w:ascii="Arial Narrow" w:eastAsia="Times New Roman" w:hAnsi="Arial Narrow" w:cs="Arial"/>
                <w:lang w:eastAsia="en-MY"/>
              </w:rPr>
              <w:t>.</w:t>
            </w:r>
          </w:p>
        </w:tc>
      </w:tr>
      <w:tr w:rsidR="00712870" w:rsidRPr="00295DDA" w14:paraId="2E9BD499" w14:textId="77777777" w:rsidTr="007A59FF">
        <w:trPr>
          <w:trHeight w:val="1134"/>
          <w:jc w:val="center"/>
        </w:trPr>
        <w:tc>
          <w:tcPr>
            <w:tcW w:w="704" w:type="dxa"/>
            <w:shd w:val="clear" w:color="auto" w:fill="FFFFFF" w:themeFill="background1"/>
            <w:noWrap/>
          </w:tcPr>
          <w:p w14:paraId="67B0C7D3" w14:textId="66B40401" w:rsidR="00712870" w:rsidRDefault="00712870" w:rsidP="0071287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n-MY"/>
              </w:rPr>
            </w:pPr>
            <w:r>
              <w:rPr>
                <w:rFonts w:ascii="Arial Narrow" w:eastAsia="Times New Roman" w:hAnsi="Arial Narrow" w:cs="Arial"/>
                <w:lang w:eastAsia="en-MY"/>
              </w:rPr>
              <w:t>3</w:t>
            </w:r>
            <w:r>
              <w:rPr>
                <w:rFonts w:ascii="Arial Narrow" w:eastAsia="Times New Roman" w:hAnsi="Arial Narrow" w:cs="Arial"/>
                <w:lang w:eastAsia="en-MY"/>
              </w:rPr>
              <w:t>.</w:t>
            </w:r>
          </w:p>
        </w:tc>
        <w:tc>
          <w:tcPr>
            <w:tcW w:w="4065" w:type="dxa"/>
            <w:shd w:val="clear" w:color="auto" w:fill="FFFFFF" w:themeFill="background1"/>
            <w:noWrap/>
          </w:tcPr>
          <w:p w14:paraId="03EEDF08" w14:textId="536785E6" w:rsidR="00712870" w:rsidRPr="00EE75E2" w:rsidRDefault="00712870" w:rsidP="00712870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Mengurangkan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jurang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perbezaan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dalam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laporan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penilaian</w:t>
            </w:r>
            <w:proofErr w:type="spellEnd"/>
            <w:r>
              <w:rPr>
                <w:rFonts w:ascii="Arial Narrow" w:hAnsi="Arial Narrow"/>
              </w:rPr>
              <w:t xml:space="preserve"> di </w:t>
            </w:r>
            <w:proofErr w:type="spellStart"/>
            <w:r>
              <w:rPr>
                <w:rFonts w:ascii="Arial Narrow" w:hAnsi="Arial Narrow"/>
              </w:rPr>
              <w:t>antara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r w:rsidRPr="002E5927">
              <w:rPr>
                <w:rFonts w:ascii="Arial Narrow" w:hAnsi="Arial Narrow"/>
              </w:rPr>
              <w:t xml:space="preserve">Jabatan </w:t>
            </w:r>
            <w:proofErr w:type="spellStart"/>
            <w:r w:rsidRPr="002E5927">
              <w:rPr>
                <w:rFonts w:ascii="Arial Narrow" w:hAnsi="Arial Narrow"/>
              </w:rPr>
              <w:t>Penilaian</w:t>
            </w:r>
            <w:proofErr w:type="spellEnd"/>
            <w:r w:rsidRPr="002E5927">
              <w:rPr>
                <w:rFonts w:ascii="Arial Narrow" w:hAnsi="Arial Narrow"/>
              </w:rPr>
              <w:t xml:space="preserve"> dan </w:t>
            </w:r>
            <w:proofErr w:type="spellStart"/>
            <w:r w:rsidRPr="002E5927">
              <w:rPr>
                <w:rFonts w:ascii="Arial Narrow" w:hAnsi="Arial Narrow"/>
              </w:rPr>
              <w:t>Perkhidmatan</w:t>
            </w:r>
            <w:proofErr w:type="spellEnd"/>
            <w:r w:rsidRPr="002E5927">
              <w:rPr>
                <w:rFonts w:ascii="Arial Narrow" w:hAnsi="Arial Narrow"/>
              </w:rPr>
              <w:t xml:space="preserve"> </w:t>
            </w:r>
            <w:proofErr w:type="spellStart"/>
            <w:r w:rsidRPr="002E5927">
              <w:rPr>
                <w:rFonts w:ascii="Arial Narrow" w:hAnsi="Arial Narrow"/>
              </w:rPr>
              <w:t>Hartanah</w:t>
            </w:r>
            <w:proofErr w:type="spellEnd"/>
            <w:r w:rsidRPr="002E5927">
              <w:rPr>
                <w:rFonts w:ascii="Arial Narrow" w:hAnsi="Arial Narrow"/>
              </w:rPr>
              <w:t xml:space="preserve"> Negeri (JPPH) and </w:t>
            </w:r>
            <w:proofErr w:type="spellStart"/>
            <w:r>
              <w:rPr>
                <w:rFonts w:ascii="Arial Narrow" w:hAnsi="Arial Narrow"/>
              </w:rPr>
              <w:t>penilai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hartanah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swasta</w:t>
            </w:r>
            <w:proofErr w:type="spellEnd"/>
            <w:r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3873" w:type="dxa"/>
            <w:shd w:val="clear" w:color="auto" w:fill="FFFFFF" w:themeFill="background1"/>
            <w:noWrap/>
          </w:tcPr>
          <w:p w14:paraId="7DEEEAF4" w14:textId="4588AE62" w:rsidR="00712870" w:rsidRPr="00722818" w:rsidRDefault="00712870" w:rsidP="00712870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  <w:r w:rsidRPr="002C4A22">
              <w:rPr>
                <w:rFonts w:ascii="Arial Narrow" w:eastAsia="Times New Roman" w:hAnsi="Arial Narrow" w:cs="Arial"/>
                <w:lang w:eastAsia="en-MY"/>
              </w:rPr>
              <w:t xml:space="preserve">Pembangunan dan </w:t>
            </w:r>
            <w:proofErr w:type="spellStart"/>
            <w:r w:rsidRPr="002C4A22">
              <w:rPr>
                <w:rFonts w:ascii="Arial Narrow" w:eastAsia="Times New Roman" w:hAnsi="Arial Narrow" w:cs="Arial"/>
                <w:lang w:eastAsia="en-MY"/>
              </w:rPr>
              <w:t>penerapan</w:t>
            </w:r>
            <w:proofErr w:type="spellEnd"/>
            <w:r w:rsidRPr="002C4A22">
              <w:rPr>
                <w:rFonts w:ascii="Arial Narrow" w:eastAsia="Times New Roman" w:hAnsi="Arial Narrow" w:cs="Arial"/>
                <w:lang w:eastAsia="en-MY"/>
              </w:rPr>
              <w:t xml:space="preserve"> standard </w:t>
            </w:r>
            <w:proofErr w:type="spellStart"/>
            <w:r w:rsidRPr="002C4A22">
              <w:rPr>
                <w:rFonts w:ascii="Arial Narrow" w:eastAsia="Times New Roman" w:hAnsi="Arial Narrow" w:cs="Arial"/>
                <w:lang w:eastAsia="en-MY"/>
              </w:rPr>
              <w:t>penilaian</w:t>
            </w:r>
            <w:proofErr w:type="spellEnd"/>
            <w:r w:rsidRPr="002C4A22">
              <w:rPr>
                <w:rFonts w:ascii="Arial Narrow" w:eastAsia="Times New Roman" w:hAnsi="Arial Narrow" w:cs="Arial"/>
                <w:lang w:eastAsia="en-MY"/>
              </w:rPr>
              <w:t xml:space="preserve"> yang </w:t>
            </w:r>
            <w:proofErr w:type="spellStart"/>
            <w:r w:rsidRPr="002C4A22">
              <w:rPr>
                <w:rFonts w:ascii="Arial Narrow" w:eastAsia="Times New Roman" w:hAnsi="Arial Narrow" w:cs="Arial"/>
                <w:lang w:eastAsia="en-MY"/>
              </w:rPr>
              <w:t>lebih</w:t>
            </w:r>
            <w:proofErr w:type="spellEnd"/>
            <w:r w:rsidRPr="002C4A22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2C4A22">
              <w:rPr>
                <w:rFonts w:ascii="Arial Narrow" w:eastAsia="Times New Roman" w:hAnsi="Arial Narrow" w:cs="Arial"/>
                <w:lang w:eastAsia="en-MY"/>
              </w:rPr>
              <w:t>konsisten</w:t>
            </w:r>
            <w:proofErr w:type="spellEnd"/>
            <w:r w:rsidRPr="002C4A22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2C4A22">
              <w:rPr>
                <w:rFonts w:ascii="Arial Narrow" w:eastAsia="Times New Roman" w:hAnsi="Arial Narrow" w:cs="Arial"/>
                <w:lang w:eastAsia="en-MY"/>
              </w:rPr>
              <w:t>antara</w:t>
            </w:r>
            <w:proofErr w:type="spellEnd"/>
            <w:r w:rsidRPr="002C4A22">
              <w:rPr>
                <w:rFonts w:ascii="Arial Narrow" w:eastAsia="Times New Roman" w:hAnsi="Arial Narrow" w:cs="Arial"/>
                <w:lang w:eastAsia="en-MY"/>
              </w:rPr>
              <w:t xml:space="preserve"> JPPH dan </w:t>
            </w:r>
            <w:proofErr w:type="spellStart"/>
            <w:r w:rsidRPr="002C4A22">
              <w:rPr>
                <w:rFonts w:ascii="Arial Narrow" w:eastAsia="Times New Roman" w:hAnsi="Arial Narrow" w:cs="Arial"/>
                <w:lang w:eastAsia="en-MY"/>
              </w:rPr>
              <w:t>penilai</w:t>
            </w:r>
            <w:proofErr w:type="spellEnd"/>
            <w:r w:rsidRPr="002C4A22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2C4A22">
              <w:rPr>
                <w:rFonts w:ascii="Arial Narrow" w:eastAsia="Times New Roman" w:hAnsi="Arial Narrow" w:cs="Arial"/>
                <w:lang w:eastAsia="en-MY"/>
              </w:rPr>
              <w:t>hartanah</w:t>
            </w:r>
            <w:proofErr w:type="spellEnd"/>
            <w:r w:rsidRPr="002C4A22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2C4A22">
              <w:rPr>
                <w:rFonts w:ascii="Arial Narrow" w:eastAsia="Times New Roman" w:hAnsi="Arial Narrow" w:cs="Arial"/>
                <w:lang w:eastAsia="en-MY"/>
              </w:rPr>
              <w:t>swasta</w:t>
            </w:r>
            <w:proofErr w:type="spellEnd"/>
            <w:r w:rsidRPr="002C4A22">
              <w:rPr>
                <w:rFonts w:ascii="Arial Narrow" w:eastAsia="Times New Roman" w:hAnsi="Arial Narrow" w:cs="Arial"/>
                <w:lang w:eastAsia="en-MY"/>
              </w:rPr>
              <w:t>.</w:t>
            </w:r>
          </w:p>
        </w:tc>
        <w:tc>
          <w:tcPr>
            <w:tcW w:w="4258" w:type="dxa"/>
            <w:shd w:val="clear" w:color="auto" w:fill="FFFFFF" w:themeFill="background1"/>
          </w:tcPr>
          <w:p w14:paraId="51B8838F" w14:textId="2796B9AC" w:rsidR="00712870" w:rsidRPr="00B01BCC" w:rsidRDefault="00712870" w:rsidP="00712870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  <w:proofErr w:type="spellStart"/>
            <w:r w:rsidRPr="004F75ED">
              <w:rPr>
                <w:rFonts w:ascii="Arial Narrow" w:eastAsia="Times New Roman" w:hAnsi="Arial Narrow" w:cs="Arial"/>
                <w:lang w:eastAsia="en-MY"/>
              </w:rPr>
              <w:t>Pengurangan</w:t>
            </w:r>
            <w:proofErr w:type="spellEnd"/>
            <w:r w:rsidRPr="004F75ED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4F75ED">
              <w:rPr>
                <w:rFonts w:ascii="Arial Narrow" w:eastAsia="Times New Roman" w:hAnsi="Arial Narrow" w:cs="Arial"/>
                <w:lang w:eastAsia="en-MY"/>
              </w:rPr>
              <w:t>dalam</w:t>
            </w:r>
            <w:proofErr w:type="spellEnd"/>
            <w:r w:rsidRPr="004F75ED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4F75ED">
              <w:rPr>
                <w:rFonts w:ascii="Arial Narrow" w:eastAsia="Times New Roman" w:hAnsi="Arial Narrow" w:cs="Arial"/>
                <w:lang w:eastAsia="en-MY"/>
              </w:rPr>
              <w:t>konflik</w:t>
            </w:r>
            <w:proofErr w:type="spellEnd"/>
            <w:r w:rsidRPr="004F75ED">
              <w:rPr>
                <w:rFonts w:ascii="Arial Narrow" w:eastAsia="Times New Roman" w:hAnsi="Arial Narrow" w:cs="Arial"/>
                <w:lang w:eastAsia="en-MY"/>
              </w:rPr>
              <w:t xml:space="preserve"> dan </w:t>
            </w:r>
            <w:proofErr w:type="spellStart"/>
            <w:r w:rsidRPr="004F75ED">
              <w:rPr>
                <w:rFonts w:ascii="Arial Narrow" w:eastAsia="Times New Roman" w:hAnsi="Arial Narrow" w:cs="Arial"/>
                <w:lang w:eastAsia="en-MY"/>
              </w:rPr>
              <w:t>rundingan</w:t>
            </w:r>
            <w:proofErr w:type="spellEnd"/>
            <w:r w:rsidRPr="004F75ED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4F75ED">
              <w:rPr>
                <w:rFonts w:ascii="Arial Narrow" w:eastAsia="Times New Roman" w:hAnsi="Arial Narrow" w:cs="Arial"/>
                <w:lang w:eastAsia="en-MY"/>
              </w:rPr>
              <w:t>tentang</w:t>
            </w:r>
            <w:proofErr w:type="spellEnd"/>
            <w:r w:rsidRPr="004F75ED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4F75ED">
              <w:rPr>
                <w:rFonts w:ascii="Arial Narrow" w:eastAsia="Times New Roman" w:hAnsi="Arial Narrow" w:cs="Arial"/>
                <w:lang w:eastAsia="en-MY"/>
              </w:rPr>
              <w:t>nilai</w:t>
            </w:r>
            <w:proofErr w:type="spellEnd"/>
            <w:r w:rsidRPr="004F75ED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4F75ED">
              <w:rPr>
                <w:rFonts w:ascii="Arial Narrow" w:eastAsia="Times New Roman" w:hAnsi="Arial Narrow" w:cs="Arial"/>
                <w:lang w:eastAsia="en-MY"/>
              </w:rPr>
              <w:t>hartanah</w:t>
            </w:r>
            <w:proofErr w:type="spellEnd"/>
            <w:r w:rsidRPr="004F75ED">
              <w:rPr>
                <w:rFonts w:ascii="Arial Narrow" w:eastAsia="Times New Roman" w:hAnsi="Arial Narrow" w:cs="Arial"/>
                <w:lang w:eastAsia="en-MY"/>
              </w:rPr>
              <w:t xml:space="preserve">, </w:t>
            </w:r>
            <w:proofErr w:type="spellStart"/>
            <w:r w:rsidRPr="004F75ED">
              <w:rPr>
                <w:rFonts w:ascii="Arial Narrow" w:eastAsia="Times New Roman" w:hAnsi="Arial Narrow" w:cs="Arial"/>
                <w:lang w:eastAsia="en-MY"/>
              </w:rPr>
              <w:t>mempercepatkan</w:t>
            </w:r>
            <w:proofErr w:type="spellEnd"/>
            <w:r w:rsidRPr="004F75ED">
              <w:rPr>
                <w:rFonts w:ascii="Arial Narrow" w:eastAsia="Times New Roman" w:hAnsi="Arial Narrow" w:cs="Arial"/>
                <w:lang w:eastAsia="en-MY"/>
              </w:rPr>
              <w:t xml:space="preserve"> proses </w:t>
            </w:r>
            <w:proofErr w:type="spellStart"/>
            <w:r w:rsidRPr="004F75ED">
              <w:rPr>
                <w:rFonts w:ascii="Arial Narrow" w:eastAsia="Times New Roman" w:hAnsi="Arial Narrow" w:cs="Arial"/>
                <w:lang w:eastAsia="en-MY"/>
              </w:rPr>
              <w:t>kelulusan</w:t>
            </w:r>
            <w:proofErr w:type="spellEnd"/>
            <w:r w:rsidRPr="004F75ED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4F75ED">
              <w:rPr>
                <w:rFonts w:ascii="Arial Narrow" w:eastAsia="Times New Roman" w:hAnsi="Arial Narrow" w:cs="Arial"/>
                <w:lang w:eastAsia="en-MY"/>
              </w:rPr>
              <w:t>projek</w:t>
            </w:r>
            <w:proofErr w:type="spellEnd"/>
            <w:r w:rsidRPr="004F75ED">
              <w:rPr>
                <w:rFonts w:ascii="Arial Narrow" w:eastAsia="Times New Roman" w:hAnsi="Arial Narrow" w:cs="Arial"/>
                <w:lang w:eastAsia="en-MY"/>
              </w:rPr>
              <w:t xml:space="preserve"> dan </w:t>
            </w:r>
            <w:proofErr w:type="spellStart"/>
            <w:r w:rsidRPr="004F75ED">
              <w:rPr>
                <w:rFonts w:ascii="Arial Narrow" w:eastAsia="Times New Roman" w:hAnsi="Arial Narrow" w:cs="Arial"/>
                <w:lang w:eastAsia="en-MY"/>
              </w:rPr>
              <w:t>transaksi</w:t>
            </w:r>
            <w:proofErr w:type="spellEnd"/>
            <w:r w:rsidRPr="004F75ED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4F75ED">
              <w:rPr>
                <w:rFonts w:ascii="Arial Narrow" w:eastAsia="Times New Roman" w:hAnsi="Arial Narrow" w:cs="Arial"/>
                <w:lang w:eastAsia="en-MY"/>
              </w:rPr>
              <w:t>hartanah</w:t>
            </w:r>
            <w:proofErr w:type="spellEnd"/>
            <w:r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4F75ED">
              <w:rPr>
                <w:rFonts w:ascii="Arial Narrow" w:eastAsia="Times New Roman" w:hAnsi="Arial Narrow" w:cs="Arial"/>
                <w:lang w:eastAsia="en-MY"/>
              </w:rPr>
              <w:t>serta</w:t>
            </w:r>
            <w:proofErr w:type="spellEnd"/>
            <w:r w:rsidRPr="004F75ED">
              <w:rPr>
                <w:rFonts w:ascii="Arial Narrow" w:eastAsia="Times New Roman" w:hAnsi="Arial Narrow" w:cs="Arial"/>
                <w:lang w:eastAsia="en-MY"/>
              </w:rPr>
              <w:t xml:space="preserve">  </w:t>
            </w:r>
            <w:proofErr w:type="spellStart"/>
            <w:r w:rsidRPr="004F75ED">
              <w:rPr>
                <w:rFonts w:ascii="Arial Narrow" w:eastAsia="Times New Roman" w:hAnsi="Arial Narrow" w:cs="Arial"/>
                <w:lang w:eastAsia="en-MY"/>
              </w:rPr>
              <w:t>penilaian</w:t>
            </w:r>
            <w:proofErr w:type="spellEnd"/>
            <w:r w:rsidRPr="004F75ED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4F75ED">
              <w:rPr>
                <w:rFonts w:ascii="Arial Narrow" w:eastAsia="Times New Roman" w:hAnsi="Arial Narrow" w:cs="Arial"/>
                <w:lang w:eastAsia="en-MY"/>
              </w:rPr>
              <w:t>hartanah</w:t>
            </w:r>
            <w:proofErr w:type="spellEnd"/>
            <w:r w:rsidRPr="004F75ED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r>
              <w:rPr>
                <w:rFonts w:ascii="Arial Narrow" w:eastAsia="Times New Roman" w:hAnsi="Arial Narrow" w:cs="Arial"/>
                <w:lang w:eastAsia="en-MY"/>
              </w:rPr>
              <w:t xml:space="preserve">yang </w:t>
            </w:r>
            <w:proofErr w:type="spellStart"/>
            <w:r>
              <w:rPr>
                <w:rFonts w:ascii="Arial Narrow" w:eastAsia="Times New Roman" w:hAnsi="Arial Narrow" w:cs="Arial"/>
                <w:lang w:eastAsia="en-MY"/>
              </w:rPr>
              <w:t>sama</w:t>
            </w:r>
            <w:proofErr w:type="spellEnd"/>
            <w:r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4F75ED">
              <w:rPr>
                <w:rFonts w:ascii="Arial Narrow" w:eastAsia="Times New Roman" w:hAnsi="Arial Narrow" w:cs="Arial"/>
                <w:lang w:eastAsia="en-MY"/>
              </w:rPr>
              <w:t>bagi</w:t>
            </w:r>
            <w:proofErr w:type="spellEnd"/>
            <w:r w:rsidRPr="004F75ED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4F75ED">
              <w:rPr>
                <w:rFonts w:ascii="Arial Narrow" w:eastAsia="Times New Roman" w:hAnsi="Arial Narrow" w:cs="Arial"/>
                <w:lang w:eastAsia="en-MY"/>
              </w:rPr>
              <w:t>semua</w:t>
            </w:r>
            <w:proofErr w:type="spellEnd"/>
            <w:r w:rsidRPr="004F75ED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4F75ED">
              <w:rPr>
                <w:rFonts w:ascii="Arial Narrow" w:eastAsia="Times New Roman" w:hAnsi="Arial Narrow" w:cs="Arial"/>
                <w:lang w:eastAsia="en-MY"/>
              </w:rPr>
              <w:t>pihak</w:t>
            </w:r>
            <w:proofErr w:type="spellEnd"/>
            <w:r w:rsidRPr="004F75ED">
              <w:rPr>
                <w:rFonts w:ascii="Arial Narrow" w:eastAsia="Times New Roman" w:hAnsi="Arial Narrow" w:cs="Arial"/>
                <w:lang w:eastAsia="en-MY"/>
              </w:rPr>
              <w:t>.</w:t>
            </w:r>
          </w:p>
        </w:tc>
      </w:tr>
      <w:tr w:rsidR="00712870" w:rsidRPr="00295DDA" w14:paraId="2A91C57F" w14:textId="77777777" w:rsidTr="007A59FF">
        <w:trPr>
          <w:trHeight w:val="1134"/>
          <w:jc w:val="center"/>
        </w:trPr>
        <w:tc>
          <w:tcPr>
            <w:tcW w:w="704" w:type="dxa"/>
            <w:shd w:val="clear" w:color="auto" w:fill="FFFFFF" w:themeFill="background1"/>
            <w:noWrap/>
          </w:tcPr>
          <w:p w14:paraId="36581DA2" w14:textId="359083D3" w:rsidR="00712870" w:rsidRDefault="00712870" w:rsidP="0071287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n-MY"/>
              </w:rPr>
            </w:pPr>
            <w:r>
              <w:rPr>
                <w:rFonts w:ascii="Arial Narrow" w:eastAsia="Times New Roman" w:hAnsi="Arial Narrow" w:cs="Arial"/>
                <w:lang w:eastAsia="en-MY"/>
              </w:rPr>
              <w:t>4.</w:t>
            </w:r>
          </w:p>
        </w:tc>
        <w:tc>
          <w:tcPr>
            <w:tcW w:w="4065" w:type="dxa"/>
            <w:shd w:val="clear" w:color="auto" w:fill="FFFFFF" w:themeFill="background1"/>
            <w:noWrap/>
          </w:tcPr>
          <w:p w14:paraId="6D75B022" w14:textId="182B2623" w:rsidR="00712870" w:rsidRDefault="00694266" w:rsidP="00712870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 w:rsidRPr="00694266">
              <w:rPr>
                <w:rFonts w:ascii="Arial Narrow" w:hAnsi="Arial Narrow"/>
              </w:rPr>
              <w:t>Meningkatkan</w:t>
            </w:r>
            <w:proofErr w:type="spellEnd"/>
            <w:r w:rsidRPr="00694266">
              <w:rPr>
                <w:rFonts w:ascii="Arial Narrow" w:hAnsi="Arial Narrow"/>
              </w:rPr>
              <w:t xml:space="preserve"> </w:t>
            </w:r>
            <w:proofErr w:type="spellStart"/>
            <w:r w:rsidRPr="00694266">
              <w:rPr>
                <w:rFonts w:ascii="Arial Narrow" w:hAnsi="Arial Narrow"/>
              </w:rPr>
              <w:t>kecekapan</w:t>
            </w:r>
            <w:proofErr w:type="spellEnd"/>
            <w:r w:rsidRPr="00694266">
              <w:rPr>
                <w:rFonts w:ascii="Arial Narrow" w:hAnsi="Arial Narrow"/>
              </w:rPr>
              <w:t xml:space="preserve"> dan </w:t>
            </w:r>
            <w:proofErr w:type="spellStart"/>
            <w:r w:rsidRPr="00694266">
              <w:rPr>
                <w:rFonts w:ascii="Arial Narrow" w:hAnsi="Arial Narrow"/>
              </w:rPr>
              <w:t>keberkesanan</w:t>
            </w:r>
            <w:proofErr w:type="spellEnd"/>
            <w:r w:rsidRPr="00694266">
              <w:rPr>
                <w:rFonts w:ascii="Arial Narrow" w:hAnsi="Arial Narrow"/>
              </w:rPr>
              <w:t xml:space="preserve"> Fi </w:t>
            </w:r>
            <w:proofErr w:type="spellStart"/>
            <w:r w:rsidRPr="00694266">
              <w:rPr>
                <w:rFonts w:ascii="Arial Narrow" w:hAnsi="Arial Narrow"/>
              </w:rPr>
              <w:t>Perkhidmatan</w:t>
            </w:r>
            <w:proofErr w:type="spellEnd"/>
            <w:r w:rsidRPr="00694266">
              <w:rPr>
                <w:rFonts w:ascii="Arial Narrow" w:hAnsi="Arial Narrow"/>
              </w:rPr>
              <w:t xml:space="preserve"> </w:t>
            </w:r>
            <w:proofErr w:type="spellStart"/>
            <w:r w:rsidRPr="00694266">
              <w:rPr>
                <w:rFonts w:ascii="Arial Narrow" w:hAnsi="Arial Narrow"/>
              </w:rPr>
              <w:t>Pelikuidasi</w:t>
            </w:r>
            <w:proofErr w:type="spellEnd"/>
            <w:r w:rsidRPr="00694266">
              <w:rPr>
                <w:rFonts w:ascii="Arial Narrow" w:hAnsi="Arial Narrow"/>
              </w:rPr>
              <w:t xml:space="preserve"> </w:t>
            </w:r>
            <w:proofErr w:type="spellStart"/>
            <w:r w:rsidRPr="00694266">
              <w:rPr>
                <w:rFonts w:ascii="Arial Narrow" w:hAnsi="Arial Narrow"/>
              </w:rPr>
              <w:t>Swasta</w:t>
            </w:r>
            <w:proofErr w:type="spellEnd"/>
          </w:p>
        </w:tc>
        <w:tc>
          <w:tcPr>
            <w:tcW w:w="3873" w:type="dxa"/>
            <w:shd w:val="clear" w:color="auto" w:fill="FFFFFF" w:themeFill="background1"/>
            <w:noWrap/>
          </w:tcPr>
          <w:p w14:paraId="56F2F1D9" w14:textId="70C6AF65" w:rsidR="00712870" w:rsidRPr="002C4A22" w:rsidRDefault="003B67E6" w:rsidP="00712870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  <w:proofErr w:type="spellStart"/>
            <w:r w:rsidRPr="003B67E6">
              <w:rPr>
                <w:rFonts w:ascii="Arial Narrow" w:eastAsia="Times New Roman" w:hAnsi="Arial Narrow" w:cs="Arial"/>
                <w:lang w:eastAsia="en-MY"/>
              </w:rPr>
              <w:t>Penggubalan</w:t>
            </w:r>
            <w:proofErr w:type="spellEnd"/>
            <w:r w:rsidRPr="003B67E6">
              <w:rPr>
                <w:rFonts w:ascii="Arial Narrow" w:eastAsia="Times New Roman" w:hAnsi="Arial Narrow" w:cs="Arial"/>
                <w:lang w:eastAsia="en-MY"/>
              </w:rPr>
              <w:t xml:space="preserve"> garis </w:t>
            </w:r>
            <w:proofErr w:type="spellStart"/>
            <w:r w:rsidRPr="003B67E6">
              <w:rPr>
                <w:rFonts w:ascii="Arial Narrow" w:eastAsia="Times New Roman" w:hAnsi="Arial Narrow" w:cs="Arial"/>
                <w:lang w:eastAsia="en-MY"/>
              </w:rPr>
              <w:t>panduan</w:t>
            </w:r>
            <w:proofErr w:type="spellEnd"/>
            <w:r w:rsidRPr="003B67E6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3B67E6">
              <w:rPr>
                <w:rFonts w:ascii="Arial Narrow" w:eastAsia="Times New Roman" w:hAnsi="Arial Narrow" w:cs="Arial"/>
                <w:lang w:eastAsia="en-MY"/>
              </w:rPr>
              <w:t>baru</w:t>
            </w:r>
            <w:proofErr w:type="spellEnd"/>
            <w:r w:rsidRPr="003B67E6">
              <w:rPr>
                <w:rFonts w:ascii="Arial Narrow" w:eastAsia="Times New Roman" w:hAnsi="Arial Narrow" w:cs="Arial"/>
                <w:lang w:eastAsia="en-MY"/>
              </w:rPr>
              <w:t xml:space="preserve"> yang </w:t>
            </w:r>
            <w:proofErr w:type="spellStart"/>
            <w:r w:rsidRPr="003B67E6">
              <w:rPr>
                <w:rFonts w:ascii="Arial Narrow" w:eastAsia="Times New Roman" w:hAnsi="Arial Narrow" w:cs="Arial"/>
                <w:lang w:eastAsia="en-MY"/>
              </w:rPr>
              <w:t>lebih</w:t>
            </w:r>
            <w:proofErr w:type="spellEnd"/>
            <w:r w:rsidRPr="003B67E6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3B67E6">
              <w:rPr>
                <w:rFonts w:ascii="Arial Narrow" w:eastAsia="Times New Roman" w:hAnsi="Arial Narrow" w:cs="Arial"/>
                <w:lang w:eastAsia="en-MY"/>
              </w:rPr>
              <w:t>jelas</w:t>
            </w:r>
            <w:proofErr w:type="spellEnd"/>
            <w:r w:rsidRPr="003B67E6">
              <w:rPr>
                <w:rFonts w:ascii="Arial Narrow" w:eastAsia="Times New Roman" w:hAnsi="Arial Narrow" w:cs="Arial"/>
                <w:lang w:eastAsia="en-MY"/>
              </w:rPr>
              <w:t xml:space="preserve"> dan </w:t>
            </w:r>
            <w:proofErr w:type="spellStart"/>
            <w:r w:rsidRPr="003B67E6">
              <w:rPr>
                <w:rFonts w:ascii="Arial Narrow" w:eastAsia="Times New Roman" w:hAnsi="Arial Narrow" w:cs="Arial"/>
                <w:lang w:eastAsia="en-MY"/>
              </w:rPr>
              <w:t>terperinci</w:t>
            </w:r>
            <w:proofErr w:type="spellEnd"/>
            <w:r w:rsidRPr="003B67E6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3B67E6">
              <w:rPr>
                <w:rFonts w:ascii="Arial Narrow" w:eastAsia="Times New Roman" w:hAnsi="Arial Narrow" w:cs="Arial"/>
                <w:lang w:eastAsia="en-MY"/>
              </w:rPr>
              <w:t>mengenai</w:t>
            </w:r>
            <w:proofErr w:type="spellEnd"/>
            <w:r w:rsidRPr="003B67E6">
              <w:rPr>
                <w:rFonts w:ascii="Arial Narrow" w:eastAsia="Times New Roman" w:hAnsi="Arial Narrow" w:cs="Arial"/>
                <w:lang w:eastAsia="en-MY"/>
              </w:rPr>
              <w:t xml:space="preserve"> fi </w:t>
            </w:r>
            <w:proofErr w:type="spellStart"/>
            <w:r w:rsidRPr="003B67E6">
              <w:rPr>
                <w:rFonts w:ascii="Arial Narrow" w:eastAsia="Times New Roman" w:hAnsi="Arial Narrow" w:cs="Arial"/>
                <w:lang w:eastAsia="en-MY"/>
              </w:rPr>
              <w:t>perkhidmatan</w:t>
            </w:r>
            <w:proofErr w:type="spellEnd"/>
            <w:r w:rsidRPr="003B67E6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3B67E6">
              <w:rPr>
                <w:rFonts w:ascii="Arial Narrow" w:eastAsia="Times New Roman" w:hAnsi="Arial Narrow" w:cs="Arial"/>
                <w:lang w:eastAsia="en-MY"/>
              </w:rPr>
              <w:t>pelikuidasi</w:t>
            </w:r>
            <w:proofErr w:type="spellEnd"/>
            <w:r w:rsidRPr="003B67E6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3B67E6">
              <w:rPr>
                <w:rFonts w:ascii="Arial Narrow" w:eastAsia="Times New Roman" w:hAnsi="Arial Narrow" w:cs="Arial"/>
                <w:lang w:eastAsia="en-MY"/>
              </w:rPr>
              <w:t>swasta</w:t>
            </w:r>
            <w:proofErr w:type="spellEnd"/>
            <w:r w:rsidRPr="003B67E6">
              <w:rPr>
                <w:rFonts w:ascii="Arial Narrow" w:eastAsia="Times New Roman" w:hAnsi="Arial Narrow" w:cs="Arial"/>
                <w:lang w:eastAsia="en-MY"/>
              </w:rPr>
              <w:t>.</w:t>
            </w:r>
          </w:p>
        </w:tc>
        <w:tc>
          <w:tcPr>
            <w:tcW w:w="4258" w:type="dxa"/>
            <w:shd w:val="clear" w:color="auto" w:fill="FFFFFF" w:themeFill="background1"/>
          </w:tcPr>
          <w:p w14:paraId="41350872" w14:textId="3AE97DA7" w:rsidR="00712870" w:rsidRPr="004F75ED" w:rsidRDefault="001F52EC" w:rsidP="00712870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  <w:proofErr w:type="spellStart"/>
            <w:r w:rsidRPr="001F52EC">
              <w:rPr>
                <w:rFonts w:ascii="Arial Narrow" w:eastAsia="Times New Roman" w:hAnsi="Arial Narrow" w:cs="Arial"/>
                <w:lang w:eastAsia="en-MY"/>
              </w:rPr>
              <w:t>Peningkatan</w:t>
            </w:r>
            <w:proofErr w:type="spellEnd"/>
            <w:r w:rsidRPr="001F52EC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1F52EC">
              <w:rPr>
                <w:rFonts w:ascii="Arial Narrow" w:eastAsia="Times New Roman" w:hAnsi="Arial Narrow" w:cs="Arial"/>
                <w:lang w:eastAsia="en-MY"/>
              </w:rPr>
              <w:t>kecekapan</w:t>
            </w:r>
            <w:proofErr w:type="spellEnd"/>
            <w:r w:rsidRPr="001F52EC">
              <w:rPr>
                <w:rFonts w:ascii="Arial Narrow" w:eastAsia="Times New Roman" w:hAnsi="Arial Narrow" w:cs="Arial"/>
                <w:lang w:eastAsia="en-MY"/>
              </w:rPr>
              <w:t xml:space="preserve"> dan </w:t>
            </w:r>
            <w:proofErr w:type="spellStart"/>
            <w:r w:rsidRPr="001F52EC">
              <w:rPr>
                <w:rFonts w:ascii="Arial Narrow" w:eastAsia="Times New Roman" w:hAnsi="Arial Narrow" w:cs="Arial"/>
                <w:lang w:eastAsia="en-MY"/>
              </w:rPr>
              <w:t>keberkesanan</w:t>
            </w:r>
            <w:proofErr w:type="spellEnd"/>
            <w:r w:rsidRPr="001F52EC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1F52EC">
              <w:rPr>
                <w:rFonts w:ascii="Arial Narrow" w:eastAsia="Times New Roman" w:hAnsi="Arial Narrow" w:cs="Arial"/>
                <w:lang w:eastAsia="en-MY"/>
              </w:rPr>
              <w:t>dalam</w:t>
            </w:r>
            <w:proofErr w:type="spellEnd"/>
            <w:r w:rsidRPr="001F52EC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1F52EC">
              <w:rPr>
                <w:rFonts w:ascii="Arial Narrow" w:eastAsia="Times New Roman" w:hAnsi="Arial Narrow" w:cs="Arial"/>
                <w:lang w:eastAsia="en-MY"/>
              </w:rPr>
              <w:t>pelaksanaan</w:t>
            </w:r>
            <w:proofErr w:type="spellEnd"/>
            <w:r w:rsidRPr="001F52EC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1F52EC">
              <w:rPr>
                <w:rFonts w:ascii="Arial Narrow" w:eastAsia="Times New Roman" w:hAnsi="Arial Narrow" w:cs="Arial"/>
                <w:lang w:eastAsia="en-MY"/>
              </w:rPr>
              <w:t>tugas</w:t>
            </w:r>
            <w:proofErr w:type="spellEnd"/>
            <w:r w:rsidRPr="001F52EC">
              <w:rPr>
                <w:rFonts w:ascii="Arial Narrow" w:eastAsia="Times New Roman" w:hAnsi="Arial Narrow" w:cs="Arial"/>
                <w:lang w:eastAsia="en-MY"/>
              </w:rPr>
              <w:t xml:space="preserve"> oleh </w:t>
            </w:r>
            <w:proofErr w:type="spellStart"/>
            <w:r w:rsidRPr="001F52EC">
              <w:rPr>
                <w:rFonts w:ascii="Arial Narrow" w:eastAsia="Times New Roman" w:hAnsi="Arial Narrow" w:cs="Arial"/>
                <w:lang w:eastAsia="en-MY"/>
              </w:rPr>
              <w:t>pelikuidasi</w:t>
            </w:r>
            <w:proofErr w:type="spellEnd"/>
            <w:r w:rsidRPr="001F52EC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1F52EC">
              <w:rPr>
                <w:rFonts w:ascii="Arial Narrow" w:eastAsia="Times New Roman" w:hAnsi="Arial Narrow" w:cs="Arial"/>
                <w:lang w:eastAsia="en-MY"/>
              </w:rPr>
              <w:t>swasta</w:t>
            </w:r>
            <w:proofErr w:type="spellEnd"/>
            <w:r w:rsidRPr="001F52EC">
              <w:rPr>
                <w:rFonts w:ascii="Arial Narrow" w:eastAsia="Times New Roman" w:hAnsi="Arial Narrow" w:cs="Arial"/>
                <w:lang w:eastAsia="en-MY"/>
              </w:rPr>
              <w:t xml:space="preserve">, </w:t>
            </w:r>
            <w:proofErr w:type="spellStart"/>
            <w:r w:rsidRPr="001F52EC">
              <w:rPr>
                <w:rFonts w:ascii="Arial Narrow" w:eastAsia="Times New Roman" w:hAnsi="Arial Narrow" w:cs="Arial"/>
                <w:lang w:eastAsia="en-MY"/>
              </w:rPr>
              <w:t>serta</w:t>
            </w:r>
            <w:proofErr w:type="spellEnd"/>
            <w:r w:rsidRPr="001F52EC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1F52EC">
              <w:rPr>
                <w:rFonts w:ascii="Arial Narrow" w:eastAsia="Times New Roman" w:hAnsi="Arial Narrow" w:cs="Arial"/>
                <w:lang w:eastAsia="en-MY"/>
              </w:rPr>
              <w:t>pengurangan</w:t>
            </w:r>
            <w:proofErr w:type="spellEnd"/>
            <w:r w:rsidRPr="001F52EC">
              <w:rPr>
                <w:rFonts w:ascii="Arial Narrow" w:eastAsia="Times New Roman" w:hAnsi="Arial Narrow" w:cs="Arial"/>
                <w:lang w:eastAsia="en-MY"/>
              </w:rPr>
              <w:t xml:space="preserve"> kos dan masa yang </w:t>
            </w:r>
            <w:proofErr w:type="spellStart"/>
            <w:r w:rsidRPr="001F52EC">
              <w:rPr>
                <w:rFonts w:ascii="Arial Narrow" w:eastAsia="Times New Roman" w:hAnsi="Arial Narrow" w:cs="Arial"/>
                <w:lang w:eastAsia="en-MY"/>
              </w:rPr>
              <w:t>diperlukan</w:t>
            </w:r>
            <w:proofErr w:type="spellEnd"/>
            <w:r w:rsidRPr="001F52EC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1F52EC">
              <w:rPr>
                <w:rFonts w:ascii="Arial Narrow" w:eastAsia="Times New Roman" w:hAnsi="Arial Narrow" w:cs="Arial"/>
                <w:lang w:eastAsia="en-MY"/>
              </w:rPr>
              <w:t>untuk</w:t>
            </w:r>
            <w:proofErr w:type="spellEnd"/>
            <w:r w:rsidRPr="001F52EC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1F52EC">
              <w:rPr>
                <w:rFonts w:ascii="Arial Narrow" w:eastAsia="Times New Roman" w:hAnsi="Arial Narrow" w:cs="Arial"/>
                <w:lang w:eastAsia="en-MY"/>
              </w:rPr>
              <w:t>menyelesaikan</w:t>
            </w:r>
            <w:proofErr w:type="spellEnd"/>
            <w:r w:rsidRPr="001F52EC">
              <w:rPr>
                <w:rFonts w:ascii="Arial Narrow" w:eastAsia="Times New Roman" w:hAnsi="Arial Narrow" w:cs="Arial"/>
                <w:lang w:eastAsia="en-MY"/>
              </w:rPr>
              <w:t xml:space="preserve"> proses </w:t>
            </w:r>
            <w:proofErr w:type="spellStart"/>
            <w:r w:rsidRPr="001F52EC">
              <w:rPr>
                <w:rFonts w:ascii="Arial Narrow" w:eastAsia="Times New Roman" w:hAnsi="Arial Narrow" w:cs="Arial"/>
                <w:lang w:eastAsia="en-MY"/>
              </w:rPr>
              <w:t>likuidasi</w:t>
            </w:r>
            <w:proofErr w:type="spellEnd"/>
            <w:r w:rsidRPr="001F52EC">
              <w:rPr>
                <w:rFonts w:ascii="Arial Narrow" w:eastAsia="Times New Roman" w:hAnsi="Arial Narrow" w:cs="Arial"/>
                <w:lang w:eastAsia="en-MY"/>
              </w:rPr>
              <w:t>.</w:t>
            </w:r>
          </w:p>
        </w:tc>
      </w:tr>
      <w:tr w:rsidR="002E65FA" w:rsidRPr="00295DDA" w14:paraId="688CB5D1" w14:textId="77777777" w:rsidTr="007A59FF">
        <w:trPr>
          <w:trHeight w:val="1644"/>
          <w:jc w:val="center"/>
        </w:trPr>
        <w:tc>
          <w:tcPr>
            <w:tcW w:w="704" w:type="dxa"/>
            <w:shd w:val="clear" w:color="auto" w:fill="FFFFFF" w:themeFill="background1"/>
            <w:noWrap/>
          </w:tcPr>
          <w:p w14:paraId="3369746D" w14:textId="5EC7D96E" w:rsidR="002E65FA" w:rsidRDefault="002E65FA" w:rsidP="0071287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n-MY"/>
              </w:rPr>
            </w:pPr>
            <w:r>
              <w:rPr>
                <w:rFonts w:ascii="Arial Narrow" w:eastAsia="Times New Roman" w:hAnsi="Arial Narrow" w:cs="Arial"/>
                <w:lang w:eastAsia="en-MY"/>
              </w:rPr>
              <w:t>5.</w:t>
            </w:r>
          </w:p>
        </w:tc>
        <w:tc>
          <w:tcPr>
            <w:tcW w:w="4065" w:type="dxa"/>
            <w:shd w:val="clear" w:color="auto" w:fill="FFFFFF" w:themeFill="background1"/>
            <w:noWrap/>
          </w:tcPr>
          <w:p w14:paraId="6FA43936" w14:textId="2BD15001" w:rsidR="002E65FA" w:rsidRPr="00694266" w:rsidRDefault="00DE1F05" w:rsidP="00712870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 w:rsidRPr="00DE1F05">
              <w:rPr>
                <w:rFonts w:ascii="Arial Narrow" w:hAnsi="Arial Narrow"/>
              </w:rPr>
              <w:t>Penambahbaikan</w:t>
            </w:r>
            <w:proofErr w:type="spellEnd"/>
            <w:r w:rsidRPr="00DE1F05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M</w:t>
            </w:r>
            <w:r w:rsidRPr="00DE1F05">
              <w:rPr>
                <w:rFonts w:ascii="Arial Narrow" w:hAnsi="Arial Narrow"/>
              </w:rPr>
              <w:t>ekanisme</w:t>
            </w:r>
            <w:proofErr w:type="spellEnd"/>
            <w:r w:rsidRPr="00DE1F05">
              <w:rPr>
                <w:rFonts w:ascii="Arial Narrow" w:hAnsi="Arial Narrow"/>
              </w:rPr>
              <w:t xml:space="preserve"> </w:t>
            </w:r>
            <w:proofErr w:type="spellStart"/>
            <w:r w:rsidRPr="00DE1F05">
              <w:rPr>
                <w:rFonts w:ascii="Arial Narrow" w:hAnsi="Arial Narrow"/>
              </w:rPr>
              <w:t>untuk</w:t>
            </w:r>
            <w:proofErr w:type="spellEnd"/>
            <w:r w:rsidRPr="00DE1F05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M</w:t>
            </w:r>
            <w:r w:rsidRPr="00DE1F05">
              <w:rPr>
                <w:rFonts w:ascii="Arial Narrow" w:hAnsi="Arial Narrow"/>
              </w:rPr>
              <w:t>engawal</w:t>
            </w:r>
            <w:proofErr w:type="spellEnd"/>
            <w:r w:rsidRPr="00DE1F05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</w:t>
            </w:r>
            <w:r w:rsidRPr="00DE1F05">
              <w:rPr>
                <w:rFonts w:ascii="Arial Narrow" w:hAnsi="Arial Narrow"/>
              </w:rPr>
              <w:t>enjualan</w:t>
            </w:r>
            <w:proofErr w:type="spellEnd"/>
            <w:r w:rsidRPr="00DE1F05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</w:t>
            </w:r>
            <w:r w:rsidRPr="00DE1F05">
              <w:rPr>
                <w:rFonts w:ascii="Arial Narrow" w:hAnsi="Arial Narrow"/>
              </w:rPr>
              <w:t>uota</w:t>
            </w:r>
            <w:proofErr w:type="spellEnd"/>
            <w:r w:rsidRPr="00DE1F05">
              <w:rPr>
                <w:rFonts w:ascii="Arial Narrow" w:hAnsi="Arial Narrow"/>
              </w:rPr>
              <w:t xml:space="preserve"> Bumiputera </w:t>
            </w:r>
            <w:proofErr w:type="spellStart"/>
            <w:r w:rsidRPr="00DE1F05">
              <w:rPr>
                <w:rFonts w:ascii="Arial Narrow" w:hAnsi="Arial Narrow"/>
              </w:rPr>
              <w:t>kepada</w:t>
            </w:r>
            <w:proofErr w:type="spellEnd"/>
            <w:r w:rsidRPr="00DE1F05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B</w:t>
            </w:r>
            <w:r w:rsidRPr="00DE1F05">
              <w:rPr>
                <w:rFonts w:ascii="Arial Narrow" w:hAnsi="Arial Narrow"/>
              </w:rPr>
              <w:t>ukan</w:t>
            </w:r>
            <w:proofErr w:type="spellEnd"/>
            <w:r w:rsidRPr="00DE1F05">
              <w:rPr>
                <w:rFonts w:ascii="Arial Narrow" w:hAnsi="Arial Narrow"/>
              </w:rPr>
              <w:t xml:space="preserve"> Bumiputera oleh </w:t>
            </w:r>
            <w:proofErr w:type="spellStart"/>
            <w:r>
              <w:rPr>
                <w:rFonts w:ascii="Arial Narrow" w:hAnsi="Arial Narrow"/>
              </w:rPr>
              <w:t>P</w:t>
            </w:r>
            <w:r w:rsidRPr="00DE1F05">
              <w:rPr>
                <w:rFonts w:ascii="Arial Narrow" w:hAnsi="Arial Narrow"/>
              </w:rPr>
              <w:t>emaju</w:t>
            </w:r>
            <w:proofErr w:type="spellEnd"/>
            <w:r w:rsidRPr="00DE1F05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H</w:t>
            </w:r>
            <w:r w:rsidRPr="00DE1F05">
              <w:rPr>
                <w:rFonts w:ascii="Arial Narrow" w:hAnsi="Arial Narrow"/>
              </w:rPr>
              <w:t>artanah</w:t>
            </w:r>
            <w:proofErr w:type="spellEnd"/>
            <w:r w:rsidRPr="00DE1F05">
              <w:rPr>
                <w:rFonts w:ascii="Arial Narrow" w:hAnsi="Arial Narrow"/>
              </w:rPr>
              <w:t>.</w:t>
            </w:r>
          </w:p>
        </w:tc>
        <w:tc>
          <w:tcPr>
            <w:tcW w:w="3873" w:type="dxa"/>
            <w:shd w:val="clear" w:color="auto" w:fill="FFFFFF" w:themeFill="background1"/>
            <w:noWrap/>
          </w:tcPr>
          <w:p w14:paraId="0A33AEA1" w14:textId="3BE6B274" w:rsidR="002E65FA" w:rsidRPr="003B67E6" w:rsidRDefault="00506690" w:rsidP="00712870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  <w:proofErr w:type="spellStart"/>
            <w:r w:rsidRPr="00506690">
              <w:rPr>
                <w:rFonts w:ascii="Arial Narrow" w:eastAsia="Times New Roman" w:hAnsi="Arial Narrow" w:cs="Arial"/>
                <w:lang w:eastAsia="en-MY"/>
              </w:rPr>
              <w:t>Penggubalan</w:t>
            </w:r>
            <w:proofErr w:type="spellEnd"/>
            <w:r w:rsidRPr="00506690">
              <w:rPr>
                <w:rFonts w:ascii="Arial Narrow" w:eastAsia="Times New Roman" w:hAnsi="Arial Narrow" w:cs="Arial"/>
                <w:lang w:eastAsia="en-MY"/>
              </w:rPr>
              <w:t xml:space="preserve"> dan </w:t>
            </w:r>
            <w:proofErr w:type="spellStart"/>
            <w:r w:rsidRPr="00506690">
              <w:rPr>
                <w:rFonts w:ascii="Arial Narrow" w:eastAsia="Times New Roman" w:hAnsi="Arial Narrow" w:cs="Arial"/>
                <w:lang w:eastAsia="en-MY"/>
              </w:rPr>
              <w:t>pelaksanaan</w:t>
            </w:r>
            <w:proofErr w:type="spellEnd"/>
            <w:r w:rsidRPr="00506690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506690">
              <w:rPr>
                <w:rFonts w:ascii="Arial Narrow" w:eastAsia="Times New Roman" w:hAnsi="Arial Narrow" w:cs="Arial"/>
                <w:lang w:eastAsia="en-MY"/>
              </w:rPr>
              <w:t>mekanisme</w:t>
            </w:r>
            <w:proofErr w:type="spellEnd"/>
            <w:r w:rsidRPr="00506690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506690">
              <w:rPr>
                <w:rFonts w:ascii="Arial Narrow" w:eastAsia="Times New Roman" w:hAnsi="Arial Narrow" w:cs="Arial"/>
                <w:lang w:eastAsia="en-MY"/>
              </w:rPr>
              <w:t>baru</w:t>
            </w:r>
            <w:proofErr w:type="spellEnd"/>
            <w:r w:rsidRPr="00506690">
              <w:rPr>
                <w:rFonts w:ascii="Arial Narrow" w:eastAsia="Times New Roman" w:hAnsi="Arial Narrow" w:cs="Arial"/>
                <w:lang w:eastAsia="en-MY"/>
              </w:rPr>
              <w:t xml:space="preserve"> yang </w:t>
            </w:r>
            <w:proofErr w:type="spellStart"/>
            <w:r w:rsidRPr="00506690">
              <w:rPr>
                <w:rFonts w:ascii="Arial Narrow" w:eastAsia="Times New Roman" w:hAnsi="Arial Narrow" w:cs="Arial"/>
                <w:lang w:eastAsia="en-MY"/>
              </w:rPr>
              <w:t>lebih</w:t>
            </w:r>
            <w:proofErr w:type="spellEnd"/>
            <w:r w:rsidRPr="00506690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506690">
              <w:rPr>
                <w:rFonts w:ascii="Arial Narrow" w:eastAsia="Times New Roman" w:hAnsi="Arial Narrow" w:cs="Arial"/>
                <w:lang w:eastAsia="en-MY"/>
              </w:rPr>
              <w:t>ketat</w:t>
            </w:r>
            <w:proofErr w:type="spellEnd"/>
            <w:r w:rsidRPr="00506690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506690">
              <w:rPr>
                <w:rFonts w:ascii="Arial Narrow" w:eastAsia="Times New Roman" w:hAnsi="Arial Narrow" w:cs="Arial"/>
                <w:lang w:eastAsia="en-MY"/>
              </w:rPr>
              <w:t>untuk</w:t>
            </w:r>
            <w:proofErr w:type="spellEnd"/>
            <w:r w:rsidRPr="00506690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506690">
              <w:rPr>
                <w:rFonts w:ascii="Arial Narrow" w:eastAsia="Times New Roman" w:hAnsi="Arial Narrow" w:cs="Arial"/>
                <w:lang w:eastAsia="en-MY"/>
              </w:rPr>
              <w:t>memantau</w:t>
            </w:r>
            <w:proofErr w:type="spellEnd"/>
            <w:r w:rsidRPr="00506690">
              <w:rPr>
                <w:rFonts w:ascii="Arial Narrow" w:eastAsia="Times New Roman" w:hAnsi="Arial Narrow" w:cs="Arial"/>
                <w:lang w:eastAsia="en-MY"/>
              </w:rPr>
              <w:t xml:space="preserve"> dan </w:t>
            </w:r>
            <w:proofErr w:type="spellStart"/>
            <w:r w:rsidRPr="00506690">
              <w:rPr>
                <w:rFonts w:ascii="Arial Narrow" w:eastAsia="Times New Roman" w:hAnsi="Arial Narrow" w:cs="Arial"/>
                <w:lang w:eastAsia="en-MY"/>
              </w:rPr>
              <w:t>mengawal</w:t>
            </w:r>
            <w:proofErr w:type="spellEnd"/>
            <w:r w:rsidRPr="00506690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506690">
              <w:rPr>
                <w:rFonts w:ascii="Arial Narrow" w:eastAsia="Times New Roman" w:hAnsi="Arial Narrow" w:cs="Arial"/>
                <w:lang w:eastAsia="en-MY"/>
              </w:rPr>
              <w:t>penjualan</w:t>
            </w:r>
            <w:proofErr w:type="spellEnd"/>
            <w:r w:rsidRPr="00506690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506690">
              <w:rPr>
                <w:rFonts w:ascii="Arial Narrow" w:eastAsia="Times New Roman" w:hAnsi="Arial Narrow" w:cs="Arial"/>
                <w:lang w:eastAsia="en-MY"/>
              </w:rPr>
              <w:t>kuota</w:t>
            </w:r>
            <w:proofErr w:type="spellEnd"/>
            <w:r w:rsidRPr="00506690">
              <w:rPr>
                <w:rFonts w:ascii="Arial Narrow" w:eastAsia="Times New Roman" w:hAnsi="Arial Narrow" w:cs="Arial"/>
                <w:lang w:eastAsia="en-MY"/>
              </w:rPr>
              <w:t xml:space="preserve"> Bumiputera </w:t>
            </w:r>
            <w:proofErr w:type="spellStart"/>
            <w:r w:rsidRPr="00506690">
              <w:rPr>
                <w:rFonts w:ascii="Arial Narrow" w:eastAsia="Times New Roman" w:hAnsi="Arial Narrow" w:cs="Arial"/>
                <w:lang w:eastAsia="en-MY"/>
              </w:rPr>
              <w:t>kepada</w:t>
            </w:r>
            <w:proofErr w:type="spellEnd"/>
            <w:r w:rsidRPr="00506690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506690">
              <w:rPr>
                <w:rFonts w:ascii="Arial Narrow" w:eastAsia="Times New Roman" w:hAnsi="Arial Narrow" w:cs="Arial"/>
                <w:lang w:eastAsia="en-MY"/>
              </w:rPr>
              <w:t>bukan</w:t>
            </w:r>
            <w:proofErr w:type="spellEnd"/>
            <w:r w:rsidRPr="00506690">
              <w:rPr>
                <w:rFonts w:ascii="Arial Narrow" w:eastAsia="Times New Roman" w:hAnsi="Arial Narrow" w:cs="Arial"/>
                <w:lang w:eastAsia="en-MY"/>
              </w:rPr>
              <w:t xml:space="preserve"> Bumiputera oleh </w:t>
            </w:r>
            <w:proofErr w:type="spellStart"/>
            <w:r w:rsidRPr="00506690">
              <w:rPr>
                <w:rFonts w:ascii="Arial Narrow" w:eastAsia="Times New Roman" w:hAnsi="Arial Narrow" w:cs="Arial"/>
                <w:lang w:eastAsia="en-MY"/>
              </w:rPr>
              <w:t>pemaju</w:t>
            </w:r>
            <w:proofErr w:type="spellEnd"/>
            <w:r w:rsidRPr="00506690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506690">
              <w:rPr>
                <w:rFonts w:ascii="Arial Narrow" w:eastAsia="Times New Roman" w:hAnsi="Arial Narrow" w:cs="Arial"/>
                <w:lang w:eastAsia="en-MY"/>
              </w:rPr>
              <w:t>hartanah</w:t>
            </w:r>
            <w:proofErr w:type="spellEnd"/>
            <w:r w:rsidRPr="00506690">
              <w:rPr>
                <w:rFonts w:ascii="Arial Narrow" w:eastAsia="Times New Roman" w:hAnsi="Arial Narrow" w:cs="Arial"/>
                <w:lang w:eastAsia="en-MY"/>
              </w:rPr>
              <w:t>.</w:t>
            </w:r>
          </w:p>
        </w:tc>
        <w:tc>
          <w:tcPr>
            <w:tcW w:w="4258" w:type="dxa"/>
            <w:shd w:val="clear" w:color="auto" w:fill="FFFFFF" w:themeFill="background1"/>
          </w:tcPr>
          <w:p w14:paraId="7BBEFA13" w14:textId="06543FEA" w:rsidR="002E65FA" w:rsidRPr="001F52EC" w:rsidRDefault="007A59FF" w:rsidP="00712870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  <w:proofErr w:type="spellStart"/>
            <w:r w:rsidRPr="007A59FF">
              <w:rPr>
                <w:rFonts w:ascii="Arial Narrow" w:eastAsia="Times New Roman" w:hAnsi="Arial Narrow" w:cs="Arial"/>
                <w:lang w:eastAsia="en-MY"/>
              </w:rPr>
              <w:t>Meningkatkan</w:t>
            </w:r>
            <w:proofErr w:type="spellEnd"/>
            <w:r w:rsidRPr="007A59FF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7A59FF">
              <w:rPr>
                <w:rFonts w:ascii="Arial Narrow" w:eastAsia="Times New Roman" w:hAnsi="Arial Narrow" w:cs="Arial"/>
                <w:lang w:eastAsia="en-MY"/>
              </w:rPr>
              <w:t>pematuhan</w:t>
            </w:r>
            <w:proofErr w:type="spellEnd"/>
            <w:r w:rsidRPr="007A59FF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7A59FF">
              <w:rPr>
                <w:rFonts w:ascii="Arial Narrow" w:eastAsia="Times New Roman" w:hAnsi="Arial Narrow" w:cs="Arial"/>
                <w:lang w:eastAsia="en-MY"/>
              </w:rPr>
              <w:t>terhadap</w:t>
            </w:r>
            <w:proofErr w:type="spellEnd"/>
            <w:r w:rsidRPr="007A59FF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7A59FF">
              <w:rPr>
                <w:rFonts w:ascii="Arial Narrow" w:eastAsia="Times New Roman" w:hAnsi="Arial Narrow" w:cs="Arial"/>
                <w:lang w:eastAsia="en-MY"/>
              </w:rPr>
              <w:t>peraturan</w:t>
            </w:r>
            <w:proofErr w:type="spellEnd"/>
            <w:r w:rsidRPr="007A59FF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7A59FF">
              <w:rPr>
                <w:rFonts w:ascii="Arial Narrow" w:eastAsia="Times New Roman" w:hAnsi="Arial Narrow" w:cs="Arial"/>
                <w:lang w:eastAsia="en-MY"/>
              </w:rPr>
              <w:t>kuota</w:t>
            </w:r>
            <w:proofErr w:type="spellEnd"/>
            <w:r w:rsidRPr="007A59FF">
              <w:rPr>
                <w:rFonts w:ascii="Arial Narrow" w:eastAsia="Times New Roman" w:hAnsi="Arial Narrow" w:cs="Arial"/>
                <w:lang w:eastAsia="en-MY"/>
              </w:rPr>
              <w:t xml:space="preserve"> Bumiputera, </w:t>
            </w:r>
            <w:proofErr w:type="spellStart"/>
            <w:r w:rsidRPr="007A59FF">
              <w:rPr>
                <w:rFonts w:ascii="Arial Narrow" w:eastAsia="Times New Roman" w:hAnsi="Arial Narrow" w:cs="Arial"/>
                <w:lang w:eastAsia="en-MY"/>
              </w:rPr>
              <w:t>mengurangkan</w:t>
            </w:r>
            <w:proofErr w:type="spellEnd"/>
            <w:r w:rsidRPr="007A59FF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7A59FF">
              <w:rPr>
                <w:rFonts w:ascii="Arial Narrow" w:eastAsia="Times New Roman" w:hAnsi="Arial Narrow" w:cs="Arial"/>
                <w:lang w:eastAsia="en-MY"/>
              </w:rPr>
              <w:t>penjualan</w:t>
            </w:r>
            <w:proofErr w:type="spellEnd"/>
            <w:r w:rsidRPr="007A59FF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7A59FF">
              <w:rPr>
                <w:rFonts w:ascii="Arial Narrow" w:eastAsia="Times New Roman" w:hAnsi="Arial Narrow" w:cs="Arial"/>
                <w:lang w:eastAsia="en-MY"/>
              </w:rPr>
              <w:t>kuota</w:t>
            </w:r>
            <w:proofErr w:type="spellEnd"/>
            <w:r w:rsidRPr="007A59FF">
              <w:rPr>
                <w:rFonts w:ascii="Arial Narrow" w:eastAsia="Times New Roman" w:hAnsi="Arial Narrow" w:cs="Arial"/>
                <w:lang w:eastAsia="en-MY"/>
              </w:rPr>
              <w:t xml:space="preserve"> Bumiputera yang </w:t>
            </w:r>
            <w:proofErr w:type="spellStart"/>
            <w:r w:rsidRPr="007A59FF">
              <w:rPr>
                <w:rFonts w:ascii="Arial Narrow" w:eastAsia="Times New Roman" w:hAnsi="Arial Narrow" w:cs="Arial"/>
                <w:lang w:eastAsia="en-MY"/>
              </w:rPr>
              <w:t>tidak</w:t>
            </w:r>
            <w:proofErr w:type="spellEnd"/>
            <w:r w:rsidRPr="007A59FF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7A59FF">
              <w:rPr>
                <w:rFonts w:ascii="Arial Narrow" w:eastAsia="Times New Roman" w:hAnsi="Arial Narrow" w:cs="Arial"/>
                <w:lang w:eastAsia="en-MY"/>
              </w:rPr>
              <w:t>sah</w:t>
            </w:r>
            <w:proofErr w:type="spellEnd"/>
            <w:r w:rsidRPr="007A59FF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7A59FF">
              <w:rPr>
                <w:rFonts w:ascii="Arial Narrow" w:eastAsia="Times New Roman" w:hAnsi="Arial Narrow" w:cs="Arial"/>
                <w:lang w:eastAsia="en-MY"/>
              </w:rPr>
              <w:t>kepada</w:t>
            </w:r>
            <w:proofErr w:type="spellEnd"/>
            <w:r w:rsidRPr="007A59FF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7A59FF">
              <w:rPr>
                <w:rFonts w:ascii="Arial Narrow" w:eastAsia="Times New Roman" w:hAnsi="Arial Narrow" w:cs="Arial"/>
                <w:lang w:eastAsia="en-MY"/>
              </w:rPr>
              <w:t>bukan</w:t>
            </w:r>
            <w:proofErr w:type="spellEnd"/>
            <w:r w:rsidRPr="007A59FF">
              <w:rPr>
                <w:rFonts w:ascii="Arial Narrow" w:eastAsia="Times New Roman" w:hAnsi="Arial Narrow" w:cs="Arial"/>
                <w:lang w:eastAsia="en-MY"/>
              </w:rPr>
              <w:t xml:space="preserve"> Bumiputera, dan </w:t>
            </w:r>
            <w:proofErr w:type="spellStart"/>
            <w:r w:rsidRPr="007A59FF">
              <w:rPr>
                <w:rFonts w:ascii="Arial Narrow" w:eastAsia="Times New Roman" w:hAnsi="Arial Narrow" w:cs="Arial"/>
                <w:lang w:eastAsia="en-MY"/>
              </w:rPr>
              <w:t>memastikan</w:t>
            </w:r>
            <w:proofErr w:type="spellEnd"/>
            <w:r w:rsidRPr="007A59FF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7A59FF">
              <w:rPr>
                <w:rFonts w:ascii="Arial Narrow" w:eastAsia="Times New Roman" w:hAnsi="Arial Narrow" w:cs="Arial"/>
                <w:lang w:eastAsia="en-MY"/>
              </w:rPr>
              <w:t>peluang</w:t>
            </w:r>
            <w:proofErr w:type="spellEnd"/>
            <w:r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7A59FF">
              <w:rPr>
                <w:rFonts w:ascii="Arial Narrow" w:eastAsia="Times New Roman" w:hAnsi="Arial Narrow" w:cs="Arial"/>
                <w:lang w:eastAsia="en-MY"/>
              </w:rPr>
              <w:t>pemilikan</w:t>
            </w:r>
            <w:proofErr w:type="spellEnd"/>
            <w:r w:rsidRPr="007A59FF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7A59FF">
              <w:rPr>
                <w:rFonts w:ascii="Arial Narrow" w:eastAsia="Times New Roman" w:hAnsi="Arial Narrow" w:cs="Arial"/>
                <w:lang w:eastAsia="en-MY"/>
              </w:rPr>
              <w:t>hartanah</w:t>
            </w:r>
            <w:proofErr w:type="spellEnd"/>
            <w:r w:rsidRPr="007A59FF">
              <w:rPr>
                <w:rFonts w:ascii="Arial Narrow" w:eastAsia="Times New Roman" w:hAnsi="Arial Narrow" w:cs="Arial"/>
                <w:lang w:eastAsia="en-MY"/>
              </w:rPr>
              <w:t xml:space="preserve"> yang </w:t>
            </w:r>
            <w:proofErr w:type="spellStart"/>
            <w:r w:rsidRPr="007A59FF">
              <w:rPr>
                <w:rFonts w:ascii="Arial Narrow" w:eastAsia="Times New Roman" w:hAnsi="Arial Narrow" w:cs="Arial"/>
                <w:lang w:eastAsia="en-MY"/>
              </w:rPr>
              <w:t>lebih</w:t>
            </w:r>
            <w:proofErr w:type="spellEnd"/>
            <w:r w:rsidRPr="007A59FF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7A59FF">
              <w:rPr>
                <w:rFonts w:ascii="Arial Narrow" w:eastAsia="Times New Roman" w:hAnsi="Arial Narrow" w:cs="Arial"/>
                <w:lang w:eastAsia="en-MY"/>
              </w:rPr>
              <w:t>adil</w:t>
            </w:r>
            <w:proofErr w:type="spellEnd"/>
            <w:r w:rsidRPr="007A59FF">
              <w:rPr>
                <w:rFonts w:ascii="Arial Narrow" w:eastAsia="Times New Roman" w:hAnsi="Arial Narrow" w:cs="Arial"/>
                <w:lang w:eastAsia="en-MY"/>
              </w:rPr>
              <w:t xml:space="preserve"> dan </w:t>
            </w:r>
            <w:proofErr w:type="spellStart"/>
            <w:r w:rsidRPr="007A59FF">
              <w:rPr>
                <w:rFonts w:ascii="Arial Narrow" w:eastAsia="Times New Roman" w:hAnsi="Arial Narrow" w:cs="Arial"/>
                <w:lang w:eastAsia="en-MY"/>
              </w:rPr>
              <w:t>saksama</w:t>
            </w:r>
            <w:proofErr w:type="spellEnd"/>
            <w:r w:rsidRPr="007A59FF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7A59FF">
              <w:rPr>
                <w:rFonts w:ascii="Arial Narrow" w:eastAsia="Times New Roman" w:hAnsi="Arial Narrow" w:cs="Arial"/>
                <w:lang w:eastAsia="en-MY"/>
              </w:rPr>
              <w:t>bagi</w:t>
            </w:r>
            <w:proofErr w:type="spellEnd"/>
            <w:r w:rsidRPr="007A59FF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7A59FF">
              <w:rPr>
                <w:rFonts w:ascii="Arial Narrow" w:eastAsia="Times New Roman" w:hAnsi="Arial Narrow" w:cs="Arial"/>
                <w:lang w:eastAsia="en-MY"/>
              </w:rPr>
              <w:t>masyarakat</w:t>
            </w:r>
            <w:proofErr w:type="spellEnd"/>
            <w:r w:rsidRPr="007A59FF">
              <w:rPr>
                <w:rFonts w:ascii="Arial Narrow" w:eastAsia="Times New Roman" w:hAnsi="Arial Narrow" w:cs="Arial"/>
                <w:lang w:eastAsia="en-MY"/>
              </w:rPr>
              <w:t xml:space="preserve"> Bumiputera.</w:t>
            </w:r>
          </w:p>
        </w:tc>
      </w:tr>
      <w:tr w:rsidR="002E65FA" w:rsidRPr="00295DDA" w14:paraId="207C4C9F" w14:textId="77777777" w:rsidTr="007A59FF">
        <w:trPr>
          <w:trHeight w:val="1361"/>
          <w:jc w:val="center"/>
        </w:trPr>
        <w:tc>
          <w:tcPr>
            <w:tcW w:w="704" w:type="dxa"/>
            <w:shd w:val="clear" w:color="auto" w:fill="FFFFFF" w:themeFill="background1"/>
            <w:noWrap/>
          </w:tcPr>
          <w:p w14:paraId="77861323" w14:textId="31979235" w:rsidR="002E65FA" w:rsidRDefault="002E65FA" w:rsidP="0071287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n-MY"/>
              </w:rPr>
            </w:pPr>
            <w:r>
              <w:rPr>
                <w:rFonts w:ascii="Arial Narrow" w:eastAsia="Times New Roman" w:hAnsi="Arial Narrow" w:cs="Arial"/>
                <w:lang w:eastAsia="en-MY"/>
              </w:rPr>
              <w:t>6.</w:t>
            </w:r>
          </w:p>
        </w:tc>
        <w:tc>
          <w:tcPr>
            <w:tcW w:w="4065" w:type="dxa"/>
            <w:shd w:val="clear" w:color="auto" w:fill="FFFFFF" w:themeFill="background1"/>
            <w:noWrap/>
          </w:tcPr>
          <w:p w14:paraId="6D992A30" w14:textId="0AA948E0" w:rsidR="002E65FA" w:rsidRPr="00694266" w:rsidRDefault="00E62A5B" w:rsidP="00712870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 w:rsidRPr="00E62A5B">
              <w:rPr>
                <w:rFonts w:ascii="Arial Narrow" w:hAnsi="Arial Narrow"/>
              </w:rPr>
              <w:t>Menyemak</w:t>
            </w:r>
            <w:proofErr w:type="spellEnd"/>
            <w:r w:rsidRPr="00E62A5B">
              <w:rPr>
                <w:rFonts w:ascii="Arial Narrow" w:hAnsi="Arial Narrow"/>
              </w:rPr>
              <w:t xml:space="preserve"> </w:t>
            </w:r>
            <w:proofErr w:type="spellStart"/>
            <w:r w:rsidRPr="00E62A5B">
              <w:rPr>
                <w:rFonts w:ascii="Arial Narrow" w:hAnsi="Arial Narrow"/>
              </w:rPr>
              <w:t>Semula</w:t>
            </w:r>
            <w:proofErr w:type="spellEnd"/>
            <w:r w:rsidRPr="00E62A5B">
              <w:rPr>
                <w:rFonts w:ascii="Arial Narrow" w:hAnsi="Arial Narrow"/>
              </w:rPr>
              <w:t xml:space="preserve"> </w:t>
            </w:r>
            <w:proofErr w:type="spellStart"/>
            <w:r w:rsidRPr="00E62A5B">
              <w:rPr>
                <w:rFonts w:ascii="Arial Narrow" w:hAnsi="Arial Narrow"/>
              </w:rPr>
              <w:t>Pelaksanaan</w:t>
            </w:r>
            <w:proofErr w:type="spellEnd"/>
            <w:r w:rsidRPr="00E62A5B">
              <w:rPr>
                <w:rFonts w:ascii="Arial Narrow" w:hAnsi="Arial Narrow"/>
              </w:rPr>
              <w:t xml:space="preserve"> Kadar Sewa </w:t>
            </w:r>
            <w:proofErr w:type="spellStart"/>
            <w:r w:rsidRPr="00E62A5B">
              <w:rPr>
                <w:rFonts w:ascii="Arial Narrow" w:hAnsi="Arial Narrow"/>
              </w:rPr>
              <w:t>untuk</w:t>
            </w:r>
            <w:proofErr w:type="spellEnd"/>
            <w:r w:rsidRPr="00E62A5B">
              <w:rPr>
                <w:rFonts w:ascii="Arial Narrow" w:hAnsi="Arial Narrow"/>
              </w:rPr>
              <w:t xml:space="preserve"> </w:t>
            </w:r>
            <w:proofErr w:type="spellStart"/>
            <w:r w:rsidRPr="00E62A5B">
              <w:rPr>
                <w:rFonts w:ascii="Arial Narrow" w:hAnsi="Arial Narrow"/>
              </w:rPr>
              <w:t>Mengurangkan</w:t>
            </w:r>
            <w:proofErr w:type="spellEnd"/>
            <w:r w:rsidRPr="00E62A5B">
              <w:rPr>
                <w:rFonts w:ascii="Arial Narrow" w:hAnsi="Arial Narrow"/>
              </w:rPr>
              <w:t xml:space="preserve"> Beban </w:t>
            </w:r>
            <w:proofErr w:type="spellStart"/>
            <w:r w:rsidRPr="00E62A5B">
              <w:rPr>
                <w:rFonts w:ascii="Arial Narrow" w:hAnsi="Arial Narrow"/>
              </w:rPr>
              <w:t>Penduduk</w:t>
            </w:r>
            <w:proofErr w:type="spellEnd"/>
            <w:r w:rsidRPr="00E62A5B">
              <w:rPr>
                <w:rFonts w:ascii="Arial Narrow" w:hAnsi="Arial Narrow"/>
              </w:rPr>
              <w:t xml:space="preserve"> dan </w:t>
            </w:r>
            <w:proofErr w:type="spellStart"/>
            <w:r w:rsidRPr="00E62A5B">
              <w:rPr>
                <w:rFonts w:ascii="Arial Narrow" w:hAnsi="Arial Narrow"/>
              </w:rPr>
              <w:t>Pemilik</w:t>
            </w:r>
            <w:proofErr w:type="spellEnd"/>
            <w:r w:rsidRPr="00E62A5B">
              <w:rPr>
                <w:rFonts w:ascii="Arial Narrow" w:hAnsi="Arial Narrow"/>
              </w:rPr>
              <w:t xml:space="preserve"> </w:t>
            </w:r>
            <w:proofErr w:type="spellStart"/>
            <w:r w:rsidRPr="00E62A5B">
              <w:rPr>
                <w:rFonts w:ascii="Arial Narrow" w:hAnsi="Arial Narrow"/>
              </w:rPr>
              <w:t>Perniagaan</w:t>
            </w:r>
            <w:proofErr w:type="spellEnd"/>
          </w:p>
        </w:tc>
        <w:tc>
          <w:tcPr>
            <w:tcW w:w="3873" w:type="dxa"/>
            <w:shd w:val="clear" w:color="auto" w:fill="FFFFFF" w:themeFill="background1"/>
            <w:noWrap/>
          </w:tcPr>
          <w:p w14:paraId="27F452AC" w14:textId="2BEF851A" w:rsidR="002E65FA" w:rsidRPr="003B67E6" w:rsidRDefault="00282646" w:rsidP="00712870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  <w:proofErr w:type="spellStart"/>
            <w:r w:rsidRPr="00282646">
              <w:rPr>
                <w:rFonts w:ascii="Arial Narrow" w:eastAsia="Times New Roman" w:hAnsi="Arial Narrow" w:cs="Arial"/>
                <w:lang w:eastAsia="en-MY"/>
              </w:rPr>
              <w:t>Pelaksanaan</w:t>
            </w:r>
            <w:proofErr w:type="spellEnd"/>
            <w:r w:rsidRPr="00282646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282646">
              <w:rPr>
                <w:rFonts w:ascii="Arial Narrow" w:eastAsia="Times New Roman" w:hAnsi="Arial Narrow" w:cs="Arial"/>
                <w:lang w:eastAsia="en-MY"/>
              </w:rPr>
              <w:t>kajian</w:t>
            </w:r>
            <w:proofErr w:type="spellEnd"/>
            <w:r w:rsidRPr="00282646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282646">
              <w:rPr>
                <w:rFonts w:ascii="Arial Narrow" w:eastAsia="Times New Roman" w:hAnsi="Arial Narrow" w:cs="Arial"/>
                <w:lang w:eastAsia="en-MY"/>
              </w:rPr>
              <w:t>semula</w:t>
            </w:r>
            <w:proofErr w:type="spellEnd"/>
            <w:r w:rsidRPr="00282646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282646">
              <w:rPr>
                <w:rFonts w:ascii="Arial Narrow" w:eastAsia="Times New Roman" w:hAnsi="Arial Narrow" w:cs="Arial"/>
                <w:lang w:eastAsia="en-MY"/>
              </w:rPr>
              <w:t>terhadap</w:t>
            </w:r>
            <w:proofErr w:type="spellEnd"/>
            <w:r w:rsidRPr="00282646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282646">
              <w:rPr>
                <w:rFonts w:ascii="Arial Narrow" w:eastAsia="Times New Roman" w:hAnsi="Arial Narrow" w:cs="Arial"/>
                <w:lang w:eastAsia="en-MY"/>
              </w:rPr>
              <w:t>kadar</w:t>
            </w:r>
            <w:proofErr w:type="spellEnd"/>
            <w:r w:rsidRPr="00282646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282646">
              <w:rPr>
                <w:rFonts w:ascii="Arial Narrow" w:eastAsia="Times New Roman" w:hAnsi="Arial Narrow" w:cs="Arial"/>
                <w:lang w:eastAsia="en-MY"/>
              </w:rPr>
              <w:t>sewa</w:t>
            </w:r>
            <w:proofErr w:type="spellEnd"/>
            <w:r w:rsidRPr="00282646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282646">
              <w:rPr>
                <w:rFonts w:ascii="Arial Narrow" w:eastAsia="Times New Roman" w:hAnsi="Arial Narrow" w:cs="Arial"/>
                <w:lang w:eastAsia="en-MY"/>
              </w:rPr>
              <w:t>untuk</w:t>
            </w:r>
            <w:proofErr w:type="spellEnd"/>
            <w:r w:rsidRPr="00282646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282646">
              <w:rPr>
                <w:rFonts w:ascii="Arial Narrow" w:eastAsia="Times New Roman" w:hAnsi="Arial Narrow" w:cs="Arial"/>
                <w:lang w:eastAsia="en-MY"/>
              </w:rPr>
              <w:t>menilai</w:t>
            </w:r>
            <w:proofErr w:type="spellEnd"/>
            <w:r w:rsidRPr="00282646">
              <w:rPr>
                <w:rFonts w:ascii="Arial Narrow" w:eastAsia="Times New Roman" w:hAnsi="Arial Narrow" w:cs="Arial"/>
                <w:lang w:eastAsia="en-MY"/>
              </w:rPr>
              <w:t xml:space="preserve"> dan</w:t>
            </w:r>
            <w:r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282646">
              <w:rPr>
                <w:rFonts w:ascii="Arial Narrow" w:eastAsia="Times New Roman" w:hAnsi="Arial Narrow" w:cs="Arial"/>
                <w:lang w:eastAsia="en-MY"/>
              </w:rPr>
              <w:t>menyelaraskan</w:t>
            </w:r>
            <w:proofErr w:type="spellEnd"/>
            <w:r w:rsidRPr="00282646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282646">
              <w:rPr>
                <w:rFonts w:ascii="Arial Narrow" w:eastAsia="Times New Roman" w:hAnsi="Arial Narrow" w:cs="Arial"/>
                <w:lang w:eastAsia="en-MY"/>
              </w:rPr>
              <w:t>kadar</w:t>
            </w:r>
            <w:proofErr w:type="spellEnd"/>
            <w:r w:rsidRPr="00282646">
              <w:rPr>
                <w:rFonts w:ascii="Arial Narrow" w:eastAsia="Times New Roman" w:hAnsi="Arial Narrow" w:cs="Arial"/>
                <w:lang w:eastAsia="en-MY"/>
              </w:rPr>
              <w:t xml:space="preserve"> yang </w:t>
            </w:r>
            <w:proofErr w:type="spellStart"/>
            <w:r w:rsidRPr="00282646">
              <w:rPr>
                <w:rFonts w:ascii="Arial Narrow" w:eastAsia="Times New Roman" w:hAnsi="Arial Narrow" w:cs="Arial"/>
                <w:lang w:eastAsia="en-MY"/>
              </w:rPr>
              <w:t>dikenakan</w:t>
            </w:r>
            <w:proofErr w:type="spellEnd"/>
            <w:r w:rsidRPr="00282646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282646">
              <w:rPr>
                <w:rFonts w:ascii="Arial Narrow" w:eastAsia="Times New Roman" w:hAnsi="Arial Narrow" w:cs="Arial"/>
                <w:lang w:eastAsia="en-MY"/>
              </w:rPr>
              <w:t>kepada</w:t>
            </w:r>
            <w:proofErr w:type="spellEnd"/>
            <w:r w:rsidRPr="00282646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282646">
              <w:rPr>
                <w:rFonts w:ascii="Arial Narrow" w:eastAsia="Times New Roman" w:hAnsi="Arial Narrow" w:cs="Arial"/>
                <w:lang w:eastAsia="en-MY"/>
              </w:rPr>
              <w:t>penduduk</w:t>
            </w:r>
            <w:proofErr w:type="spellEnd"/>
            <w:r w:rsidRPr="00282646">
              <w:rPr>
                <w:rFonts w:ascii="Arial Narrow" w:eastAsia="Times New Roman" w:hAnsi="Arial Narrow" w:cs="Arial"/>
                <w:lang w:eastAsia="en-MY"/>
              </w:rPr>
              <w:t xml:space="preserve"> dan </w:t>
            </w:r>
            <w:proofErr w:type="spellStart"/>
            <w:r w:rsidRPr="00282646">
              <w:rPr>
                <w:rFonts w:ascii="Arial Narrow" w:eastAsia="Times New Roman" w:hAnsi="Arial Narrow" w:cs="Arial"/>
                <w:lang w:eastAsia="en-MY"/>
              </w:rPr>
              <w:t>pemilik</w:t>
            </w:r>
            <w:proofErr w:type="spellEnd"/>
            <w:r w:rsidRPr="00282646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282646">
              <w:rPr>
                <w:rFonts w:ascii="Arial Narrow" w:eastAsia="Times New Roman" w:hAnsi="Arial Narrow" w:cs="Arial"/>
                <w:lang w:eastAsia="en-MY"/>
              </w:rPr>
              <w:t>perniagaan</w:t>
            </w:r>
            <w:proofErr w:type="spellEnd"/>
            <w:r w:rsidRPr="00282646">
              <w:rPr>
                <w:rFonts w:ascii="Arial Narrow" w:eastAsia="Times New Roman" w:hAnsi="Arial Narrow" w:cs="Arial"/>
                <w:lang w:eastAsia="en-MY"/>
              </w:rPr>
              <w:t>.</w:t>
            </w:r>
          </w:p>
        </w:tc>
        <w:tc>
          <w:tcPr>
            <w:tcW w:w="4258" w:type="dxa"/>
            <w:shd w:val="clear" w:color="auto" w:fill="FFFFFF" w:themeFill="background1"/>
          </w:tcPr>
          <w:p w14:paraId="6314653A" w14:textId="23A454F4" w:rsidR="002E65FA" w:rsidRPr="001F52EC" w:rsidRDefault="009D0C57" w:rsidP="00712870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  <w:proofErr w:type="spellStart"/>
            <w:r w:rsidRPr="009D0C57">
              <w:rPr>
                <w:rFonts w:ascii="Arial Narrow" w:eastAsia="Times New Roman" w:hAnsi="Arial Narrow" w:cs="Arial"/>
                <w:lang w:eastAsia="en-MY"/>
              </w:rPr>
              <w:t>Pengurangan</w:t>
            </w:r>
            <w:proofErr w:type="spellEnd"/>
            <w:r w:rsidRPr="009D0C57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9D0C57">
              <w:rPr>
                <w:rFonts w:ascii="Arial Narrow" w:eastAsia="Times New Roman" w:hAnsi="Arial Narrow" w:cs="Arial"/>
                <w:lang w:eastAsia="en-MY"/>
              </w:rPr>
              <w:t>beban</w:t>
            </w:r>
            <w:proofErr w:type="spellEnd"/>
            <w:r w:rsidRPr="009D0C57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9D0C57">
              <w:rPr>
                <w:rFonts w:ascii="Arial Narrow" w:eastAsia="Times New Roman" w:hAnsi="Arial Narrow" w:cs="Arial"/>
                <w:lang w:eastAsia="en-MY"/>
              </w:rPr>
              <w:t>kewangan</w:t>
            </w:r>
            <w:proofErr w:type="spellEnd"/>
            <w:r w:rsidRPr="009D0C57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9D0C57">
              <w:rPr>
                <w:rFonts w:ascii="Arial Narrow" w:eastAsia="Times New Roman" w:hAnsi="Arial Narrow" w:cs="Arial"/>
                <w:lang w:eastAsia="en-MY"/>
              </w:rPr>
              <w:t>kepada</w:t>
            </w:r>
            <w:proofErr w:type="spellEnd"/>
            <w:r w:rsidRPr="009D0C57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9D0C57">
              <w:rPr>
                <w:rFonts w:ascii="Arial Narrow" w:eastAsia="Times New Roman" w:hAnsi="Arial Narrow" w:cs="Arial"/>
                <w:lang w:eastAsia="en-MY"/>
              </w:rPr>
              <w:t>penduduk</w:t>
            </w:r>
            <w:proofErr w:type="spellEnd"/>
            <w:r w:rsidRPr="009D0C57">
              <w:rPr>
                <w:rFonts w:ascii="Arial Narrow" w:eastAsia="Times New Roman" w:hAnsi="Arial Narrow" w:cs="Arial"/>
                <w:lang w:eastAsia="en-MY"/>
              </w:rPr>
              <w:t xml:space="preserve"> dan </w:t>
            </w:r>
            <w:proofErr w:type="spellStart"/>
            <w:r w:rsidRPr="009D0C57">
              <w:rPr>
                <w:rFonts w:ascii="Arial Narrow" w:eastAsia="Times New Roman" w:hAnsi="Arial Narrow" w:cs="Arial"/>
                <w:lang w:eastAsia="en-MY"/>
              </w:rPr>
              <w:t>pemilik</w:t>
            </w:r>
            <w:proofErr w:type="spellEnd"/>
            <w:r w:rsidRPr="009D0C57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9D0C57">
              <w:rPr>
                <w:rFonts w:ascii="Arial Narrow" w:eastAsia="Times New Roman" w:hAnsi="Arial Narrow" w:cs="Arial"/>
                <w:lang w:eastAsia="en-MY"/>
              </w:rPr>
              <w:t>perniagaan</w:t>
            </w:r>
            <w:proofErr w:type="spellEnd"/>
            <w:r w:rsidRPr="009D0C57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9D0C57">
              <w:rPr>
                <w:rFonts w:ascii="Arial Narrow" w:eastAsia="Times New Roman" w:hAnsi="Arial Narrow" w:cs="Arial"/>
                <w:lang w:eastAsia="en-MY"/>
              </w:rPr>
              <w:t>melalui</w:t>
            </w:r>
            <w:proofErr w:type="spellEnd"/>
            <w:r w:rsidRPr="009D0C57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9D0C57">
              <w:rPr>
                <w:rFonts w:ascii="Arial Narrow" w:eastAsia="Times New Roman" w:hAnsi="Arial Narrow" w:cs="Arial"/>
                <w:lang w:eastAsia="en-MY"/>
              </w:rPr>
              <w:t>kadar</w:t>
            </w:r>
            <w:proofErr w:type="spellEnd"/>
            <w:r w:rsidRPr="009D0C57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9D0C57">
              <w:rPr>
                <w:rFonts w:ascii="Arial Narrow" w:eastAsia="Times New Roman" w:hAnsi="Arial Narrow" w:cs="Arial"/>
                <w:lang w:eastAsia="en-MY"/>
              </w:rPr>
              <w:t>sewa</w:t>
            </w:r>
            <w:proofErr w:type="spellEnd"/>
            <w:r w:rsidRPr="009D0C57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9D0C57">
              <w:rPr>
                <w:rFonts w:ascii="Arial Narrow" w:eastAsia="Times New Roman" w:hAnsi="Arial Narrow" w:cs="Arial"/>
                <w:lang w:eastAsia="en-MY"/>
              </w:rPr>
              <w:t>parsel</w:t>
            </w:r>
            <w:proofErr w:type="spellEnd"/>
            <w:r w:rsidRPr="009D0C57">
              <w:rPr>
                <w:rFonts w:ascii="Arial Narrow" w:eastAsia="Times New Roman" w:hAnsi="Arial Narrow" w:cs="Arial"/>
                <w:lang w:eastAsia="en-MY"/>
              </w:rPr>
              <w:t xml:space="preserve"> yang </w:t>
            </w:r>
            <w:proofErr w:type="spellStart"/>
            <w:r w:rsidRPr="009D0C57">
              <w:rPr>
                <w:rFonts w:ascii="Arial Narrow" w:eastAsia="Times New Roman" w:hAnsi="Arial Narrow" w:cs="Arial"/>
                <w:lang w:eastAsia="en-MY"/>
              </w:rPr>
              <w:t>lebih</w:t>
            </w:r>
            <w:proofErr w:type="spellEnd"/>
            <w:r w:rsidRPr="009D0C57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9D0C57">
              <w:rPr>
                <w:rFonts w:ascii="Arial Narrow" w:eastAsia="Times New Roman" w:hAnsi="Arial Narrow" w:cs="Arial"/>
                <w:lang w:eastAsia="en-MY"/>
              </w:rPr>
              <w:t>munasabah</w:t>
            </w:r>
            <w:proofErr w:type="spellEnd"/>
            <w:r w:rsidRPr="009D0C57">
              <w:rPr>
                <w:rFonts w:ascii="Arial Narrow" w:eastAsia="Times New Roman" w:hAnsi="Arial Narrow" w:cs="Arial"/>
                <w:lang w:eastAsia="en-MY"/>
              </w:rPr>
              <w:t xml:space="preserve">, </w:t>
            </w:r>
            <w:proofErr w:type="spellStart"/>
            <w:r w:rsidRPr="009D0C57">
              <w:rPr>
                <w:rFonts w:ascii="Arial Narrow" w:eastAsia="Times New Roman" w:hAnsi="Arial Narrow" w:cs="Arial"/>
                <w:lang w:eastAsia="en-MY"/>
              </w:rPr>
              <w:t>serta</w:t>
            </w:r>
            <w:proofErr w:type="spellEnd"/>
            <w:r w:rsidRPr="009D0C57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9D0C57">
              <w:rPr>
                <w:rFonts w:ascii="Arial Narrow" w:eastAsia="Times New Roman" w:hAnsi="Arial Narrow" w:cs="Arial"/>
                <w:lang w:eastAsia="en-MY"/>
              </w:rPr>
              <w:t>peningkatan</w:t>
            </w:r>
            <w:proofErr w:type="spellEnd"/>
            <w:r w:rsidRPr="009D0C57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9D0C57">
              <w:rPr>
                <w:rFonts w:ascii="Arial Narrow" w:eastAsia="Times New Roman" w:hAnsi="Arial Narrow" w:cs="Arial"/>
                <w:lang w:eastAsia="en-MY"/>
              </w:rPr>
              <w:t>kepuasan</w:t>
            </w:r>
            <w:proofErr w:type="spellEnd"/>
            <w:r w:rsidRPr="009D0C57">
              <w:rPr>
                <w:rFonts w:ascii="Arial Narrow" w:eastAsia="Times New Roman" w:hAnsi="Arial Narrow" w:cs="Arial"/>
                <w:lang w:eastAsia="en-MY"/>
              </w:rPr>
              <w:t xml:space="preserve"> dan </w:t>
            </w:r>
            <w:proofErr w:type="spellStart"/>
            <w:r w:rsidRPr="009D0C57">
              <w:rPr>
                <w:rFonts w:ascii="Arial Narrow" w:eastAsia="Times New Roman" w:hAnsi="Arial Narrow" w:cs="Arial"/>
                <w:lang w:eastAsia="en-MY"/>
              </w:rPr>
              <w:t>kesejahteraan</w:t>
            </w:r>
            <w:proofErr w:type="spellEnd"/>
            <w:r w:rsidRPr="009D0C57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9D0C57">
              <w:rPr>
                <w:rFonts w:ascii="Arial Narrow" w:eastAsia="Times New Roman" w:hAnsi="Arial Narrow" w:cs="Arial"/>
                <w:lang w:eastAsia="en-MY"/>
              </w:rPr>
              <w:t>masyarakat</w:t>
            </w:r>
            <w:proofErr w:type="spellEnd"/>
            <w:r w:rsidRPr="009D0C57">
              <w:rPr>
                <w:rFonts w:ascii="Arial Narrow" w:eastAsia="Times New Roman" w:hAnsi="Arial Narrow" w:cs="Arial"/>
                <w:lang w:eastAsia="en-MY"/>
              </w:rPr>
              <w:t xml:space="preserve"> </w:t>
            </w:r>
            <w:proofErr w:type="spellStart"/>
            <w:r w:rsidRPr="009D0C57">
              <w:rPr>
                <w:rFonts w:ascii="Arial Narrow" w:eastAsia="Times New Roman" w:hAnsi="Arial Narrow" w:cs="Arial"/>
                <w:lang w:eastAsia="en-MY"/>
              </w:rPr>
              <w:t>setempat</w:t>
            </w:r>
            <w:proofErr w:type="spellEnd"/>
            <w:r w:rsidRPr="009D0C57">
              <w:rPr>
                <w:rFonts w:ascii="Arial Narrow" w:eastAsia="Times New Roman" w:hAnsi="Arial Narrow" w:cs="Arial"/>
                <w:lang w:eastAsia="en-MY"/>
              </w:rPr>
              <w:t>.</w:t>
            </w:r>
          </w:p>
        </w:tc>
      </w:tr>
    </w:tbl>
    <w:p w14:paraId="02EDB343" w14:textId="77777777" w:rsidR="00E616CE" w:rsidRPr="00E616CE" w:rsidRDefault="00E616CE" w:rsidP="00E616CE">
      <w:pPr>
        <w:spacing w:before="78"/>
        <w:ind w:right="101"/>
        <w:jc w:val="center"/>
        <w:rPr>
          <w:rFonts w:ascii="Arial Narrow" w:hAnsi="Arial Narrow" w:cs="Arial"/>
          <w:b/>
        </w:rPr>
      </w:pPr>
    </w:p>
    <w:p w14:paraId="20B6FA8B" w14:textId="77777777" w:rsidR="00D541DE" w:rsidRDefault="00D541DE" w:rsidP="0033019D">
      <w:pPr>
        <w:spacing w:before="78"/>
        <w:ind w:right="101"/>
        <w:jc w:val="right"/>
        <w:rPr>
          <w:rFonts w:ascii="Arial" w:hAnsi="Arial" w:cs="Arial"/>
          <w:b/>
          <w:sz w:val="24"/>
          <w:szCs w:val="24"/>
        </w:rPr>
      </w:pPr>
    </w:p>
    <w:p w14:paraId="31A0F458" w14:textId="62CE559B" w:rsidR="001940FE" w:rsidRDefault="0033019D" w:rsidP="0033019D">
      <w:pPr>
        <w:spacing w:before="78"/>
        <w:ind w:right="101"/>
        <w:jc w:val="right"/>
        <w:rPr>
          <w:rFonts w:ascii="Arial" w:hAnsi="Arial" w:cs="Arial"/>
          <w:b/>
          <w:spacing w:val="-1"/>
          <w:sz w:val="24"/>
          <w:szCs w:val="24"/>
        </w:rPr>
      </w:pPr>
      <w:r w:rsidRPr="004346E7">
        <w:rPr>
          <w:rFonts w:ascii="Arial" w:hAnsi="Arial" w:cs="Arial"/>
          <w:b/>
          <w:sz w:val="24"/>
          <w:szCs w:val="24"/>
        </w:rPr>
        <w:lastRenderedPageBreak/>
        <w:t>LAMPIRAN</w:t>
      </w:r>
      <w:r w:rsidRPr="004346E7">
        <w:rPr>
          <w:rFonts w:ascii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spacing w:val="-1"/>
          <w:sz w:val="24"/>
          <w:szCs w:val="24"/>
        </w:rPr>
        <w:t>3</w:t>
      </w:r>
    </w:p>
    <w:p w14:paraId="7DD013B3" w14:textId="03BEFBC5" w:rsidR="0033019D" w:rsidRPr="00D541DE" w:rsidRDefault="00D541DE" w:rsidP="00D541DE">
      <w:pPr>
        <w:spacing w:before="78"/>
        <w:ind w:right="101"/>
        <w:jc w:val="center"/>
        <w:rPr>
          <w:rFonts w:ascii="Arial Narrow" w:hAnsi="Arial Narrow" w:cs="Arial"/>
          <w:b/>
          <w:spacing w:val="-1"/>
          <w:sz w:val="28"/>
          <w:szCs w:val="28"/>
        </w:rPr>
      </w:pPr>
      <w:r>
        <w:rPr>
          <w:rFonts w:ascii="Arial Narrow" w:hAnsi="Arial Narrow" w:cs="Arial"/>
          <w:b/>
          <w:spacing w:val="-1"/>
          <w:sz w:val="28"/>
          <w:szCs w:val="28"/>
        </w:rPr>
        <w:t>CARTA PERBATUAN PROJEK</w:t>
      </w:r>
    </w:p>
    <w:tbl>
      <w:tblPr>
        <w:tblW w:w="13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931"/>
        <w:gridCol w:w="708"/>
        <w:gridCol w:w="709"/>
        <w:gridCol w:w="708"/>
        <w:gridCol w:w="709"/>
        <w:gridCol w:w="709"/>
      </w:tblGrid>
      <w:tr w:rsidR="00323647" w:rsidRPr="00295DDA" w14:paraId="2D06944D" w14:textId="7165BCFD" w:rsidTr="001B184A">
        <w:trPr>
          <w:trHeight w:val="397"/>
          <w:tblHeader/>
          <w:jc w:val="center"/>
        </w:trPr>
        <w:tc>
          <w:tcPr>
            <w:tcW w:w="562" w:type="dxa"/>
            <w:shd w:val="clear" w:color="auto" w:fill="2F5496" w:themeFill="accent1" w:themeFillShade="BF"/>
            <w:noWrap/>
            <w:vAlign w:val="center"/>
            <w:hideMark/>
          </w:tcPr>
          <w:p w14:paraId="4F31DA24" w14:textId="77777777" w:rsidR="00323647" w:rsidRPr="003E585B" w:rsidRDefault="00323647" w:rsidP="00663F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 w:themeColor="background1"/>
                <w:lang w:eastAsia="en-MY"/>
              </w:rPr>
            </w:pPr>
            <w:r w:rsidRPr="003E585B">
              <w:rPr>
                <w:rFonts w:ascii="Arial Narrow" w:hAnsi="Arial Narrow" w:cs="Arial"/>
                <w:b/>
                <w:color w:val="FFFFFF" w:themeColor="background1"/>
              </w:rPr>
              <w:t>No.</w:t>
            </w:r>
          </w:p>
        </w:tc>
        <w:tc>
          <w:tcPr>
            <w:tcW w:w="8931" w:type="dxa"/>
            <w:shd w:val="clear" w:color="auto" w:fill="2F5496" w:themeFill="accent1" w:themeFillShade="BF"/>
            <w:noWrap/>
            <w:vAlign w:val="center"/>
          </w:tcPr>
          <w:p w14:paraId="468A63A8" w14:textId="77777777" w:rsidR="00323647" w:rsidRPr="003E585B" w:rsidRDefault="00323647" w:rsidP="00663F3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 w:themeColor="background1"/>
                <w:lang w:eastAsia="en-MY"/>
              </w:rPr>
            </w:pPr>
            <w:proofErr w:type="spellStart"/>
            <w:r>
              <w:rPr>
                <w:rFonts w:ascii="Arial Narrow" w:eastAsia="Times New Roman" w:hAnsi="Arial Narrow" w:cs="Arial"/>
                <w:b/>
                <w:bCs/>
                <w:color w:val="FFFFFF" w:themeColor="background1"/>
                <w:lang w:eastAsia="en-MY"/>
              </w:rPr>
              <w:t>Senarai</w:t>
            </w:r>
            <w:proofErr w:type="spellEnd"/>
            <w:r>
              <w:rPr>
                <w:rFonts w:ascii="Arial Narrow" w:eastAsia="Times New Roman" w:hAnsi="Arial Narrow" w:cs="Arial"/>
                <w:b/>
                <w:bCs/>
                <w:color w:val="FFFFFF" w:themeColor="background1"/>
                <w:lang w:eastAsia="en-MY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b/>
                <w:bCs/>
                <w:color w:val="FFFFFF" w:themeColor="background1"/>
                <w:lang w:eastAsia="en-MY"/>
              </w:rPr>
              <w:t>Projek</w:t>
            </w:r>
            <w:proofErr w:type="spellEnd"/>
            <w:r>
              <w:rPr>
                <w:rFonts w:ascii="Arial Narrow" w:eastAsia="Times New Roman" w:hAnsi="Arial Narrow" w:cs="Arial"/>
                <w:b/>
                <w:bCs/>
                <w:color w:val="FFFFFF" w:themeColor="background1"/>
                <w:lang w:eastAsia="en-MY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b/>
                <w:bCs/>
                <w:color w:val="FFFFFF" w:themeColor="background1"/>
                <w:lang w:eastAsia="en-MY"/>
              </w:rPr>
              <w:t>berkaitan</w:t>
            </w:r>
            <w:proofErr w:type="spellEnd"/>
            <w:r>
              <w:rPr>
                <w:rFonts w:ascii="Arial Narrow" w:eastAsia="Times New Roman" w:hAnsi="Arial Narrow" w:cs="Arial"/>
                <w:b/>
                <w:bCs/>
                <w:color w:val="FFFFFF" w:themeColor="background1"/>
                <w:lang w:eastAsia="en-MY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b/>
                <w:bCs/>
                <w:color w:val="FFFFFF" w:themeColor="background1"/>
                <w:lang w:eastAsia="en-MY"/>
              </w:rPr>
              <w:t>Hartanah</w:t>
            </w:r>
            <w:proofErr w:type="spellEnd"/>
          </w:p>
        </w:tc>
        <w:tc>
          <w:tcPr>
            <w:tcW w:w="708" w:type="dxa"/>
            <w:shd w:val="clear" w:color="auto" w:fill="2F5496" w:themeFill="accent1" w:themeFillShade="BF"/>
            <w:vAlign w:val="center"/>
          </w:tcPr>
          <w:p w14:paraId="33F1A182" w14:textId="0CA71057" w:rsidR="00323647" w:rsidRPr="003E585B" w:rsidRDefault="00323647" w:rsidP="002D480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 w:themeColor="background1"/>
                <w:lang w:eastAsia="en-MY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FFFF" w:themeColor="background1"/>
                <w:lang w:eastAsia="en-MY"/>
              </w:rPr>
              <w:t>Jun</w:t>
            </w:r>
          </w:p>
        </w:tc>
        <w:tc>
          <w:tcPr>
            <w:tcW w:w="709" w:type="dxa"/>
            <w:shd w:val="clear" w:color="auto" w:fill="2F5496" w:themeFill="accent1" w:themeFillShade="BF"/>
            <w:vAlign w:val="center"/>
          </w:tcPr>
          <w:p w14:paraId="441D620D" w14:textId="4462B3F8" w:rsidR="00323647" w:rsidRPr="003E585B" w:rsidRDefault="00323647" w:rsidP="002D480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 w:themeColor="background1"/>
                <w:lang w:eastAsia="en-MY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FFFF" w:themeColor="background1"/>
                <w:lang w:eastAsia="en-MY"/>
              </w:rPr>
              <w:t>Jul</w:t>
            </w:r>
          </w:p>
        </w:tc>
        <w:tc>
          <w:tcPr>
            <w:tcW w:w="708" w:type="dxa"/>
            <w:shd w:val="clear" w:color="auto" w:fill="2F5496" w:themeFill="accent1" w:themeFillShade="BF"/>
            <w:vAlign w:val="center"/>
          </w:tcPr>
          <w:p w14:paraId="5077A661" w14:textId="4C98539F" w:rsidR="00323647" w:rsidRPr="003E585B" w:rsidRDefault="00323647" w:rsidP="002D480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 w:themeColor="background1"/>
                <w:lang w:eastAsia="en-MY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FFFF" w:themeColor="background1"/>
                <w:lang w:eastAsia="en-MY"/>
              </w:rPr>
              <w:t>Aug</w:t>
            </w:r>
          </w:p>
        </w:tc>
        <w:tc>
          <w:tcPr>
            <w:tcW w:w="709" w:type="dxa"/>
            <w:shd w:val="clear" w:color="auto" w:fill="2F5496" w:themeFill="accent1" w:themeFillShade="BF"/>
            <w:vAlign w:val="center"/>
          </w:tcPr>
          <w:p w14:paraId="49CFF04C" w14:textId="7F555234" w:rsidR="00323647" w:rsidRPr="003E585B" w:rsidRDefault="00323647" w:rsidP="002D480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 w:themeColor="background1"/>
                <w:lang w:eastAsia="en-MY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FFFFFF" w:themeColor="background1"/>
                <w:lang w:eastAsia="en-MY"/>
              </w:rPr>
              <w:t>Sep</w:t>
            </w:r>
          </w:p>
        </w:tc>
        <w:tc>
          <w:tcPr>
            <w:tcW w:w="709" w:type="dxa"/>
            <w:shd w:val="clear" w:color="auto" w:fill="2F5496" w:themeFill="accent1" w:themeFillShade="BF"/>
            <w:vAlign w:val="center"/>
          </w:tcPr>
          <w:p w14:paraId="105F8755" w14:textId="1D0A9FA7" w:rsidR="00323647" w:rsidRPr="003E585B" w:rsidRDefault="00323647" w:rsidP="002D480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 w:themeColor="background1"/>
                <w:lang w:eastAsia="en-MY"/>
              </w:rPr>
            </w:pPr>
            <w:proofErr w:type="spellStart"/>
            <w:r>
              <w:rPr>
                <w:rFonts w:ascii="Arial Narrow" w:eastAsia="Times New Roman" w:hAnsi="Arial Narrow" w:cs="Arial"/>
                <w:b/>
                <w:bCs/>
                <w:color w:val="FFFFFF" w:themeColor="background1"/>
                <w:lang w:eastAsia="en-MY"/>
              </w:rPr>
              <w:t>Okt</w:t>
            </w:r>
            <w:proofErr w:type="spellEnd"/>
          </w:p>
        </w:tc>
      </w:tr>
      <w:tr w:rsidR="00323647" w:rsidRPr="00295DDA" w14:paraId="24034A5A" w14:textId="77777777" w:rsidTr="001B184A">
        <w:trPr>
          <w:trHeight w:val="227"/>
          <w:tblHeader/>
          <w:jc w:val="center"/>
        </w:trPr>
        <w:tc>
          <w:tcPr>
            <w:tcW w:w="562" w:type="dxa"/>
            <w:shd w:val="clear" w:color="auto" w:fill="auto"/>
            <w:noWrap/>
          </w:tcPr>
          <w:p w14:paraId="46FB6518" w14:textId="20705FC4" w:rsidR="00323647" w:rsidRPr="003E585B" w:rsidRDefault="00323647" w:rsidP="0016657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 w:themeColor="background1"/>
              </w:rPr>
            </w:pPr>
            <w:r>
              <w:rPr>
                <w:rFonts w:ascii="Arial Narrow" w:eastAsia="Times New Roman" w:hAnsi="Arial Narrow" w:cs="Arial"/>
                <w:lang w:eastAsia="en-MY"/>
              </w:rPr>
              <w:t>1.</w:t>
            </w:r>
          </w:p>
        </w:tc>
        <w:tc>
          <w:tcPr>
            <w:tcW w:w="8931" w:type="dxa"/>
            <w:shd w:val="clear" w:color="auto" w:fill="auto"/>
            <w:noWrap/>
          </w:tcPr>
          <w:p w14:paraId="35621852" w14:textId="12169F1F" w:rsidR="00323647" w:rsidRDefault="00323647" w:rsidP="002D254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FFFFFF" w:themeColor="background1"/>
                <w:lang w:eastAsia="en-MY"/>
              </w:rPr>
            </w:pPr>
            <w:proofErr w:type="spellStart"/>
            <w:r w:rsidRPr="002E5927">
              <w:rPr>
                <w:rFonts w:ascii="Arial Narrow" w:hAnsi="Arial Narrow"/>
              </w:rPr>
              <w:t>Meningkatkan</w:t>
            </w:r>
            <w:proofErr w:type="spellEnd"/>
            <w:r w:rsidRPr="002E5927">
              <w:rPr>
                <w:rFonts w:ascii="Arial Narrow" w:hAnsi="Arial Narrow"/>
              </w:rPr>
              <w:t xml:space="preserve"> </w:t>
            </w:r>
            <w:proofErr w:type="spellStart"/>
            <w:r w:rsidRPr="002E5927">
              <w:rPr>
                <w:rFonts w:ascii="Arial Narrow" w:hAnsi="Arial Narrow"/>
              </w:rPr>
              <w:t>kecekapan</w:t>
            </w:r>
            <w:proofErr w:type="spellEnd"/>
            <w:r w:rsidRPr="002E5927">
              <w:rPr>
                <w:rFonts w:ascii="Arial Narrow" w:hAnsi="Arial Narrow"/>
              </w:rPr>
              <w:t xml:space="preserve"> </w:t>
            </w:r>
            <w:proofErr w:type="spellStart"/>
            <w:r w:rsidRPr="002E5927">
              <w:rPr>
                <w:rFonts w:ascii="Arial Narrow" w:hAnsi="Arial Narrow"/>
              </w:rPr>
              <w:t>dalam</w:t>
            </w:r>
            <w:proofErr w:type="spellEnd"/>
            <w:r w:rsidRPr="002E5927">
              <w:rPr>
                <w:rFonts w:ascii="Arial Narrow" w:hAnsi="Arial Narrow"/>
              </w:rPr>
              <w:t xml:space="preserve"> </w:t>
            </w:r>
            <w:proofErr w:type="spellStart"/>
            <w:r w:rsidRPr="002E5927">
              <w:rPr>
                <w:rFonts w:ascii="Arial Narrow" w:hAnsi="Arial Narrow"/>
              </w:rPr>
              <w:t>perkhidmatan</w:t>
            </w:r>
            <w:proofErr w:type="spellEnd"/>
            <w:r w:rsidRPr="002E5927">
              <w:rPr>
                <w:rFonts w:ascii="Arial Narrow" w:hAnsi="Arial Narrow"/>
              </w:rPr>
              <w:t xml:space="preserve"> </w:t>
            </w:r>
            <w:proofErr w:type="spellStart"/>
            <w:r w:rsidRPr="002E5927">
              <w:rPr>
                <w:rFonts w:ascii="Arial Narrow" w:hAnsi="Arial Narrow"/>
              </w:rPr>
              <w:t>penyeteman</w:t>
            </w:r>
            <w:proofErr w:type="spellEnd"/>
            <w:r w:rsidRPr="002E5927">
              <w:rPr>
                <w:rFonts w:ascii="Arial Narrow" w:hAnsi="Arial Narrow"/>
              </w:rPr>
              <w:t xml:space="preserve"> </w:t>
            </w:r>
            <w:proofErr w:type="spellStart"/>
            <w:r w:rsidRPr="002E5927">
              <w:rPr>
                <w:rFonts w:ascii="Arial Narrow" w:hAnsi="Arial Narrow"/>
              </w:rPr>
              <w:t>duti</w:t>
            </w:r>
            <w:proofErr w:type="spellEnd"/>
            <w:r w:rsidRPr="002E5927">
              <w:rPr>
                <w:rFonts w:ascii="Arial Narrow" w:hAnsi="Arial Narrow"/>
              </w:rPr>
              <w:t xml:space="preserve"> </w:t>
            </w:r>
            <w:proofErr w:type="spellStart"/>
            <w:r w:rsidRPr="002E5927">
              <w:rPr>
                <w:rFonts w:ascii="Arial Narrow" w:hAnsi="Arial Narrow"/>
              </w:rPr>
              <w:t>bagi</w:t>
            </w:r>
            <w:proofErr w:type="spellEnd"/>
            <w:r w:rsidRPr="002E5927">
              <w:rPr>
                <w:rFonts w:ascii="Arial Narrow" w:hAnsi="Arial Narrow"/>
              </w:rPr>
              <w:t xml:space="preserve"> </w:t>
            </w:r>
            <w:proofErr w:type="spellStart"/>
            <w:r w:rsidRPr="002E5927">
              <w:rPr>
                <w:rFonts w:ascii="Arial Narrow" w:hAnsi="Arial Narrow"/>
              </w:rPr>
              <w:t>urusan</w:t>
            </w:r>
            <w:proofErr w:type="spellEnd"/>
            <w:r w:rsidRPr="002E5927">
              <w:rPr>
                <w:rFonts w:ascii="Arial Narrow" w:hAnsi="Arial Narrow"/>
              </w:rPr>
              <w:t xml:space="preserve"> </w:t>
            </w:r>
            <w:proofErr w:type="spellStart"/>
            <w:r w:rsidRPr="002E5927">
              <w:rPr>
                <w:rFonts w:ascii="Arial Narrow" w:hAnsi="Arial Narrow"/>
              </w:rPr>
              <w:t>pendaftaran</w:t>
            </w:r>
            <w:proofErr w:type="spellEnd"/>
            <w:r w:rsidRPr="002E5927">
              <w:rPr>
                <w:rFonts w:ascii="Arial Narrow" w:hAnsi="Arial Narrow"/>
              </w:rPr>
              <w:t xml:space="preserve"> </w:t>
            </w:r>
            <w:proofErr w:type="spellStart"/>
            <w:r w:rsidRPr="002E5927">
              <w:rPr>
                <w:rFonts w:ascii="Arial Narrow" w:hAnsi="Arial Narrow"/>
              </w:rPr>
              <w:t>hartanah</w:t>
            </w:r>
            <w:proofErr w:type="spellEnd"/>
            <w:r w:rsidRPr="002E5927">
              <w:rPr>
                <w:rFonts w:ascii="Arial Narrow" w:hAnsi="Arial Narrow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E3AE18" w14:textId="77777777" w:rsidR="00323647" w:rsidRDefault="00323647" w:rsidP="001665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 w:themeColor="background1"/>
                <w:lang w:eastAsia="en-MY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99AB06C" w14:textId="77777777" w:rsidR="00323647" w:rsidRDefault="00323647" w:rsidP="001665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 w:themeColor="background1"/>
                <w:lang w:eastAsia="en-MY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E6F1A0A" w14:textId="77777777" w:rsidR="00323647" w:rsidRDefault="00323647" w:rsidP="001665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 w:themeColor="background1"/>
                <w:lang w:eastAsia="en-MY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746E6AC" w14:textId="77777777" w:rsidR="00323647" w:rsidRDefault="00323647" w:rsidP="001665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 w:themeColor="background1"/>
                <w:lang w:eastAsia="en-MY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60C23D6" w14:textId="77777777" w:rsidR="00323647" w:rsidRDefault="00323647" w:rsidP="001665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FFFFFF" w:themeColor="background1"/>
                <w:lang w:eastAsia="en-MY"/>
              </w:rPr>
            </w:pPr>
          </w:p>
        </w:tc>
      </w:tr>
      <w:tr w:rsidR="00323647" w:rsidRPr="00295DDA" w14:paraId="031C9811" w14:textId="77777777" w:rsidTr="001B184A">
        <w:trPr>
          <w:trHeight w:val="227"/>
          <w:jc w:val="center"/>
        </w:trPr>
        <w:tc>
          <w:tcPr>
            <w:tcW w:w="562" w:type="dxa"/>
            <w:shd w:val="clear" w:color="auto" w:fill="FFFFFF" w:themeFill="background1"/>
            <w:noWrap/>
          </w:tcPr>
          <w:p w14:paraId="7FD39858" w14:textId="77777777" w:rsidR="00323647" w:rsidRDefault="00323647" w:rsidP="001665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8931" w:type="dxa"/>
            <w:shd w:val="clear" w:color="auto" w:fill="FFFFFF" w:themeFill="background1"/>
            <w:noWrap/>
          </w:tcPr>
          <w:p w14:paraId="73885AD5" w14:textId="58E186D0" w:rsidR="00323647" w:rsidRPr="00BC6765" w:rsidRDefault="00323647" w:rsidP="0016657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4" w:hanging="141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Sesi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libat</w:t>
            </w:r>
            <w:proofErr w:type="spellEnd"/>
            <w:r>
              <w:rPr>
                <w:rFonts w:ascii="Arial Narrow" w:hAnsi="Arial Narrow"/>
              </w:rPr>
              <w:t xml:space="preserve"> urus </w:t>
            </w:r>
            <w:proofErr w:type="spellStart"/>
            <w:r>
              <w:rPr>
                <w:rFonts w:ascii="Arial Narrow" w:hAnsi="Arial Narrow"/>
              </w:rPr>
              <w:t>bersama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Pr="00BC6765">
              <w:rPr>
                <w:rFonts w:ascii="Arial Narrow" w:hAnsi="Arial Narrow"/>
              </w:rPr>
              <w:t>berkepentingan</w:t>
            </w:r>
            <w:proofErr w:type="spellEnd"/>
          </w:p>
        </w:tc>
        <w:tc>
          <w:tcPr>
            <w:tcW w:w="708" w:type="dxa"/>
            <w:shd w:val="clear" w:color="auto" w:fill="FFC000"/>
          </w:tcPr>
          <w:p w14:paraId="65D80908" w14:textId="77777777" w:rsidR="00323647" w:rsidRPr="00295DDA" w:rsidRDefault="00323647" w:rsidP="00166573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FFC000"/>
          </w:tcPr>
          <w:p w14:paraId="2BDF57F7" w14:textId="77777777" w:rsidR="00323647" w:rsidRPr="00295DDA" w:rsidRDefault="00323647" w:rsidP="00166573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8" w:type="dxa"/>
            <w:shd w:val="clear" w:color="auto" w:fill="auto"/>
          </w:tcPr>
          <w:p w14:paraId="323E7353" w14:textId="77777777" w:rsidR="00323647" w:rsidRPr="00295DDA" w:rsidRDefault="00323647" w:rsidP="00166573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20DB13C4" w14:textId="77777777" w:rsidR="00323647" w:rsidRPr="00295DDA" w:rsidRDefault="00323647" w:rsidP="00166573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0F920D2A" w14:textId="77777777" w:rsidR="00323647" w:rsidRPr="00295DDA" w:rsidRDefault="00323647" w:rsidP="00166573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</w:tr>
      <w:tr w:rsidR="00323647" w:rsidRPr="00295DDA" w14:paraId="589C2813" w14:textId="77777777" w:rsidTr="001B184A">
        <w:trPr>
          <w:trHeight w:val="227"/>
          <w:jc w:val="center"/>
        </w:trPr>
        <w:tc>
          <w:tcPr>
            <w:tcW w:w="562" w:type="dxa"/>
            <w:shd w:val="clear" w:color="auto" w:fill="FFFFFF" w:themeFill="background1"/>
            <w:noWrap/>
          </w:tcPr>
          <w:p w14:paraId="7424F480" w14:textId="77777777" w:rsidR="00323647" w:rsidRDefault="00323647" w:rsidP="001665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8931" w:type="dxa"/>
            <w:shd w:val="clear" w:color="auto" w:fill="FFFFFF" w:themeFill="background1"/>
            <w:noWrap/>
          </w:tcPr>
          <w:p w14:paraId="48C4CE6E" w14:textId="0CBAE884" w:rsidR="00323647" w:rsidRDefault="00323647" w:rsidP="0016657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4" w:hanging="14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Pembentangan </w:t>
            </w:r>
            <w:proofErr w:type="spellStart"/>
            <w:r>
              <w:rPr>
                <w:rFonts w:ascii="Arial Narrow" w:hAnsi="Arial Narrow"/>
              </w:rPr>
              <w:t>kepada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Pihak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Pengurusan</w:t>
            </w:r>
            <w:proofErr w:type="spellEnd"/>
            <w:r>
              <w:rPr>
                <w:rFonts w:ascii="Arial Narrow" w:hAnsi="Arial Narrow"/>
              </w:rPr>
              <w:t xml:space="preserve"> MPC</w:t>
            </w:r>
          </w:p>
        </w:tc>
        <w:tc>
          <w:tcPr>
            <w:tcW w:w="708" w:type="dxa"/>
            <w:shd w:val="clear" w:color="auto" w:fill="auto"/>
          </w:tcPr>
          <w:p w14:paraId="57136C19" w14:textId="77777777" w:rsidR="00323647" w:rsidRPr="00295DDA" w:rsidRDefault="00323647" w:rsidP="00166573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1F26DE97" w14:textId="77777777" w:rsidR="00323647" w:rsidRPr="00295DDA" w:rsidRDefault="00323647" w:rsidP="00166573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8" w:type="dxa"/>
            <w:shd w:val="clear" w:color="auto" w:fill="FFC000"/>
          </w:tcPr>
          <w:p w14:paraId="313602B9" w14:textId="77777777" w:rsidR="00323647" w:rsidRPr="00295DDA" w:rsidRDefault="00323647" w:rsidP="00166573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00135212" w14:textId="77777777" w:rsidR="00323647" w:rsidRPr="00295DDA" w:rsidRDefault="00323647" w:rsidP="00166573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00402E5F" w14:textId="77777777" w:rsidR="00323647" w:rsidRPr="00295DDA" w:rsidRDefault="00323647" w:rsidP="00166573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</w:tr>
      <w:tr w:rsidR="00323647" w:rsidRPr="00295DDA" w14:paraId="13772896" w14:textId="77777777" w:rsidTr="001B184A">
        <w:trPr>
          <w:trHeight w:val="227"/>
          <w:jc w:val="center"/>
        </w:trPr>
        <w:tc>
          <w:tcPr>
            <w:tcW w:w="562" w:type="dxa"/>
            <w:shd w:val="clear" w:color="auto" w:fill="FFFFFF" w:themeFill="background1"/>
            <w:noWrap/>
          </w:tcPr>
          <w:p w14:paraId="3D3544ED" w14:textId="77777777" w:rsidR="00323647" w:rsidRDefault="00323647" w:rsidP="001665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8931" w:type="dxa"/>
            <w:shd w:val="clear" w:color="auto" w:fill="FFFFFF" w:themeFill="background1"/>
            <w:noWrap/>
          </w:tcPr>
          <w:p w14:paraId="3FA1FB75" w14:textId="4BEC36DD" w:rsidR="00323647" w:rsidRDefault="00323647" w:rsidP="0016657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4" w:hanging="141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Laporan</w:t>
            </w:r>
            <w:proofErr w:type="spellEnd"/>
            <w:r>
              <w:rPr>
                <w:rFonts w:ascii="Arial Narrow" w:hAnsi="Arial Narrow"/>
              </w:rPr>
              <w:t xml:space="preserve"> Akhir</w:t>
            </w:r>
          </w:p>
        </w:tc>
        <w:tc>
          <w:tcPr>
            <w:tcW w:w="708" w:type="dxa"/>
            <w:shd w:val="clear" w:color="auto" w:fill="auto"/>
          </w:tcPr>
          <w:p w14:paraId="3A6020F0" w14:textId="77777777" w:rsidR="00323647" w:rsidRPr="00295DDA" w:rsidRDefault="00323647" w:rsidP="00166573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14DC6843" w14:textId="77777777" w:rsidR="00323647" w:rsidRPr="00295DDA" w:rsidRDefault="00323647" w:rsidP="00166573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8" w:type="dxa"/>
            <w:shd w:val="clear" w:color="auto" w:fill="auto"/>
          </w:tcPr>
          <w:p w14:paraId="66989A58" w14:textId="77777777" w:rsidR="00323647" w:rsidRPr="00295DDA" w:rsidRDefault="00323647" w:rsidP="00166573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FFC000"/>
          </w:tcPr>
          <w:p w14:paraId="0766112B" w14:textId="77777777" w:rsidR="00323647" w:rsidRPr="00295DDA" w:rsidRDefault="00323647" w:rsidP="00166573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71AD4103" w14:textId="77777777" w:rsidR="00323647" w:rsidRPr="00295DDA" w:rsidRDefault="00323647" w:rsidP="00166573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</w:tr>
      <w:tr w:rsidR="00323647" w:rsidRPr="00295DDA" w14:paraId="497DE6D9" w14:textId="77777777" w:rsidTr="00C73EDD">
        <w:trPr>
          <w:trHeight w:val="227"/>
          <w:jc w:val="center"/>
        </w:trPr>
        <w:tc>
          <w:tcPr>
            <w:tcW w:w="562" w:type="dxa"/>
            <w:shd w:val="clear" w:color="auto" w:fill="FFFFFF" w:themeFill="background1"/>
            <w:noWrap/>
          </w:tcPr>
          <w:p w14:paraId="68D17145" w14:textId="77777777" w:rsidR="00323647" w:rsidRDefault="00323647" w:rsidP="001665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8931" w:type="dxa"/>
            <w:shd w:val="clear" w:color="auto" w:fill="FFFFFF" w:themeFill="background1"/>
            <w:noWrap/>
          </w:tcPr>
          <w:p w14:paraId="45F35489" w14:textId="696626C4" w:rsidR="00323647" w:rsidRDefault="00323647" w:rsidP="0016657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14" w:hanging="141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Kenyataan</w:t>
            </w:r>
            <w:proofErr w:type="spellEnd"/>
            <w:r>
              <w:rPr>
                <w:rFonts w:ascii="Arial Narrow" w:hAnsi="Arial Narrow"/>
              </w:rPr>
              <w:t xml:space="preserve"> Media</w:t>
            </w:r>
          </w:p>
        </w:tc>
        <w:tc>
          <w:tcPr>
            <w:tcW w:w="708" w:type="dxa"/>
            <w:shd w:val="clear" w:color="auto" w:fill="auto"/>
          </w:tcPr>
          <w:p w14:paraId="5C90428A" w14:textId="77777777" w:rsidR="00323647" w:rsidRPr="00295DDA" w:rsidRDefault="00323647" w:rsidP="00166573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25559288" w14:textId="77777777" w:rsidR="00323647" w:rsidRPr="00295DDA" w:rsidRDefault="00323647" w:rsidP="00166573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8" w:type="dxa"/>
            <w:shd w:val="clear" w:color="auto" w:fill="auto"/>
          </w:tcPr>
          <w:p w14:paraId="5EE3428C" w14:textId="77777777" w:rsidR="00323647" w:rsidRPr="00295DDA" w:rsidRDefault="00323647" w:rsidP="00166573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4F7CD837" w14:textId="77777777" w:rsidR="00323647" w:rsidRPr="00295DDA" w:rsidRDefault="00323647" w:rsidP="00166573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FFC000"/>
          </w:tcPr>
          <w:p w14:paraId="037F8A47" w14:textId="77777777" w:rsidR="00323647" w:rsidRPr="00295DDA" w:rsidRDefault="00323647" w:rsidP="00166573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</w:tr>
      <w:tr w:rsidR="00323647" w:rsidRPr="00295DDA" w14:paraId="3019392A" w14:textId="1D23E0F1" w:rsidTr="001B184A">
        <w:trPr>
          <w:trHeight w:val="227"/>
          <w:jc w:val="center"/>
        </w:trPr>
        <w:tc>
          <w:tcPr>
            <w:tcW w:w="562" w:type="dxa"/>
            <w:shd w:val="clear" w:color="auto" w:fill="FFFFFF" w:themeFill="background1"/>
            <w:noWrap/>
          </w:tcPr>
          <w:p w14:paraId="686FEF7A" w14:textId="77777777" w:rsidR="00323647" w:rsidRPr="00295DDA" w:rsidRDefault="00323647" w:rsidP="001665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n-MY"/>
              </w:rPr>
            </w:pPr>
            <w:r>
              <w:rPr>
                <w:rFonts w:ascii="Arial Narrow" w:eastAsia="Times New Roman" w:hAnsi="Arial Narrow" w:cs="Arial"/>
                <w:lang w:eastAsia="en-MY"/>
              </w:rPr>
              <w:t>2.</w:t>
            </w:r>
          </w:p>
        </w:tc>
        <w:tc>
          <w:tcPr>
            <w:tcW w:w="8931" w:type="dxa"/>
            <w:shd w:val="clear" w:color="auto" w:fill="FFFFFF" w:themeFill="background1"/>
            <w:noWrap/>
          </w:tcPr>
          <w:p w14:paraId="2942F982" w14:textId="77777777" w:rsidR="00323647" w:rsidRPr="002E5927" w:rsidRDefault="00323647" w:rsidP="00166573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  <w:proofErr w:type="spellStart"/>
            <w:r w:rsidRPr="00EE75E2">
              <w:rPr>
                <w:rFonts w:ascii="Arial Narrow" w:hAnsi="Arial Narrow"/>
              </w:rPr>
              <w:t>Meningkatkan</w:t>
            </w:r>
            <w:proofErr w:type="spellEnd"/>
            <w:r w:rsidRPr="00EE75E2">
              <w:rPr>
                <w:rFonts w:ascii="Arial Narrow" w:hAnsi="Arial Narrow"/>
              </w:rPr>
              <w:t xml:space="preserve"> </w:t>
            </w:r>
            <w:proofErr w:type="spellStart"/>
            <w:r w:rsidRPr="00EE75E2">
              <w:rPr>
                <w:rFonts w:ascii="Arial Narrow" w:hAnsi="Arial Narrow"/>
              </w:rPr>
              <w:t>Kecekapan</w:t>
            </w:r>
            <w:proofErr w:type="spellEnd"/>
            <w:r w:rsidRPr="00EE75E2">
              <w:rPr>
                <w:rFonts w:ascii="Arial Narrow" w:hAnsi="Arial Narrow"/>
              </w:rPr>
              <w:t xml:space="preserve"> </w:t>
            </w:r>
            <w:proofErr w:type="spellStart"/>
            <w:r w:rsidRPr="00EE75E2">
              <w:rPr>
                <w:rFonts w:ascii="Arial Narrow" w:hAnsi="Arial Narrow"/>
              </w:rPr>
              <w:t>dalam</w:t>
            </w:r>
            <w:proofErr w:type="spellEnd"/>
            <w:r w:rsidRPr="00EE75E2">
              <w:rPr>
                <w:rFonts w:ascii="Arial Narrow" w:hAnsi="Arial Narrow"/>
              </w:rPr>
              <w:t xml:space="preserve"> </w:t>
            </w:r>
            <w:proofErr w:type="spellStart"/>
            <w:r w:rsidRPr="00EE75E2">
              <w:rPr>
                <w:rFonts w:ascii="Arial Narrow" w:hAnsi="Arial Narrow"/>
              </w:rPr>
              <w:t>Pengeluaran</w:t>
            </w:r>
            <w:proofErr w:type="spellEnd"/>
            <w:r w:rsidRPr="00EE75E2">
              <w:rPr>
                <w:rFonts w:ascii="Arial Narrow" w:hAnsi="Arial Narrow"/>
              </w:rPr>
              <w:t xml:space="preserve"> </w:t>
            </w:r>
            <w:proofErr w:type="spellStart"/>
            <w:r w:rsidRPr="00EE75E2">
              <w:rPr>
                <w:rFonts w:ascii="Arial Narrow" w:hAnsi="Arial Narrow"/>
              </w:rPr>
              <w:t>Serentak</w:t>
            </w:r>
            <w:proofErr w:type="spellEnd"/>
            <w:r w:rsidRPr="00EE75E2">
              <w:rPr>
                <w:rFonts w:ascii="Arial Narrow" w:hAnsi="Arial Narrow"/>
              </w:rPr>
              <w:t xml:space="preserve"> </w:t>
            </w:r>
            <w:proofErr w:type="spellStart"/>
            <w:r w:rsidRPr="00EE75E2">
              <w:rPr>
                <w:rFonts w:ascii="Arial Narrow" w:hAnsi="Arial Narrow"/>
              </w:rPr>
              <w:t>Pemilikan</w:t>
            </w:r>
            <w:proofErr w:type="spellEnd"/>
            <w:r w:rsidRPr="00EE75E2">
              <w:rPr>
                <w:rFonts w:ascii="Arial Narrow" w:hAnsi="Arial Narrow"/>
              </w:rPr>
              <w:t xml:space="preserve"> </w:t>
            </w:r>
            <w:proofErr w:type="spellStart"/>
            <w:r w:rsidRPr="00EE75E2">
              <w:rPr>
                <w:rFonts w:ascii="Arial Narrow" w:hAnsi="Arial Narrow"/>
              </w:rPr>
              <w:t>Kosong</w:t>
            </w:r>
            <w:proofErr w:type="spellEnd"/>
            <w:r w:rsidRPr="00EE75E2">
              <w:rPr>
                <w:rFonts w:ascii="Arial Narrow" w:hAnsi="Arial Narrow"/>
              </w:rPr>
              <w:t xml:space="preserve"> dan </w:t>
            </w:r>
            <w:proofErr w:type="spellStart"/>
            <w:r w:rsidRPr="00EE75E2">
              <w:rPr>
                <w:rFonts w:ascii="Arial Narrow" w:hAnsi="Arial Narrow"/>
              </w:rPr>
              <w:t>Hakmilik</w:t>
            </w:r>
            <w:proofErr w:type="spellEnd"/>
            <w:r w:rsidRPr="00EE75E2">
              <w:rPr>
                <w:rFonts w:ascii="Arial Narrow" w:hAnsi="Arial Narrow"/>
              </w:rPr>
              <w:t xml:space="preserve"> Strata</w:t>
            </w:r>
          </w:p>
        </w:tc>
        <w:tc>
          <w:tcPr>
            <w:tcW w:w="708" w:type="dxa"/>
            <w:shd w:val="clear" w:color="auto" w:fill="auto"/>
          </w:tcPr>
          <w:p w14:paraId="72D78A12" w14:textId="77777777" w:rsidR="00323647" w:rsidRPr="00295DDA" w:rsidRDefault="00323647" w:rsidP="00166573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05FD5A94" w14:textId="77777777" w:rsidR="00323647" w:rsidRPr="00295DDA" w:rsidRDefault="00323647" w:rsidP="00166573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8" w:type="dxa"/>
            <w:shd w:val="clear" w:color="auto" w:fill="auto"/>
          </w:tcPr>
          <w:p w14:paraId="14681F60" w14:textId="77777777" w:rsidR="00323647" w:rsidRPr="00295DDA" w:rsidRDefault="00323647" w:rsidP="00166573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0894AD88" w14:textId="77777777" w:rsidR="00323647" w:rsidRPr="00295DDA" w:rsidRDefault="00323647" w:rsidP="00166573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4E04A4A3" w14:textId="77777777" w:rsidR="00323647" w:rsidRPr="00295DDA" w:rsidRDefault="00323647" w:rsidP="00166573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</w:tr>
      <w:tr w:rsidR="00323647" w:rsidRPr="00295DDA" w14:paraId="11855AF4" w14:textId="77777777" w:rsidTr="001B184A">
        <w:trPr>
          <w:trHeight w:val="227"/>
          <w:jc w:val="center"/>
        </w:trPr>
        <w:tc>
          <w:tcPr>
            <w:tcW w:w="562" w:type="dxa"/>
            <w:shd w:val="clear" w:color="auto" w:fill="FFFFFF" w:themeFill="background1"/>
            <w:noWrap/>
          </w:tcPr>
          <w:p w14:paraId="7F67028D" w14:textId="77777777" w:rsidR="00323647" w:rsidRDefault="00323647" w:rsidP="001665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8931" w:type="dxa"/>
            <w:shd w:val="clear" w:color="auto" w:fill="FFFFFF" w:themeFill="background1"/>
            <w:noWrap/>
          </w:tcPr>
          <w:p w14:paraId="2DD9E817" w14:textId="1BD38E67" w:rsidR="00323647" w:rsidRPr="0040739A" w:rsidRDefault="00323647" w:rsidP="0016657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14" w:hanging="141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Sesi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libat</w:t>
            </w:r>
            <w:proofErr w:type="spellEnd"/>
            <w:r>
              <w:rPr>
                <w:rFonts w:ascii="Arial Narrow" w:hAnsi="Arial Narrow"/>
              </w:rPr>
              <w:t xml:space="preserve"> urus </w:t>
            </w:r>
            <w:proofErr w:type="spellStart"/>
            <w:r>
              <w:rPr>
                <w:rFonts w:ascii="Arial Narrow" w:hAnsi="Arial Narrow"/>
              </w:rPr>
              <w:t>bersama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Pr="00BC6765">
              <w:rPr>
                <w:rFonts w:ascii="Arial Narrow" w:hAnsi="Arial Narrow"/>
              </w:rPr>
              <w:t>berkepentingan</w:t>
            </w:r>
            <w:proofErr w:type="spellEnd"/>
          </w:p>
        </w:tc>
        <w:tc>
          <w:tcPr>
            <w:tcW w:w="708" w:type="dxa"/>
            <w:shd w:val="clear" w:color="auto" w:fill="FFC000"/>
          </w:tcPr>
          <w:p w14:paraId="72C77B0B" w14:textId="77777777" w:rsidR="00323647" w:rsidRPr="00295DDA" w:rsidRDefault="00323647" w:rsidP="00166573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FFC000"/>
          </w:tcPr>
          <w:p w14:paraId="69C8501A" w14:textId="77777777" w:rsidR="00323647" w:rsidRPr="00295DDA" w:rsidRDefault="00323647" w:rsidP="00166573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8" w:type="dxa"/>
            <w:shd w:val="clear" w:color="auto" w:fill="auto"/>
          </w:tcPr>
          <w:p w14:paraId="44B5E011" w14:textId="77777777" w:rsidR="00323647" w:rsidRPr="00295DDA" w:rsidRDefault="00323647" w:rsidP="00166573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1061D83A" w14:textId="77777777" w:rsidR="00323647" w:rsidRPr="00295DDA" w:rsidRDefault="00323647" w:rsidP="00166573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14B0D9B4" w14:textId="77777777" w:rsidR="00323647" w:rsidRPr="00295DDA" w:rsidRDefault="00323647" w:rsidP="00166573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</w:tr>
      <w:tr w:rsidR="00323647" w:rsidRPr="00295DDA" w14:paraId="2110ED6C" w14:textId="77777777" w:rsidTr="001B184A">
        <w:trPr>
          <w:trHeight w:val="227"/>
          <w:jc w:val="center"/>
        </w:trPr>
        <w:tc>
          <w:tcPr>
            <w:tcW w:w="562" w:type="dxa"/>
            <w:shd w:val="clear" w:color="auto" w:fill="FFFFFF" w:themeFill="background1"/>
            <w:noWrap/>
          </w:tcPr>
          <w:p w14:paraId="5019C207" w14:textId="77777777" w:rsidR="00323647" w:rsidRDefault="00323647" w:rsidP="001665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8931" w:type="dxa"/>
            <w:shd w:val="clear" w:color="auto" w:fill="FFFFFF" w:themeFill="background1"/>
            <w:noWrap/>
          </w:tcPr>
          <w:p w14:paraId="073566AE" w14:textId="1E0AB4B3" w:rsidR="00323647" w:rsidRPr="0040739A" w:rsidRDefault="00323647" w:rsidP="0016657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14" w:hanging="141"/>
              <w:rPr>
                <w:rFonts w:ascii="Arial Narrow" w:hAnsi="Arial Narrow"/>
              </w:rPr>
            </w:pPr>
            <w:r w:rsidRPr="0040739A">
              <w:rPr>
                <w:rFonts w:ascii="Arial Narrow" w:hAnsi="Arial Narrow"/>
              </w:rPr>
              <w:t xml:space="preserve">Pembentangan </w:t>
            </w:r>
            <w:proofErr w:type="spellStart"/>
            <w:r w:rsidRPr="0040739A">
              <w:rPr>
                <w:rFonts w:ascii="Arial Narrow" w:hAnsi="Arial Narrow"/>
              </w:rPr>
              <w:t>kepada</w:t>
            </w:r>
            <w:proofErr w:type="spellEnd"/>
            <w:r w:rsidRPr="0040739A">
              <w:rPr>
                <w:rFonts w:ascii="Arial Narrow" w:hAnsi="Arial Narrow"/>
              </w:rPr>
              <w:t xml:space="preserve"> </w:t>
            </w:r>
            <w:proofErr w:type="spellStart"/>
            <w:r w:rsidRPr="0040739A">
              <w:rPr>
                <w:rFonts w:ascii="Arial Narrow" w:hAnsi="Arial Narrow"/>
              </w:rPr>
              <w:t>Pihak</w:t>
            </w:r>
            <w:proofErr w:type="spellEnd"/>
            <w:r w:rsidRPr="0040739A">
              <w:rPr>
                <w:rFonts w:ascii="Arial Narrow" w:hAnsi="Arial Narrow"/>
              </w:rPr>
              <w:t xml:space="preserve"> </w:t>
            </w:r>
            <w:proofErr w:type="spellStart"/>
            <w:r w:rsidRPr="0040739A">
              <w:rPr>
                <w:rFonts w:ascii="Arial Narrow" w:hAnsi="Arial Narrow"/>
              </w:rPr>
              <w:t>Pengurusan</w:t>
            </w:r>
            <w:proofErr w:type="spellEnd"/>
            <w:r w:rsidRPr="0040739A">
              <w:rPr>
                <w:rFonts w:ascii="Arial Narrow" w:hAnsi="Arial Narrow"/>
              </w:rPr>
              <w:t xml:space="preserve"> MPC</w:t>
            </w:r>
          </w:p>
        </w:tc>
        <w:tc>
          <w:tcPr>
            <w:tcW w:w="708" w:type="dxa"/>
            <w:shd w:val="clear" w:color="auto" w:fill="auto"/>
          </w:tcPr>
          <w:p w14:paraId="16B617B4" w14:textId="77777777" w:rsidR="00323647" w:rsidRPr="00295DDA" w:rsidRDefault="00323647" w:rsidP="00166573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62B81BDF" w14:textId="77777777" w:rsidR="00323647" w:rsidRPr="00295DDA" w:rsidRDefault="00323647" w:rsidP="00166573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8" w:type="dxa"/>
            <w:shd w:val="clear" w:color="auto" w:fill="FFC000"/>
          </w:tcPr>
          <w:p w14:paraId="4C121ECA" w14:textId="77777777" w:rsidR="00323647" w:rsidRPr="00295DDA" w:rsidRDefault="00323647" w:rsidP="00166573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6E3410FC" w14:textId="77777777" w:rsidR="00323647" w:rsidRPr="00295DDA" w:rsidRDefault="00323647" w:rsidP="00166573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5E7C7913" w14:textId="77777777" w:rsidR="00323647" w:rsidRPr="00295DDA" w:rsidRDefault="00323647" w:rsidP="00166573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</w:tr>
      <w:tr w:rsidR="00323647" w:rsidRPr="00295DDA" w14:paraId="188A83DA" w14:textId="77777777" w:rsidTr="001B184A">
        <w:trPr>
          <w:trHeight w:val="227"/>
          <w:jc w:val="center"/>
        </w:trPr>
        <w:tc>
          <w:tcPr>
            <w:tcW w:w="562" w:type="dxa"/>
            <w:shd w:val="clear" w:color="auto" w:fill="FFFFFF" w:themeFill="background1"/>
            <w:noWrap/>
          </w:tcPr>
          <w:p w14:paraId="6C240992" w14:textId="77777777" w:rsidR="00323647" w:rsidRDefault="00323647" w:rsidP="0016657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8931" w:type="dxa"/>
            <w:shd w:val="clear" w:color="auto" w:fill="FFFFFF" w:themeFill="background1"/>
            <w:noWrap/>
          </w:tcPr>
          <w:p w14:paraId="3D9014EF" w14:textId="1BC3021C" w:rsidR="00323647" w:rsidRPr="0040739A" w:rsidRDefault="00323647" w:rsidP="0016657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14" w:hanging="141"/>
              <w:rPr>
                <w:rFonts w:ascii="Arial Narrow" w:hAnsi="Arial Narrow"/>
              </w:rPr>
            </w:pPr>
            <w:proofErr w:type="spellStart"/>
            <w:r w:rsidRPr="0040739A">
              <w:rPr>
                <w:rFonts w:ascii="Arial Narrow" w:hAnsi="Arial Narrow"/>
              </w:rPr>
              <w:t>Laporan</w:t>
            </w:r>
            <w:proofErr w:type="spellEnd"/>
            <w:r w:rsidRPr="0040739A">
              <w:rPr>
                <w:rFonts w:ascii="Arial Narrow" w:hAnsi="Arial Narrow"/>
              </w:rPr>
              <w:t xml:space="preserve"> Akhir</w:t>
            </w:r>
          </w:p>
        </w:tc>
        <w:tc>
          <w:tcPr>
            <w:tcW w:w="708" w:type="dxa"/>
            <w:shd w:val="clear" w:color="auto" w:fill="auto"/>
          </w:tcPr>
          <w:p w14:paraId="1E042314" w14:textId="77777777" w:rsidR="00323647" w:rsidRPr="00295DDA" w:rsidRDefault="00323647" w:rsidP="00166573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1FC28504" w14:textId="77777777" w:rsidR="00323647" w:rsidRPr="00295DDA" w:rsidRDefault="00323647" w:rsidP="00166573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8" w:type="dxa"/>
            <w:shd w:val="clear" w:color="auto" w:fill="auto"/>
          </w:tcPr>
          <w:p w14:paraId="0475C0A0" w14:textId="77777777" w:rsidR="00323647" w:rsidRPr="00295DDA" w:rsidRDefault="00323647" w:rsidP="00166573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FFC000"/>
          </w:tcPr>
          <w:p w14:paraId="346B6942" w14:textId="77777777" w:rsidR="00323647" w:rsidRPr="00295DDA" w:rsidRDefault="00323647" w:rsidP="00166573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17B1C61F" w14:textId="77777777" w:rsidR="00323647" w:rsidRPr="00295DDA" w:rsidRDefault="00323647" w:rsidP="00166573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</w:tr>
      <w:tr w:rsidR="00323647" w:rsidRPr="00295DDA" w14:paraId="745B4BF8" w14:textId="77777777" w:rsidTr="001B184A">
        <w:trPr>
          <w:trHeight w:val="227"/>
          <w:jc w:val="center"/>
        </w:trPr>
        <w:tc>
          <w:tcPr>
            <w:tcW w:w="562" w:type="dxa"/>
            <w:shd w:val="clear" w:color="auto" w:fill="FFFFFF" w:themeFill="background1"/>
            <w:noWrap/>
          </w:tcPr>
          <w:p w14:paraId="3EBFFCDA" w14:textId="220EEE89" w:rsidR="00323647" w:rsidRDefault="00323647" w:rsidP="00FC4C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n-MY"/>
              </w:rPr>
            </w:pPr>
            <w:r>
              <w:rPr>
                <w:rFonts w:ascii="Arial Narrow" w:eastAsia="Times New Roman" w:hAnsi="Arial Narrow" w:cs="Arial"/>
                <w:lang w:eastAsia="en-MY"/>
              </w:rPr>
              <w:t>3.</w:t>
            </w:r>
          </w:p>
        </w:tc>
        <w:tc>
          <w:tcPr>
            <w:tcW w:w="8931" w:type="dxa"/>
            <w:shd w:val="clear" w:color="auto" w:fill="FFFFFF" w:themeFill="background1"/>
            <w:noWrap/>
          </w:tcPr>
          <w:p w14:paraId="6653FF0D" w14:textId="22011F6A" w:rsidR="00323647" w:rsidRPr="0040739A" w:rsidRDefault="00323647" w:rsidP="00FC4C11">
            <w:pPr>
              <w:pStyle w:val="ListParagraph"/>
              <w:spacing w:after="0" w:line="240" w:lineRule="auto"/>
              <w:ind w:left="0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Mengurangkan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jurang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perbezaan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dalam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laporan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penilaian</w:t>
            </w:r>
            <w:proofErr w:type="spellEnd"/>
            <w:r>
              <w:rPr>
                <w:rFonts w:ascii="Arial Narrow" w:hAnsi="Arial Narrow"/>
              </w:rPr>
              <w:t xml:space="preserve"> di </w:t>
            </w:r>
            <w:proofErr w:type="spellStart"/>
            <w:r>
              <w:rPr>
                <w:rFonts w:ascii="Arial Narrow" w:hAnsi="Arial Narrow"/>
              </w:rPr>
              <w:t>antara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r w:rsidRPr="002E5927">
              <w:rPr>
                <w:rFonts w:ascii="Arial Narrow" w:hAnsi="Arial Narrow"/>
              </w:rPr>
              <w:t xml:space="preserve">Jabatan </w:t>
            </w:r>
            <w:proofErr w:type="spellStart"/>
            <w:r w:rsidRPr="002E5927">
              <w:rPr>
                <w:rFonts w:ascii="Arial Narrow" w:hAnsi="Arial Narrow"/>
              </w:rPr>
              <w:t>Penilaian</w:t>
            </w:r>
            <w:proofErr w:type="spellEnd"/>
            <w:r w:rsidRPr="002E5927">
              <w:rPr>
                <w:rFonts w:ascii="Arial Narrow" w:hAnsi="Arial Narrow"/>
              </w:rPr>
              <w:t xml:space="preserve"> dan </w:t>
            </w:r>
            <w:proofErr w:type="spellStart"/>
            <w:r w:rsidRPr="002E5927">
              <w:rPr>
                <w:rFonts w:ascii="Arial Narrow" w:hAnsi="Arial Narrow"/>
              </w:rPr>
              <w:t>Perkhidmatan</w:t>
            </w:r>
            <w:proofErr w:type="spellEnd"/>
            <w:r w:rsidRPr="002E5927">
              <w:rPr>
                <w:rFonts w:ascii="Arial Narrow" w:hAnsi="Arial Narrow"/>
              </w:rPr>
              <w:t xml:space="preserve"> </w:t>
            </w:r>
            <w:proofErr w:type="spellStart"/>
            <w:r w:rsidRPr="002E5927">
              <w:rPr>
                <w:rFonts w:ascii="Arial Narrow" w:hAnsi="Arial Narrow"/>
              </w:rPr>
              <w:t>Hartanah</w:t>
            </w:r>
            <w:proofErr w:type="spellEnd"/>
            <w:r w:rsidRPr="002E5927">
              <w:rPr>
                <w:rFonts w:ascii="Arial Narrow" w:hAnsi="Arial Narrow"/>
              </w:rPr>
              <w:t xml:space="preserve"> Negeri (JPPH) and </w:t>
            </w:r>
            <w:proofErr w:type="spellStart"/>
            <w:r>
              <w:rPr>
                <w:rFonts w:ascii="Arial Narrow" w:hAnsi="Arial Narrow"/>
              </w:rPr>
              <w:t>penilai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hartanah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swasta</w:t>
            </w:r>
            <w:proofErr w:type="spellEnd"/>
            <w:r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708" w:type="dxa"/>
            <w:shd w:val="clear" w:color="auto" w:fill="auto"/>
          </w:tcPr>
          <w:p w14:paraId="44A6ED7D" w14:textId="77777777" w:rsidR="00323647" w:rsidRPr="00295DDA" w:rsidRDefault="00323647" w:rsidP="00FC4C11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52F19CCA" w14:textId="77777777" w:rsidR="00323647" w:rsidRPr="00295DDA" w:rsidRDefault="00323647" w:rsidP="00FC4C11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8" w:type="dxa"/>
            <w:shd w:val="clear" w:color="auto" w:fill="auto"/>
          </w:tcPr>
          <w:p w14:paraId="1A18DD0F" w14:textId="77777777" w:rsidR="00323647" w:rsidRPr="00295DDA" w:rsidRDefault="00323647" w:rsidP="00FC4C11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46E53C99" w14:textId="77777777" w:rsidR="00323647" w:rsidRPr="00295DDA" w:rsidRDefault="00323647" w:rsidP="00FC4C11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6352A39B" w14:textId="77777777" w:rsidR="00323647" w:rsidRPr="00295DDA" w:rsidRDefault="00323647" w:rsidP="00FC4C11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</w:tr>
      <w:tr w:rsidR="00323647" w:rsidRPr="00295DDA" w14:paraId="4CE26D75" w14:textId="77777777" w:rsidTr="00C73EDD">
        <w:trPr>
          <w:trHeight w:val="227"/>
          <w:jc w:val="center"/>
        </w:trPr>
        <w:tc>
          <w:tcPr>
            <w:tcW w:w="562" w:type="dxa"/>
            <w:shd w:val="clear" w:color="auto" w:fill="FFFFFF" w:themeFill="background1"/>
            <w:noWrap/>
          </w:tcPr>
          <w:p w14:paraId="00B8129C" w14:textId="77777777" w:rsidR="00323647" w:rsidRDefault="00323647" w:rsidP="00FC4C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8931" w:type="dxa"/>
            <w:shd w:val="clear" w:color="auto" w:fill="FFFFFF" w:themeFill="background1"/>
            <w:noWrap/>
          </w:tcPr>
          <w:p w14:paraId="30AEA3EB" w14:textId="201EE905" w:rsidR="00323647" w:rsidRPr="0040739A" w:rsidRDefault="00323647" w:rsidP="00FC4C1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13" w:hanging="142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Sesi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libat</w:t>
            </w:r>
            <w:proofErr w:type="spellEnd"/>
            <w:r>
              <w:rPr>
                <w:rFonts w:ascii="Arial Narrow" w:hAnsi="Arial Narrow"/>
              </w:rPr>
              <w:t xml:space="preserve"> urus </w:t>
            </w:r>
            <w:proofErr w:type="spellStart"/>
            <w:r>
              <w:rPr>
                <w:rFonts w:ascii="Arial Narrow" w:hAnsi="Arial Narrow"/>
              </w:rPr>
              <w:t>bersama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Pr="00BC6765">
              <w:rPr>
                <w:rFonts w:ascii="Arial Narrow" w:hAnsi="Arial Narrow"/>
              </w:rPr>
              <w:t>berkepentingan</w:t>
            </w:r>
            <w:proofErr w:type="spellEnd"/>
          </w:p>
        </w:tc>
        <w:tc>
          <w:tcPr>
            <w:tcW w:w="708" w:type="dxa"/>
            <w:shd w:val="clear" w:color="auto" w:fill="FFC000"/>
          </w:tcPr>
          <w:p w14:paraId="25DC8B6B" w14:textId="77777777" w:rsidR="00323647" w:rsidRPr="00295DDA" w:rsidRDefault="00323647" w:rsidP="00FC4C11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FFC000"/>
          </w:tcPr>
          <w:p w14:paraId="18DD482A" w14:textId="77777777" w:rsidR="00323647" w:rsidRPr="00295DDA" w:rsidRDefault="00323647" w:rsidP="00FC4C11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8" w:type="dxa"/>
            <w:shd w:val="clear" w:color="auto" w:fill="auto"/>
          </w:tcPr>
          <w:p w14:paraId="7C2620E3" w14:textId="77777777" w:rsidR="00323647" w:rsidRPr="00295DDA" w:rsidRDefault="00323647" w:rsidP="00FC4C11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5DC8960E" w14:textId="77777777" w:rsidR="00323647" w:rsidRPr="00295DDA" w:rsidRDefault="00323647" w:rsidP="00FC4C11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73317F02" w14:textId="77777777" w:rsidR="00323647" w:rsidRPr="00295DDA" w:rsidRDefault="00323647" w:rsidP="00FC4C11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</w:tr>
      <w:tr w:rsidR="00323647" w:rsidRPr="00295DDA" w14:paraId="602A5553" w14:textId="77777777" w:rsidTr="00C73EDD">
        <w:trPr>
          <w:trHeight w:val="227"/>
          <w:jc w:val="center"/>
        </w:trPr>
        <w:tc>
          <w:tcPr>
            <w:tcW w:w="562" w:type="dxa"/>
            <w:shd w:val="clear" w:color="auto" w:fill="FFFFFF" w:themeFill="background1"/>
            <w:noWrap/>
          </w:tcPr>
          <w:p w14:paraId="18F49ADF" w14:textId="77777777" w:rsidR="00323647" w:rsidRDefault="00323647" w:rsidP="00FC4C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8931" w:type="dxa"/>
            <w:shd w:val="clear" w:color="auto" w:fill="FFFFFF" w:themeFill="background1"/>
            <w:noWrap/>
          </w:tcPr>
          <w:p w14:paraId="7AE61D5F" w14:textId="5CDE318B" w:rsidR="00323647" w:rsidRPr="0040739A" w:rsidRDefault="00323647" w:rsidP="00FC4C1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13" w:hanging="14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Pembentangan </w:t>
            </w:r>
            <w:proofErr w:type="spellStart"/>
            <w:r>
              <w:rPr>
                <w:rFonts w:ascii="Arial Narrow" w:hAnsi="Arial Narrow"/>
              </w:rPr>
              <w:t>kepada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Pihak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Pengurusan</w:t>
            </w:r>
            <w:proofErr w:type="spellEnd"/>
            <w:r>
              <w:rPr>
                <w:rFonts w:ascii="Arial Narrow" w:hAnsi="Arial Narrow"/>
              </w:rPr>
              <w:t xml:space="preserve"> MPC</w:t>
            </w:r>
          </w:p>
        </w:tc>
        <w:tc>
          <w:tcPr>
            <w:tcW w:w="708" w:type="dxa"/>
            <w:shd w:val="clear" w:color="auto" w:fill="auto"/>
          </w:tcPr>
          <w:p w14:paraId="5D8796FF" w14:textId="77777777" w:rsidR="00323647" w:rsidRPr="00295DDA" w:rsidRDefault="00323647" w:rsidP="00FC4C11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35B8990B" w14:textId="77777777" w:rsidR="00323647" w:rsidRPr="00295DDA" w:rsidRDefault="00323647" w:rsidP="00FC4C11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8" w:type="dxa"/>
            <w:shd w:val="clear" w:color="auto" w:fill="FFC000"/>
          </w:tcPr>
          <w:p w14:paraId="05D3FDC3" w14:textId="77777777" w:rsidR="00323647" w:rsidRPr="00295DDA" w:rsidRDefault="00323647" w:rsidP="00FC4C11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30BACF3F" w14:textId="77777777" w:rsidR="00323647" w:rsidRPr="00295DDA" w:rsidRDefault="00323647" w:rsidP="00FC4C11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09AD8094" w14:textId="77777777" w:rsidR="00323647" w:rsidRPr="00295DDA" w:rsidRDefault="00323647" w:rsidP="00FC4C11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</w:tr>
      <w:tr w:rsidR="00323647" w:rsidRPr="00295DDA" w14:paraId="430C711F" w14:textId="77777777" w:rsidTr="00C73EDD">
        <w:trPr>
          <w:trHeight w:val="227"/>
          <w:jc w:val="center"/>
        </w:trPr>
        <w:tc>
          <w:tcPr>
            <w:tcW w:w="562" w:type="dxa"/>
            <w:shd w:val="clear" w:color="auto" w:fill="FFFFFF" w:themeFill="background1"/>
            <w:noWrap/>
          </w:tcPr>
          <w:p w14:paraId="3F123E29" w14:textId="77777777" w:rsidR="00323647" w:rsidRDefault="00323647" w:rsidP="00FC4C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8931" w:type="dxa"/>
            <w:shd w:val="clear" w:color="auto" w:fill="FFFFFF" w:themeFill="background1"/>
            <w:noWrap/>
          </w:tcPr>
          <w:p w14:paraId="39E772FA" w14:textId="531F7B56" w:rsidR="00323647" w:rsidRPr="0040739A" w:rsidRDefault="00323647" w:rsidP="00FC4C1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13" w:hanging="142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Laporan</w:t>
            </w:r>
            <w:proofErr w:type="spellEnd"/>
            <w:r>
              <w:rPr>
                <w:rFonts w:ascii="Arial Narrow" w:hAnsi="Arial Narrow"/>
              </w:rPr>
              <w:t xml:space="preserve"> Akhir</w:t>
            </w:r>
          </w:p>
        </w:tc>
        <w:tc>
          <w:tcPr>
            <w:tcW w:w="708" w:type="dxa"/>
            <w:shd w:val="clear" w:color="auto" w:fill="auto"/>
          </w:tcPr>
          <w:p w14:paraId="7F57EDBA" w14:textId="77777777" w:rsidR="00323647" w:rsidRPr="00295DDA" w:rsidRDefault="00323647" w:rsidP="00FC4C11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6B47F639" w14:textId="77777777" w:rsidR="00323647" w:rsidRPr="00295DDA" w:rsidRDefault="00323647" w:rsidP="00FC4C11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8" w:type="dxa"/>
            <w:shd w:val="clear" w:color="auto" w:fill="auto"/>
          </w:tcPr>
          <w:p w14:paraId="42BDE59D" w14:textId="77777777" w:rsidR="00323647" w:rsidRPr="00295DDA" w:rsidRDefault="00323647" w:rsidP="00FC4C11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FFC000"/>
          </w:tcPr>
          <w:p w14:paraId="0A1E8A16" w14:textId="77777777" w:rsidR="00323647" w:rsidRPr="00295DDA" w:rsidRDefault="00323647" w:rsidP="00FC4C11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50A41D7F" w14:textId="77777777" w:rsidR="00323647" w:rsidRPr="00295DDA" w:rsidRDefault="00323647" w:rsidP="00FC4C11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</w:tr>
      <w:tr w:rsidR="00323647" w:rsidRPr="00295DDA" w14:paraId="04AC9A95" w14:textId="77777777" w:rsidTr="00C73EDD">
        <w:trPr>
          <w:trHeight w:val="227"/>
          <w:jc w:val="center"/>
        </w:trPr>
        <w:tc>
          <w:tcPr>
            <w:tcW w:w="562" w:type="dxa"/>
            <w:shd w:val="clear" w:color="auto" w:fill="FFFFFF" w:themeFill="background1"/>
            <w:noWrap/>
          </w:tcPr>
          <w:p w14:paraId="2442E4D5" w14:textId="77777777" w:rsidR="00323647" w:rsidRDefault="00323647" w:rsidP="00FC4C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8931" w:type="dxa"/>
            <w:shd w:val="clear" w:color="auto" w:fill="FFFFFF" w:themeFill="background1"/>
            <w:noWrap/>
          </w:tcPr>
          <w:p w14:paraId="35518CDB" w14:textId="79CB63E9" w:rsidR="00323647" w:rsidRPr="0040739A" w:rsidRDefault="00323647" w:rsidP="00FC4C1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313" w:hanging="142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Kenyataan</w:t>
            </w:r>
            <w:proofErr w:type="spellEnd"/>
            <w:r>
              <w:rPr>
                <w:rFonts w:ascii="Arial Narrow" w:hAnsi="Arial Narrow"/>
              </w:rPr>
              <w:t xml:space="preserve"> Media</w:t>
            </w:r>
          </w:p>
        </w:tc>
        <w:tc>
          <w:tcPr>
            <w:tcW w:w="708" w:type="dxa"/>
            <w:shd w:val="clear" w:color="auto" w:fill="auto"/>
          </w:tcPr>
          <w:p w14:paraId="39ED1D88" w14:textId="77777777" w:rsidR="00323647" w:rsidRPr="00295DDA" w:rsidRDefault="00323647" w:rsidP="00FC4C11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5892CE49" w14:textId="77777777" w:rsidR="00323647" w:rsidRPr="00295DDA" w:rsidRDefault="00323647" w:rsidP="00FC4C11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8" w:type="dxa"/>
            <w:shd w:val="clear" w:color="auto" w:fill="auto"/>
          </w:tcPr>
          <w:p w14:paraId="1300A53B" w14:textId="77777777" w:rsidR="00323647" w:rsidRPr="00295DDA" w:rsidRDefault="00323647" w:rsidP="00FC4C11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1ACF92B1" w14:textId="77777777" w:rsidR="00323647" w:rsidRPr="00295DDA" w:rsidRDefault="00323647" w:rsidP="00FC4C11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FFC000"/>
          </w:tcPr>
          <w:p w14:paraId="283B4401" w14:textId="77777777" w:rsidR="00323647" w:rsidRPr="00295DDA" w:rsidRDefault="00323647" w:rsidP="00FC4C11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</w:tr>
      <w:tr w:rsidR="00323647" w:rsidRPr="00295DDA" w14:paraId="2D326D58" w14:textId="77777777" w:rsidTr="001B184A">
        <w:trPr>
          <w:trHeight w:val="227"/>
          <w:jc w:val="center"/>
        </w:trPr>
        <w:tc>
          <w:tcPr>
            <w:tcW w:w="562" w:type="dxa"/>
            <w:shd w:val="clear" w:color="auto" w:fill="FFFFFF" w:themeFill="background1"/>
            <w:noWrap/>
          </w:tcPr>
          <w:p w14:paraId="2662473F" w14:textId="4D5CF737" w:rsidR="00323647" w:rsidRDefault="00323647" w:rsidP="00FC4C1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n-MY"/>
              </w:rPr>
            </w:pPr>
            <w:r>
              <w:rPr>
                <w:rFonts w:ascii="Arial Narrow" w:eastAsia="Times New Roman" w:hAnsi="Arial Narrow" w:cs="Arial"/>
                <w:lang w:eastAsia="en-MY"/>
              </w:rPr>
              <w:t>4.</w:t>
            </w:r>
          </w:p>
        </w:tc>
        <w:tc>
          <w:tcPr>
            <w:tcW w:w="8931" w:type="dxa"/>
            <w:shd w:val="clear" w:color="auto" w:fill="FFFFFF" w:themeFill="background1"/>
            <w:noWrap/>
          </w:tcPr>
          <w:p w14:paraId="23540DC9" w14:textId="42757BA5" w:rsidR="00323647" w:rsidRPr="0040739A" w:rsidRDefault="00323647" w:rsidP="00702231">
            <w:pPr>
              <w:pStyle w:val="ListParagraph"/>
              <w:spacing w:after="0" w:line="240" w:lineRule="auto"/>
              <w:ind w:left="0"/>
              <w:rPr>
                <w:rFonts w:ascii="Arial Narrow" w:hAnsi="Arial Narrow"/>
              </w:rPr>
            </w:pPr>
            <w:proofErr w:type="spellStart"/>
            <w:r w:rsidRPr="00694266">
              <w:rPr>
                <w:rFonts w:ascii="Arial Narrow" w:hAnsi="Arial Narrow"/>
              </w:rPr>
              <w:t>Meningkatkan</w:t>
            </w:r>
            <w:proofErr w:type="spellEnd"/>
            <w:r w:rsidRPr="00694266">
              <w:rPr>
                <w:rFonts w:ascii="Arial Narrow" w:hAnsi="Arial Narrow"/>
              </w:rPr>
              <w:t xml:space="preserve"> </w:t>
            </w:r>
            <w:proofErr w:type="spellStart"/>
            <w:r w:rsidRPr="00694266">
              <w:rPr>
                <w:rFonts w:ascii="Arial Narrow" w:hAnsi="Arial Narrow"/>
              </w:rPr>
              <w:t>kecekapan</w:t>
            </w:r>
            <w:proofErr w:type="spellEnd"/>
            <w:r w:rsidRPr="00694266">
              <w:rPr>
                <w:rFonts w:ascii="Arial Narrow" w:hAnsi="Arial Narrow"/>
              </w:rPr>
              <w:t xml:space="preserve"> dan </w:t>
            </w:r>
            <w:proofErr w:type="spellStart"/>
            <w:r w:rsidRPr="00694266">
              <w:rPr>
                <w:rFonts w:ascii="Arial Narrow" w:hAnsi="Arial Narrow"/>
              </w:rPr>
              <w:t>keberkesanan</w:t>
            </w:r>
            <w:proofErr w:type="spellEnd"/>
            <w:r w:rsidRPr="00694266">
              <w:rPr>
                <w:rFonts w:ascii="Arial Narrow" w:hAnsi="Arial Narrow"/>
              </w:rPr>
              <w:t xml:space="preserve"> Fi </w:t>
            </w:r>
            <w:proofErr w:type="spellStart"/>
            <w:r w:rsidRPr="00694266">
              <w:rPr>
                <w:rFonts w:ascii="Arial Narrow" w:hAnsi="Arial Narrow"/>
              </w:rPr>
              <w:t>Perkhidmatan</w:t>
            </w:r>
            <w:proofErr w:type="spellEnd"/>
            <w:r w:rsidRPr="00694266">
              <w:rPr>
                <w:rFonts w:ascii="Arial Narrow" w:hAnsi="Arial Narrow"/>
              </w:rPr>
              <w:t xml:space="preserve"> </w:t>
            </w:r>
            <w:proofErr w:type="spellStart"/>
            <w:r w:rsidRPr="00694266">
              <w:rPr>
                <w:rFonts w:ascii="Arial Narrow" w:hAnsi="Arial Narrow"/>
              </w:rPr>
              <w:t>Pelikuidasi</w:t>
            </w:r>
            <w:proofErr w:type="spellEnd"/>
            <w:r w:rsidRPr="00694266">
              <w:rPr>
                <w:rFonts w:ascii="Arial Narrow" w:hAnsi="Arial Narrow"/>
              </w:rPr>
              <w:t xml:space="preserve"> </w:t>
            </w:r>
            <w:proofErr w:type="spellStart"/>
            <w:r w:rsidRPr="00694266">
              <w:rPr>
                <w:rFonts w:ascii="Arial Narrow" w:hAnsi="Arial Narrow"/>
              </w:rPr>
              <w:t>Swasta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125EB470" w14:textId="77777777" w:rsidR="00323647" w:rsidRPr="00295DDA" w:rsidRDefault="00323647" w:rsidP="00FC4C11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563CF631" w14:textId="77777777" w:rsidR="00323647" w:rsidRPr="00295DDA" w:rsidRDefault="00323647" w:rsidP="00FC4C11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8" w:type="dxa"/>
            <w:shd w:val="clear" w:color="auto" w:fill="auto"/>
          </w:tcPr>
          <w:p w14:paraId="7BBD96E8" w14:textId="77777777" w:rsidR="00323647" w:rsidRPr="00295DDA" w:rsidRDefault="00323647" w:rsidP="00FC4C11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33532BB5" w14:textId="77777777" w:rsidR="00323647" w:rsidRPr="00295DDA" w:rsidRDefault="00323647" w:rsidP="00FC4C11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18C0881D" w14:textId="77777777" w:rsidR="00323647" w:rsidRPr="00295DDA" w:rsidRDefault="00323647" w:rsidP="00FC4C11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</w:tr>
      <w:tr w:rsidR="00323647" w:rsidRPr="00295DDA" w14:paraId="25BF83C1" w14:textId="77777777" w:rsidTr="00C73EDD">
        <w:trPr>
          <w:trHeight w:val="227"/>
          <w:jc w:val="center"/>
        </w:trPr>
        <w:tc>
          <w:tcPr>
            <w:tcW w:w="562" w:type="dxa"/>
            <w:shd w:val="clear" w:color="auto" w:fill="FFFFFF" w:themeFill="background1"/>
            <w:noWrap/>
          </w:tcPr>
          <w:p w14:paraId="2253C4E6" w14:textId="77777777" w:rsidR="00323647" w:rsidRDefault="00323647" w:rsidP="005E001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8931" w:type="dxa"/>
            <w:shd w:val="clear" w:color="auto" w:fill="FFFFFF" w:themeFill="background1"/>
            <w:noWrap/>
          </w:tcPr>
          <w:p w14:paraId="02B575BD" w14:textId="27864716" w:rsidR="00323647" w:rsidRPr="0040739A" w:rsidRDefault="00323647" w:rsidP="005E001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13" w:hanging="142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Sesi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libat</w:t>
            </w:r>
            <w:proofErr w:type="spellEnd"/>
            <w:r>
              <w:rPr>
                <w:rFonts w:ascii="Arial Narrow" w:hAnsi="Arial Narrow"/>
              </w:rPr>
              <w:t xml:space="preserve"> urus </w:t>
            </w:r>
            <w:proofErr w:type="spellStart"/>
            <w:r>
              <w:rPr>
                <w:rFonts w:ascii="Arial Narrow" w:hAnsi="Arial Narrow"/>
              </w:rPr>
              <w:t>bersama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Pr="00BC6765">
              <w:rPr>
                <w:rFonts w:ascii="Arial Narrow" w:hAnsi="Arial Narrow"/>
              </w:rPr>
              <w:t>berkepentingan</w:t>
            </w:r>
            <w:proofErr w:type="spellEnd"/>
          </w:p>
        </w:tc>
        <w:tc>
          <w:tcPr>
            <w:tcW w:w="708" w:type="dxa"/>
            <w:shd w:val="clear" w:color="auto" w:fill="FFC000"/>
          </w:tcPr>
          <w:p w14:paraId="50742178" w14:textId="77777777" w:rsidR="00323647" w:rsidRPr="00295DDA" w:rsidRDefault="00323647" w:rsidP="005E0010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FFC000"/>
          </w:tcPr>
          <w:p w14:paraId="1234DB0D" w14:textId="77777777" w:rsidR="00323647" w:rsidRPr="00295DDA" w:rsidRDefault="00323647" w:rsidP="005E0010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8" w:type="dxa"/>
            <w:shd w:val="clear" w:color="auto" w:fill="auto"/>
          </w:tcPr>
          <w:p w14:paraId="10C44F20" w14:textId="77777777" w:rsidR="00323647" w:rsidRPr="00295DDA" w:rsidRDefault="00323647" w:rsidP="005E0010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561C4A74" w14:textId="77777777" w:rsidR="00323647" w:rsidRPr="00295DDA" w:rsidRDefault="00323647" w:rsidP="005E0010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16611717" w14:textId="77777777" w:rsidR="00323647" w:rsidRPr="00295DDA" w:rsidRDefault="00323647" w:rsidP="005E0010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</w:tr>
      <w:tr w:rsidR="00323647" w:rsidRPr="00295DDA" w14:paraId="17B8DF0D" w14:textId="77777777" w:rsidTr="00C73EDD">
        <w:trPr>
          <w:trHeight w:val="227"/>
          <w:jc w:val="center"/>
        </w:trPr>
        <w:tc>
          <w:tcPr>
            <w:tcW w:w="562" w:type="dxa"/>
            <w:shd w:val="clear" w:color="auto" w:fill="FFFFFF" w:themeFill="background1"/>
            <w:noWrap/>
          </w:tcPr>
          <w:p w14:paraId="5855E7BE" w14:textId="77777777" w:rsidR="00323647" w:rsidRDefault="00323647" w:rsidP="005E001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8931" w:type="dxa"/>
            <w:shd w:val="clear" w:color="auto" w:fill="FFFFFF" w:themeFill="background1"/>
            <w:noWrap/>
          </w:tcPr>
          <w:p w14:paraId="72A857A3" w14:textId="6561E404" w:rsidR="00323647" w:rsidRPr="0040739A" w:rsidRDefault="00323647" w:rsidP="005E001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13" w:hanging="14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Pembentangan </w:t>
            </w:r>
            <w:proofErr w:type="spellStart"/>
            <w:r>
              <w:rPr>
                <w:rFonts w:ascii="Arial Narrow" w:hAnsi="Arial Narrow"/>
              </w:rPr>
              <w:t>kepada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Pihak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Pengurusan</w:t>
            </w:r>
            <w:proofErr w:type="spellEnd"/>
            <w:r>
              <w:rPr>
                <w:rFonts w:ascii="Arial Narrow" w:hAnsi="Arial Narrow"/>
              </w:rPr>
              <w:t xml:space="preserve"> MPC</w:t>
            </w:r>
          </w:p>
        </w:tc>
        <w:tc>
          <w:tcPr>
            <w:tcW w:w="708" w:type="dxa"/>
            <w:shd w:val="clear" w:color="auto" w:fill="auto"/>
          </w:tcPr>
          <w:p w14:paraId="1360F5D8" w14:textId="77777777" w:rsidR="00323647" w:rsidRPr="00295DDA" w:rsidRDefault="00323647" w:rsidP="005E0010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09C40ED4" w14:textId="77777777" w:rsidR="00323647" w:rsidRPr="00295DDA" w:rsidRDefault="00323647" w:rsidP="005E0010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8" w:type="dxa"/>
            <w:shd w:val="clear" w:color="auto" w:fill="FFC000"/>
          </w:tcPr>
          <w:p w14:paraId="417986B3" w14:textId="77777777" w:rsidR="00323647" w:rsidRPr="00295DDA" w:rsidRDefault="00323647" w:rsidP="005E0010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6E3156E5" w14:textId="77777777" w:rsidR="00323647" w:rsidRPr="00295DDA" w:rsidRDefault="00323647" w:rsidP="005E0010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75DF6F2C" w14:textId="77777777" w:rsidR="00323647" w:rsidRPr="00295DDA" w:rsidRDefault="00323647" w:rsidP="005E0010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</w:tr>
      <w:tr w:rsidR="00323647" w:rsidRPr="00295DDA" w14:paraId="42ADD616" w14:textId="77777777" w:rsidTr="00C73EDD">
        <w:trPr>
          <w:trHeight w:val="227"/>
          <w:jc w:val="center"/>
        </w:trPr>
        <w:tc>
          <w:tcPr>
            <w:tcW w:w="562" w:type="dxa"/>
            <w:shd w:val="clear" w:color="auto" w:fill="FFFFFF" w:themeFill="background1"/>
            <w:noWrap/>
          </w:tcPr>
          <w:p w14:paraId="1A46D0DA" w14:textId="77777777" w:rsidR="00323647" w:rsidRDefault="00323647" w:rsidP="005E001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8931" w:type="dxa"/>
            <w:shd w:val="clear" w:color="auto" w:fill="FFFFFF" w:themeFill="background1"/>
            <w:noWrap/>
          </w:tcPr>
          <w:p w14:paraId="29C6F80A" w14:textId="7775632A" w:rsidR="00323647" w:rsidRPr="0040739A" w:rsidRDefault="00323647" w:rsidP="005E001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13" w:hanging="142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Laporan</w:t>
            </w:r>
            <w:proofErr w:type="spellEnd"/>
            <w:r>
              <w:rPr>
                <w:rFonts w:ascii="Arial Narrow" w:hAnsi="Arial Narrow"/>
              </w:rPr>
              <w:t xml:space="preserve"> Akhir</w:t>
            </w:r>
          </w:p>
        </w:tc>
        <w:tc>
          <w:tcPr>
            <w:tcW w:w="708" w:type="dxa"/>
            <w:shd w:val="clear" w:color="auto" w:fill="auto"/>
          </w:tcPr>
          <w:p w14:paraId="4DCD863E" w14:textId="77777777" w:rsidR="00323647" w:rsidRPr="00295DDA" w:rsidRDefault="00323647" w:rsidP="005E0010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60A3E58B" w14:textId="77777777" w:rsidR="00323647" w:rsidRPr="00295DDA" w:rsidRDefault="00323647" w:rsidP="005E0010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8" w:type="dxa"/>
            <w:shd w:val="clear" w:color="auto" w:fill="auto"/>
          </w:tcPr>
          <w:p w14:paraId="0AA9EA5A" w14:textId="77777777" w:rsidR="00323647" w:rsidRPr="00295DDA" w:rsidRDefault="00323647" w:rsidP="005E0010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FFC000"/>
          </w:tcPr>
          <w:p w14:paraId="339044E7" w14:textId="77777777" w:rsidR="00323647" w:rsidRPr="00295DDA" w:rsidRDefault="00323647" w:rsidP="005E0010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40B03353" w14:textId="77777777" w:rsidR="00323647" w:rsidRPr="00295DDA" w:rsidRDefault="00323647" w:rsidP="005E0010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</w:tr>
      <w:tr w:rsidR="00323647" w:rsidRPr="00295DDA" w14:paraId="6ED4D1F5" w14:textId="77777777" w:rsidTr="00C73EDD">
        <w:trPr>
          <w:trHeight w:val="227"/>
          <w:jc w:val="center"/>
        </w:trPr>
        <w:tc>
          <w:tcPr>
            <w:tcW w:w="562" w:type="dxa"/>
            <w:shd w:val="clear" w:color="auto" w:fill="FFFFFF" w:themeFill="background1"/>
            <w:noWrap/>
          </w:tcPr>
          <w:p w14:paraId="3EBB2B80" w14:textId="77777777" w:rsidR="00323647" w:rsidRDefault="00323647" w:rsidP="005E001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8931" w:type="dxa"/>
            <w:shd w:val="clear" w:color="auto" w:fill="FFFFFF" w:themeFill="background1"/>
            <w:noWrap/>
          </w:tcPr>
          <w:p w14:paraId="2D80968E" w14:textId="6D6A29CE" w:rsidR="00323647" w:rsidRPr="0040739A" w:rsidRDefault="00323647" w:rsidP="005E001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13" w:hanging="142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Kenyataan</w:t>
            </w:r>
            <w:proofErr w:type="spellEnd"/>
            <w:r>
              <w:rPr>
                <w:rFonts w:ascii="Arial Narrow" w:hAnsi="Arial Narrow"/>
              </w:rPr>
              <w:t xml:space="preserve"> Media</w:t>
            </w:r>
          </w:p>
        </w:tc>
        <w:tc>
          <w:tcPr>
            <w:tcW w:w="708" w:type="dxa"/>
            <w:shd w:val="clear" w:color="auto" w:fill="auto"/>
          </w:tcPr>
          <w:p w14:paraId="7B547B11" w14:textId="77777777" w:rsidR="00323647" w:rsidRPr="00295DDA" w:rsidRDefault="00323647" w:rsidP="005E0010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73023981" w14:textId="77777777" w:rsidR="00323647" w:rsidRPr="00295DDA" w:rsidRDefault="00323647" w:rsidP="005E0010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8" w:type="dxa"/>
            <w:shd w:val="clear" w:color="auto" w:fill="auto"/>
          </w:tcPr>
          <w:p w14:paraId="3764ED4B" w14:textId="77777777" w:rsidR="00323647" w:rsidRPr="00295DDA" w:rsidRDefault="00323647" w:rsidP="005E0010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35F03196" w14:textId="77777777" w:rsidR="00323647" w:rsidRPr="00295DDA" w:rsidRDefault="00323647" w:rsidP="005E0010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FFC000"/>
          </w:tcPr>
          <w:p w14:paraId="5AAB0B14" w14:textId="77777777" w:rsidR="00323647" w:rsidRPr="00295DDA" w:rsidRDefault="00323647" w:rsidP="005E0010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</w:tr>
      <w:tr w:rsidR="00323647" w:rsidRPr="00295DDA" w14:paraId="292A2806" w14:textId="77777777" w:rsidTr="001B184A">
        <w:trPr>
          <w:trHeight w:val="227"/>
          <w:jc w:val="center"/>
        </w:trPr>
        <w:tc>
          <w:tcPr>
            <w:tcW w:w="562" w:type="dxa"/>
            <w:shd w:val="clear" w:color="auto" w:fill="FFFFFF" w:themeFill="background1"/>
            <w:noWrap/>
          </w:tcPr>
          <w:p w14:paraId="093E0447" w14:textId="6F0B1093" w:rsidR="00323647" w:rsidRDefault="00323647" w:rsidP="005E001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n-MY"/>
              </w:rPr>
            </w:pPr>
            <w:r>
              <w:rPr>
                <w:rFonts w:ascii="Arial Narrow" w:eastAsia="Times New Roman" w:hAnsi="Arial Narrow" w:cs="Arial"/>
                <w:lang w:eastAsia="en-MY"/>
              </w:rPr>
              <w:t>5.</w:t>
            </w:r>
          </w:p>
        </w:tc>
        <w:tc>
          <w:tcPr>
            <w:tcW w:w="8931" w:type="dxa"/>
            <w:shd w:val="clear" w:color="auto" w:fill="FFFFFF" w:themeFill="background1"/>
            <w:noWrap/>
          </w:tcPr>
          <w:p w14:paraId="2B36C61A" w14:textId="016AE8C0" w:rsidR="00323647" w:rsidRPr="0040739A" w:rsidRDefault="00323647" w:rsidP="005E0010">
            <w:pPr>
              <w:pStyle w:val="ListParagraph"/>
              <w:spacing w:after="0" w:line="240" w:lineRule="auto"/>
              <w:ind w:left="29"/>
              <w:rPr>
                <w:rFonts w:ascii="Arial Narrow" w:hAnsi="Arial Narrow"/>
              </w:rPr>
            </w:pPr>
            <w:proofErr w:type="spellStart"/>
            <w:r w:rsidRPr="00DE1F05">
              <w:rPr>
                <w:rFonts w:ascii="Arial Narrow" w:hAnsi="Arial Narrow"/>
              </w:rPr>
              <w:t>Penambahbaikan</w:t>
            </w:r>
            <w:proofErr w:type="spellEnd"/>
            <w:r w:rsidRPr="00DE1F05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M</w:t>
            </w:r>
            <w:r w:rsidRPr="00DE1F05">
              <w:rPr>
                <w:rFonts w:ascii="Arial Narrow" w:hAnsi="Arial Narrow"/>
              </w:rPr>
              <w:t>ekanisme</w:t>
            </w:r>
            <w:proofErr w:type="spellEnd"/>
            <w:r w:rsidRPr="00DE1F05">
              <w:rPr>
                <w:rFonts w:ascii="Arial Narrow" w:hAnsi="Arial Narrow"/>
              </w:rPr>
              <w:t xml:space="preserve"> </w:t>
            </w:r>
            <w:proofErr w:type="spellStart"/>
            <w:r w:rsidRPr="00DE1F05">
              <w:rPr>
                <w:rFonts w:ascii="Arial Narrow" w:hAnsi="Arial Narrow"/>
              </w:rPr>
              <w:t>untuk</w:t>
            </w:r>
            <w:proofErr w:type="spellEnd"/>
            <w:r w:rsidRPr="00DE1F05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M</w:t>
            </w:r>
            <w:r w:rsidRPr="00DE1F05">
              <w:rPr>
                <w:rFonts w:ascii="Arial Narrow" w:hAnsi="Arial Narrow"/>
              </w:rPr>
              <w:t>engawal</w:t>
            </w:r>
            <w:proofErr w:type="spellEnd"/>
            <w:r w:rsidRPr="00DE1F05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</w:t>
            </w:r>
            <w:r w:rsidRPr="00DE1F05">
              <w:rPr>
                <w:rFonts w:ascii="Arial Narrow" w:hAnsi="Arial Narrow"/>
              </w:rPr>
              <w:t>enjualan</w:t>
            </w:r>
            <w:proofErr w:type="spellEnd"/>
            <w:r w:rsidRPr="00DE1F05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</w:t>
            </w:r>
            <w:r w:rsidRPr="00DE1F05">
              <w:rPr>
                <w:rFonts w:ascii="Arial Narrow" w:hAnsi="Arial Narrow"/>
              </w:rPr>
              <w:t>uota</w:t>
            </w:r>
            <w:proofErr w:type="spellEnd"/>
            <w:r w:rsidRPr="00DE1F05">
              <w:rPr>
                <w:rFonts w:ascii="Arial Narrow" w:hAnsi="Arial Narrow"/>
              </w:rPr>
              <w:t xml:space="preserve"> Bumiputera </w:t>
            </w:r>
            <w:proofErr w:type="spellStart"/>
            <w:r w:rsidRPr="00DE1F05">
              <w:rPr>
                <w:rFonts w:ascii="Arial Narrow" w:hAnsi="Arial Narrow"/>
              </w:rPr>
              <w:t>kepada</w:t>
            </w:r>
            <w:proofErr w:type="spellEnd"/>
            <w:r w:rsidRPr="00DE1F05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B</w:t>
            </w:r>
            <w:r w:rsidRPr="00DE1F05">
              <w:rPr>
                <w:rFonts w:ascii="Arial Narrow" w:hAnsi="Arial Narrow"/>
              </w:rPr>
              <w:t>ukan</w:t>
            </w:r>
            <w:proofErr w:type="spellEnd"/>
            <w:r w:rsidRPr="00DE1F05">
              <w:rPr>
                <w:rFonts w:ascii="Arial Narrow" w:hAnsi="Arial Narrow"/>
              </w:rPr>
              <w:t xml:space="preserve"> Bumiputera oleh </w:t>
            </w:r>
            <w:proofErr w:type="spellStart"/>
            <w:r>
              <w:rPr>
                <w:rFonts w:ascii="Arial Narrow" w:hAnsi="Arial Narrow"/>
              </w:rPr>
              <w:t>P</w:t>
            </w:r>
            <w:r w:rsidRPr="00DE1F05">
              <w:rPr>
                <w:rFonts w:ascii="Arial Narrow" w:hAnsi="Arial Narrow"/>
              </w:rPr>
              <w:t>emaju</w:t>
            </w:r>
            <w:proofErr w:type="spellEnd"/>
            <w:r w:rsidRPr="00DE1F05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H</w:t>
            </w:r>
            <w:r w:rsidRPr="00DE1F05">
              <w:rPr>
                <w:rFonts w:ascii="Arial Narrow" w:hAnsi="Arial Narrow"/>
              </w:rPr>
              <w:t>artanah</w:t>
            </w:r>
            <w:proofErr w:type="spellEnd"/>
            <w:r w:rsidRPr="00DE1F05">
              <w:rPr>
                <w:rFonts w:ascii="Arial Narrow" w:hAnsi="Arial Narrow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14:paraId="2D9EF892" w14:textId="77777777" w:rsidR="00323647" w:rsidRPr="00295DDA" w:rsidRDefault="00323647" w:rsidP="005E0010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46B2D2CE" w14:textId="77777777" w:rsidR="00323647" w:rsidRPr="00295DDA" w:rsidRDefault="00323647" w:rsidP="005E0010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8" w:type="dxa"/>
            <w:shd w:val="clear" w:color="auto" w:fill="auto"/>
          </w:tcPr>
          <w:p w14:paraId="554DF38A" w14:textId="77777777" w:rsidR="00323647" w:rsidRPr="00295DDA" w:rsidRDefault="00323647" w:rsidP="005E0010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2A84D2A5" w14:textId="77777777" w:rsidR="00323647" w:rsidRPr="00295DDA" w:rsidRDefault="00323647" w:rsidP="005E0010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4491D1CB" w14:textId="77777777" w:rsidR="00323647" w:rsidRPr="00295DDA" w:rsidRDefault="00323647" w:rsidP="005E0010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</w:tr>
      <w:tr w:rsidR="00323647" w:rsidRPr="00295DDA" w14:paraId="243B3779" w14:textId="77777777" w:rsidTr="00C73EDD">
        <w:trPr>
          <w:trHeight w:val="227"/>
          <w:jc w:val="center"/>
        </w:trPr>
        <w:tc>
          <w:tcPr>
            <w:tcW w:w="562" w:type="dxa"/>
            <w:shd w:val="clear" w:color="auto" w:fill="FFFFFF" w:themeFill="background1"/>
            <w:noWrap/>
          </w:tcPr>
          <w:p w14:paraId="1A570D10" w14:textId="77777777" w:rsidR="00323647" w:rsidRDefault="00323647" w:rsidP="005E001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8931" w:type="dxa"/>
            <w:shd w:val="clear" w:color="auto" w:fill="FFFFFF" w:themeFill="background1"/>
            <w:noWrap/>
          </w:tcPr>
          <w:p w14:paraId="189CE88B" w14:textId="2753BF42" w:rsidR="00323647" w:rsidRPr="0040739A" w:rsidRDefault="00323647" w:rsidP="005E001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13" w:hanging="142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Sesi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libat</w:t>
            </w:r>
            <w:proofErr w:type="spellEnd"/>
            <w:r>
              <w:rPr>
                <w:rFonts w:ascii="Arial Narrow" w:hAnsi="Arial Narrow"/>
              </w:rPr>
              <w:t xml:space="preserve"> urus </w:t>
            </w:r>
            <w:proofErr w:type="spellStart"/>
            <w:r>
              <w:rPr>
                <w:rFonts w:ascii="Arial Narrow" w:hAnsi="Arial Narrow"/>
              </w:rPr>
              <w:t>bersama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Pr="00BC6765">
              <w:rPr>
                <w:rFonts w:ascii="Arial Narrow" w:hAnsi="Arial Narrow"/>
              </w:rPr>
              <w:t>berkepentingan</w:t>
            </w:r>
            <w:proofErr w:type="spellEnd"/>
          </w:p>
        </w:tc>
        <w:tc>
          <w:tcPr>
            <w:tcW w:w="708" w:type="dxa"/>
            <w:shd w:val="clear" w:color="auto" w:fill="FFC000"/>
          </w:tcPr>
          <w:p w14:paraId="5FD19FB4" w14:textId="77777777" w:rsidR="00323647" w:rsidRPr="00295DDA" w:rsidRDefault="00323647" w:rsidP="005E0010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FFC000"/>
          </w:tcPr>
          <w:p w14:paraId="07E89ABB" w14:textId="77777777" w:rsidR="00323647" w:rsidRPr="00295DDA" w:rsidRDefault="00323647" w:rsidP="005E0010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8" w:type="dxa"/>
            <w:shd w:val="clear" w:color="auto" w:fill="auto"/>
          </w:tcPr>
          <w:p w14:paraId="01849F5A" w14:textId="77777777" w:rsidR="00323647" w:rsidRPr="00295DDA" w:rsidRDefault="00323647" w:rsidP="005E0010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57E1E1A3" w14:textId="77777777" w:rsidR="00323647" w:rsidRPr="00295DDA" w:rsidRDefault="00323647" w:rsidP="005E0010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0F9A0EEC" w14:textId="77777777" w:rsidR="00323647" w:rsidRPr="00295DDA" w:rsidRDefault="00323647" w:rsidP="005E0010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</w:tr>
      <w:tr w:rsidR="00323647" w:rsidRPr="00295DDA" w14:paraId="39F52464" w14:textId="77777777" w:rsidTr="00C73EDD">
        <w:trPr>
          <w:trHeight w:val="227"/>
          <w:jc w:val="center"/>
        </w:trPr>
        <w:tc>
          <w:tcPr>
            <w:tcW w:w="562" w:type="dxa"/>
            <w:shd w:val="clear" w:color="auto" w:fill="FFFFFF" w:themeFill="background1"/>
            <w:noWrap/>
          </w:tcPr>
          <w:p w14:paraId="7FA7A86A" w14:textId="77777777" w:rsidR="00323647" w:rsidRDefault="00323647" w:rsidP="005E001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8931" w:type="dxa"/>
            <w:shd w:val="clear" w:color="auto" w:fill="FFFFFF" w:themeFill="background1"/>
            <w:noWrap/>
          </w:tcPr>
          <w:p w14:paraId="5DF4DC66" w14:textId="52DD13A1" w:rsidR="00323647" w:rsidRPr="0040739A" w:rsidRDefault="00323647" w:rsidP="005E001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13" w:hanging="14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Pembentangan </w:t>
            </w:r>
            <w:proofErr w:type="spellStart"/>
            <w:r>
              <w:rPr>
                <w:rFonts w:ascii="Arial Narrow" w:hAnsi="Arial Narrow"/>
              </w:rPr>
              <w:t>kepada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Pihak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Pengurusan</w:t>
            </w:r>
            <w:proofErr w:type="spellEnd"/>
            <w:r>
              <w:rPr>
                <w:rFonts w:ascii="Arial Narrow" w:hAnsi="Arial Narrow"/>
              </w:rPr>
              <w:t xml:space="preserve"> MPC</w:t>
            </w:r>
          </w:p>
        </w:tc>
        <w:tc>
          <w:tcPr>
            <w:tcW w:w="708" w:type="dxa"/>
            <w:shd w:val="clear" w:color="auto" w:fill="auto"/>
          </w:tcPr>
          <w:p w14:paraId="2F7677CF" w14:textId="77777777" w:rsidR="00323647" w:rsidRPr="00295DDA" w:rsidRDefault="00323647" w:rsidP="005E0010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6EDEFC5D" w14:textId="77777777" w:rsidR="00323647" w:rsidRPr="00295DDA" w:rsidRDefault="00323647" w:rsidP="005E0010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8" w:type="dxa"/>
            <w:shd w:val="clear" w:color="auto" w:fill="FFC000"/>
          </w:tcPr>
          <w:p w14:paraId="7B847684" w14:textId="77777777" w:rsidR="00323647" w:rsidRPr="00295DDA" w:rsidRDefault="00323647" w:rsidP="005E0010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23C3942D" w14:textId="77777777" w:rsidR="00323647" w:rsidRPr="00295DDA" w:rsidRDefault="00323647" w:rsidP="005E0010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21183D52" w14:textId="77777777" w:rsidR="00323647" w:rsidRPr="00295DDA" w:rsidRDefault="00323647" w:rsidP="005E0010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</w:tr>
      <w:tr w:rsidR="00323647" w:rsidRPr="00295DDA" w14:paraId="1A1711D3" w14:textId="77777777" w:rsidTr="00C73EDD">
        <w:trPr>
          <w:trHeight w:val="227"/>
          <w:jc w:val="center"/>
        </w:trPr>
        <w:tc>
          <w:tcPr>
            <w:tcW w:w="562" w:type="dxa"/>
            <w:shd w:val="clear" w:color="auto" w:fill="FFFFFF" w:themeFill="background1"/>
            <w:noWrap/>
          </w:tcPr>
          <w:p w14:paraId="0C99C857" w14:textId="77777777" w:rsidR="00323647" w:rsidRDefault="00323647" w:rsidP="005E001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8931" w:type="dxa"/>
            <w:shd w:val="clear" w:color="auto" w:fill="FFFFFF" w:themeFill="background1"/>
            <w:noWrap/>
          </w:tcPr>
          <w:p w14:paraId="02A75B58" w14:textId="0646DA5D" w:rsidR="00323647" w:rsidRPr="0040739A" w:rsidRDefault="00323647" w:rsidP="005E001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13" w:hanging="142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Laporan</w:t>
            </w:r>
            <w:proofErr w:type="spellEnd"/>
            <w:r>
              <w:rPr>
                <w:rFonts w:ascii="Arial Narrow" w:hAnsi="Arial Narrow"/>
              </w:rPr>
              <w:t xml:space="preserve"> Akhir</w:t>
            </w:r>
          </w:p>
        </w:tc>
        <w:tc>
          <w:tcPr>
            <w:tcW w:w="708" w:type="dxa"/>
            <w:shd w:val="clear" w:color="auto" w:fill="auto"/>
          </w:tcPr>
          <w:p w14:paraId="6F8E622B" w14:textId="77777777" w:rsidR="00323647" w:rsidRPr="00295DDA" w:rsidRDefault="00323647" w:rsidP="005E0010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4458F80B" w14:textId="77777777" w:rsidR="00323647" w:rsidRPr="00295DDA" w:rsidRDefault="00323647" w:rsidP="005E0010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8" w:type="dxa"/>
            <w:shd w:val="clear" w:color="auto" w:fill="auto"/>
          </w:tcPr>
          <w:p w14:paraId="2430918B" w14:textId="77777777" w:rsidR="00323647" w:rsidRPr="00295DDA" w:rsidRDefault="00323647" w:rsidP="005E0010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FFC000"/>
          </w:tcPr>
          <w:p w14:paraId="764C4946" w14:textId="77777777" w:rsidR="00323647" w:rsidRPr="00295DDA" w:rsidRDefault="00323647" w:rsidP="005E0010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67A40314" w14:textId="77777777" w:rsidR="00323647" w:rsidRPr="00295DDA" w:rsidRDefault="00323647" w:rsidP="005E0010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</w:tr>
      <w:tr w:rsidR="00323647" w:rsidRPr="00295DDA" w14:paraId="7714788F" w14:textId="77777777" w:rsidTr="001B184A">
        <w:trPr>
          <w:trHeight w:val="227"/>
          <w:jc w:val="center"/>
        </w:trPr>
        <w:tc>
          <w:tcPr>
            <w:tcW w:w="562" w:type="dxa"/>
            <w:shd w:val="clear" w:color="auto" w:fill="FFFFFF" w:themeFill="background1"/>
            <w:noWrap/>
          </w:tcPr>
          <w:p w14:paraId="7EC09C65" w14:textId="488E85F5" w:rsidR="00323647" w:rsidRDefault="00323647" w:rsidP="005E001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n-MY"/>
              </w:rPr>
            </w:pPr>
            <w:r>
              <w:rPr>
                <w:rFonts w:ascii="Arial Narrow" w:eastAsia="Times New Roman" w:hAnsi="Arial Narrow" w:cs="Arial"/>
                <w:lang w:eastAsia="en-MY"/>
              </w:rPr>
              <w:t>6.</w:t>
            </w:r>
          </w:p>
        </w:tc>
        <w:tc>
          <w:tcPr>
            <w:tcW w:w="8931" w:type="dxa"/>
            <w:shd w:val="clear" w:color="auto" w:fill="FFFFFF" w:themeFill="background1"/>
            <w:noWrap/>
          </w:tcPr>
          <w:p w14:paraId="3E3CC5D4" w14:textId="6B480BCE" w:rsidR="00323647" w:rsidRPr="0040739A" w:rsidRDefault="00323647" w:rsidP="00323647">
            <w:pPr>
              <w:pStyle w:val="ListParagraph"/>
              <w:spacing w:after="0" w:line="240" w:lineRule="auto"/>
              <w:ind w:left="0"/>
              <w:rPr>
                <w:rFonts w:ascii="Arial Narrow" w:hAnsi="Arial Narrow"/>
              </w:rPr>
            </w:pPr>
            <w:proofErr w:type="spellStart"/>
            <w:r w:rsidRPr="00E62A5B">
              <w:rPr>
                <w:rFonts w:ascii="Arial Narrow" w:hAnsi="Arial Narrow"/>
              </w:rPr>
              <w:t>Menyemak</w:t>
            </w:r>
            <w:proofErr w:type="spellEnd"/>
            <w:r w:rsidRPr="00E62A5B">
              <w:rPr>
                <w:rFonts w:ascii="Arial Narrow" w:hAnsi="Arial Narrow"/>
              </w:rPr>
              <w:t xml:space="preserve"> </w:t>
            </w:r>
            <w:proofErr w:type="spellStart"/>
            <w:r w:rsidRPr="00E62A5B">
              <w:rPr>
                <w:rFonts w:ascii="Arial Narrow" w:hAnsi="Arial Narrow"/>
              </w:rPr>
              <w:t>Semula</w:t>
            </w:r>
            <w:proofErr w:type="spellEnd"/>
            <w:r w:rsidRPr="00E62A5B">
              <w:rPr>
                <w:rFonts w:ascii="Arial Narrow" w:hAnsi="Arial Narrow"/>
              </w:rPr>
              <w:t xml:space="preserve"> </w:t>
            </w:r>
            <w:proofErr w:type="spellStart"/>
            <w:r w:rsidRPr="00E62A5B">
              <w:rPr>
                <w:rFonts w:ascii="Arial Narrow" w:hAnsi="Arial Narrow"/>
              </w:rPr>
              <w:t>Pelaksanaan</w:t>
            </w:r>
            <w:proofErr w:type="spellEnd"/>
            <w:r w:rsidRPr="00E62A5B">
              <w:rPr>
                <w:rFonts w:ascii="Arial Narrow" w:hAnsi="Arial Narrow"/>
              </w:rPr>
              <w:t xml:space="preserve"> Kadar Sewa </w:t>
            </w:r>
            <w:proofErr w:type="spellStart"/>
            <w:r w:rsidRPr="00E62A5B">
              <w:rPr>
                <w:rFonts w:ascii="Arial Narrow" w:hAnsi="Arial Narrow"/>
              </w:rPr>
              <w:t>untuk</w:t>
            </w:r>
            <w:proofErr w:type="spellEnd"/>
            <w:r w:rsidRPr="00E62A5B">
              <w:rPr>
                <w:rFonts w:ascii="Arial Narrow" w:hAnsi="Arial Narrow"/>
              </w:rPr>
              <w:t xml:space="preserve"> </w:t>
            </w:r>
            <w:proofErr w:type="spellStart"/>
            <w:r w:rsidRPr="00E62A5B">
              <w:rPr>
                <w:rFonts w:ascii="Arial Narrow" w:hAnsi="Arial Narrow"/>
              </w:rPr>
              <w:t>Mengurangkan</w:t>
            </w:r>
            <w:proofErr w:type="spellEnd"/>
            <w:r w:rsidRPr="00E62A5B">
              <w:rPr>
                <w:rFonts w:ascii="Arial Narrow" w:hAnsi="Arial Narrow"/>
              </w:rPr>
              <w:t xml:space="preserve"> Beban </w:t>
            </w:r>
            <w:proofErr w:type="spellStart"/>
            <w:r w:rsidRPr="00E62A5B">
              <w:rPr>
                <w:rFonts w:ascii="Arial Narrow" w:hAnsi="Arial Narrow"/>
              </w:rPr>
              <w:t>Penduduk</w:t>
            </w:r>
            <w:proofErr w:type="spellEnd"/>
            <w:r w:rsidRPr="00E62A5B">
              <w:rPr>
                <w:rFonts w:ascii="Arial Narrow" w:hAnsi="Arial Narrow"/>
              </w:rPr>
              <w:t xml:space="preserve"> dan </w:t>
            </w:r>
            <w:proofErr w:type="spellStart"/>
            <w:r w:rsidRPr="00E62A5B">
              <w:rPr>
                <w:rFonts w:ascii="Arial Narrow" w:hAnsi="Arial Narrow"/>
              </w:rPr>
              <w:t>Pemilik</w:t>
            </w:r>
            <w:proofErr w:type="spellEnd"/>
            <w:r w:rsidRPr="00E62A5B">
              <w:rPr>
                <w:rFonts w:ascii="Arial Narrow" w:hAnsi="Arial Narrow"/>
              </w:rPr>
              <w:t xml:space="preserve"> </w:t>
            </w:r>
            <w:proofErr w:type="spellStart"/>
            <w:r w:rsidRPr="00E62A5B">
              <w:rPr>
                <w:rFonts w:ascii="Arial Narrow" w:hAnsi="Arial Narrow"/>
              </w:rPr>
              <w:t>Perniagaan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12EA2F6A" w14:textId="77777777" w:rsidR="00323647" w:rsidRPr="00295DDA" w:rsidRDefault="00323647" w:rsidP="005E0010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3D29BA11" w14:textId="77777777" w:rsidR="00323647" w:rsidRPr="00295DDA" w:rsidRDefault="00323647" w:rsidP="005E0010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8" w:type="dxa"/>
            <w:shd w:val="clear" w:color="auto" w:fill="auto"/>
          </w:tcPr>
          <w:p w14:paraId="04D3FFBD" w14:textId="77777777" w:rsidR="00323647" w:rsidRPr="00295DDA" w:rsidRDefault="00323647" w:rsidP="005E0010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540695CE" w14:textId="77777777" w:rsidR="00323647" w:rsidRPr="00295DDA" w:rsidRDefault="00323647" w:rsidP="005E0010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1BADD6C1" w14:textId="77777777" w:rsidR="00323647" w:rsidRPr="00295DDA" w:rsidRDefault="00323647" w:rsidP="005E0010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</w:tr>
      <w:tr w:rsidR="00B3166F" w:rsidRPr="00295DDA" w14:paraId="5C46F92A" w14:textId="77777777" w:rsidTr="00C73EDD">
        <w:trPr>
          <w:trHeight w:val="227"/>
          <w:jc w:val="center"/>
        </w:trPr>
        <w:tc>
          <w:tcPr>
            <w:tcW w:w="562" w:type="dxa"/>
            <w:shd w:val="clear" w:color="auto" w:fill="FFFFFF" w:themeFill="background1"/>
            <w:noWrap/>
          </w:tcPr>
          <w:p w14:paraId="4EEED76B" w14:textId="77777777" w:rsidR="00B3166F" w:rsidRDefault="00B3166F" w:rsidP="00B3166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8931" w:type="dxa"/>
            <w:shd w:val="clear" w:color="auto" w:fill="FFFFFF" w:themeFill="background1"/>
            <w:noWrap/>
          </w:tcPr>
          <w:p w14:paraId="3BCAF219" w14:textId="65B90385" w:rsidR="00B3166F" w:rsidRPr="0040739A" w:rsidRDefault="00B3166F" w:rsidP="00B3166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13" w:hanging="142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Sesi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libat</w:t>
            </w:r>
            <w:proofErr w:type="spellEnd"/>
            <w:r>
              <w:rPr>
                <w:rFonts w:ascii="Arial Narrow" w:hAnsi="Arial Narrow"/>
              </w:rPr>
              <w:t xml:space="preserve"> urus </w:t>
            </w:r>
            <w:proofErr w:type="spellStart"/>
            <w:r>
              <w:rPr>
                <w:rFonts w:ascii="Arial Narrow" w:hAnsi="Arial Narrow"/>
              </w:rPr>
              <w:t>bersama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Pr="00BC6765">
              <w:rPr>
                <w:rFonts w:ascii="Arial Narrow" w:hAnsi="Arial Narrow"/>
              </w:rPr>
              <w:t>berkepentingan</w:t>
            </w:r>
            <w:proofErr w:type="spellEnd"/>
          </w:p>
        </w:tc>
        <w:tc>
          <w:tcPr>
            <w:tcW w:w="708" w:type="dxa"/>
            <w:shd w:val="clear" w:color="auto" w:fill="FFC000"/>
          </w:tcPr>
          <w:p w14:paraId="3B8503D5" w14:textId="77777777" w:rsidR="00B3166F" w:rsidRPr="00295DDA" w:rsidRDefault="00B3166F" w:rsidP="00B3166F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FFC000"/>
          </w:tcPr>
          <w:p w14:paraId="78F0CFC7" w14:textId="77777777" w:rsidR="00B3166F" w:rsidRPr="00295DDA" w:rsidRDefault="00B3166F" w:rsidP="00B3166F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8" w:type="dxa"/>
            <w:shd w:val="clear" w:color="auto" w:fill="auto"/>
          </w:tcPr>
          <w:p w14:paraId="495FF77C" w14:textId="77777777" w:rsidR="00B3166F" w:rsidRPr="00295DDA" w:rsidRDefault="00B3166F" w:rsidP="00B3166F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01A622FF" w14:textId="77777777" w:rsidR="00B3166F" w:rsidRPr="00295DDA" w:rsidRDefault="00B3166F" w:rsidP="00B3166F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5D994708" w14:textId="77777777" w:rsidR="00B3166F" w:rsidRPr="00295DDA" w:rsidRDefault="00B3166F" w:rsidP="00B3166F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</w:tr>
      <w:tr w:rsidR="00B3166F" w:rsidRPr="00295DDA" w14:paraId="3039E605" w14:textId="77777777" w:rsidTr="00C73EDD">
        <w:trPr>
          <w:trHeight w:val="227"/>
          <w:jc w:val="center"/>
        </w:trPr>
        <w:tc>
          <w:tcPr>
            <w:tcW w:w="562" w:type="dxa"/>
            <w:shd w:val="clear" w:color="auto" w:fill="FFFFFF" w:themeFill="background1"/>
            <w:noWrap/>
          </w:tcPr>
          <w:p w14:paraId="52B6FEF1" w14:textId="77777777" w:rsidR="00B3166F" w:rsidRDefault="00B3166F" w:rsidP="00B3166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8931" w:type="dxa"/>
            <w:shd w:val="clear" w:color="auto" w:fill="FFFFFF" w:themeFill="background1"/>
            <w:noWrap/>
          </w:tcPr>
          <w:p w14:paraId="515F499A" w14:textId="05C9000E" w:rsidR="00B3166F" w:rsidRPr="0040739A" w:rsidRDefault="00B3166F" w:rsidP="00B3166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13" w:hanging="14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Pembentangan </w:t>
            </w:r>
            <w:proofErr w:type="spellStart"/>
            <w:r>
              <w:rPr>
                <w:rFonts w:ascii="Arial Narrow" w:hAnsi="Arial Narrow"/>
              </w:rPr>
              <w:t>kepada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Pihak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Pengurusan</w:t>
            </w:r>
            <w:proofErr w:type="spellEnd"/>
            <w:r>
              <w:rPr>
                <w:rFonts w:ascii="Arial Narrow" w:hAnsi="Arial Narrow"/>
              </w:rPr>
              <w:t xml:space="preserve"> MPC</w:t>
            </w:r>
          </w:p>
        </w:tc>
        <w:tc>
          <w:tcPr>
            <w:tcW w:w="708" w:type="dxa"/>
            <w:shd w:val="clear" w:color="auto" w:fill="auto"/>
          </w:tcPr>
          <w:p w14:paraId="57B1CA7C" w14:textId="77777777" w:rsidR="00B3166F" w:rsidRPr="00295DDA" w:rsidRDefault="00B3166F" w:rsidP="00B3166F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5AB1EB56" w14:textId="77777777" w:rsidR="00B3166F" w:rsidRPr="00295DDA" w:rsidRDefault="00B3166F" w:rsidP="00B3166F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8" w:type="dxa"/>
            <w:shd w:val="clear" w:color="auto" w:fill="FFC000"/>
          </w:tcPr>
          <w:p w14:paraId="769E187B" w14:textId="77777777" w:rsidR="00B3166F" w:rsidRPr="00295DDA" w:rsidRDefault="00B3166F" w:rsidP="00B3166F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2A1E2983" w14:textId="77777777" w:rsidR="00B3166F" w:rsidRPr="00295DDA" w:rsidRDefault="00B3166F" w:rsidP="00B3166F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622B3FC2" w14:textId="77777777" w:rsidR="00B3166F" w:rsidRPr="00295DDA" w:rsidRDefault="00B3166F" w:rsidP="00B3166F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</w:tr>
      <w:tr w:rsidR="00B3166F" w:rsidRPr="00295DDA" w14:paraId="7DC40A41" w14:textId="77777777" w:rsidTr="00C73EDD">
        <w:trPr>
          <w:trHeight w:val="227"/>
          <w:jc w:val="center"/>
        </w:trPr>
        <w:tc>
          <w:tcPr>
            <w:tcW w:w="562" w:type="dxa"/>
            <w:shd w:val="clear" w:color="auto" w:fill="FFFFFF" w:themeFill="background1"/>
            <w:noWrap/>
          </w:tcPr>
          <w:p w14:paraId="153F2886" w14:textId="77777777" w:rsidR="00B3166F" w:rsidRDefault="00B3166F" w:rsidP="00B3166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8931" w:type="dxa"/>
            <w:shd w:val="clear" w:color="auto" w:fill="FFFFFF" w:themeFill="background1"/>
            <w:noWrap/>
          </w:tcPr>
          <w:p w14:paraId="3302612A" w14:textId="0B13BA6F" w:rsidR="00B3166F" w:rsidRPr="0040739A" w:rsidRDefault="00B3166F" w:rsidP="00B3166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13" w:hanging="142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Laporan</w:t>
            </w:r>
            <w:proofErr w:type="spellEnd"/>
            <w:r>
              <w:rPr>
                <w:rFonts w:ascii="Arial Narrow" w:hAnsi="Arial Narrow"/>
              </w:rPr>
              <w:t xml:space="preserve"> Akhir</w:t>
            </w:r>
          </w:p>
        </w:tc>
        <w:tc>
          <w:tcPr>
            <w:tcW w:w="708" w:type="dxa"/>
            <w:shd w:val="clear" w:color="auto" w:fill="auto"/>
          </w:tcPr>
          <w:p w14:paraId="6D16D030" w14:textId="77777777" w:rsidR="00B3166F" w:rsidRPr="00295DDA" w:rsidRDefault="00B3166F" w:rsidP="00B3166F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1F3DBDAC" w14:textId="77777777" w:rsidR="00B3166F" w:rsidRPr="00295DDA" w:rsidRDefault="00B3166F" w:rsidP="00B3166F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8" w:type="dxa"/>
            <w:shd w:val="clear" w:color="auto" w:fill="auto"/>
          </w:tcPr>
          <w:p w14:paraId="1EA234A5" w14:textId="77777777" w:rsidR="00B3166F" w:rsidRPr="00295DDA" w:rsidRDefault="00B3166F" w:rsidP="00B3166F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FFC000"/>
          </w:tcPr>
          <w:p w14:paraId="4FCA6A84" w14:textId="77777777" w:rsidR="00B3166F" w:rsidRPr="00295DDA" w:rsidRDefault="00B3166F" w:rsidP="00B3166F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23653C39" w14:textId="77777777" w:rsidR="00B3166F" w:rsidRPr="00295DDA" w:rsidRDefault="00B3166F" w:rsidP="00B3166F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</w:tr>
      <w:tr w:rsidR="00B3166F" w:rsidRPr="00295DDA" w14:paraId="785F7479" w14:textId="77777777" w:rsidTr="00C73EDD">
        <w:trPr>
          <w:trHeight w:val="227"/>
          <w:jc w:val="center"/>
        </w:trPr>
        <w:tc>
          <w:tcPr>
            <w:tcW w:w="562" w:type="dxa"/>
            <w:shd w:val="clear" w:color="auto" w:fill="FFFFFF" w:themeFill="background1"/>
            <w:noWrap/>
          </w:tcPr>
          <w:p w14:paraId="3742129C" w14:textId="77777777" w:rsidR="00B3166F" w:rsidRDefault="00B3166F" w:rsidP="00B3166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8931" w:type="dxa"/>
            <w:shd w:val="clear" w:color="auto" w:fill="FFFFFF" w:themeFill="background1"/>
            <w:noWrap/>
          </w:tcPr>
          <w:p w14:paraId="7CD0CB1A" w14:textId="0EE3E149" w:rsidR="00B3166F" w:rsidRPr="0040739A" w:rsidRDefault="00B3166F" w:rsidP="00B3166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13" w:hanging="142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Kenyataan</w:t>
            </w:r>
            <w:proofErr w:type="spellEnd"/>
            <w:r>
              <w:rPr>
                <w:rFonts w:ascii="Arial Narrow" w:hAnsi="Arial Narrow"/>
              </w:rPr>
              <w:t xml:space="preserve"> Media</w:t>
            </w:r>
          </w:p>
        </w:tc>
        <w:tc>
          <w:tcPr>
            <w:tcW w:w="708" w:type="dxa"/>
            <w:shd w:val="clear" w:color="auto" w:fill="auto"/>
          </w:tcPr>
          <w:p w14:paraId="438F2EC5" w14:textId="77777777" w:rsidR="00B3166F" w:rsidRPr="00295DDA" w:rsidRDefault="00B3166F" w:rsidP="00B3166F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67022058" w14:textId="77777777" w:rsidR="00B3166F" w:rsidRPr="00295DDA" w:rsidRDefault="00B3166F" w:rsidP="00B3166F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8" w:type="dxa"/>
            <w:shd w:val="clear" w:color="auto" w:fill="auto"/>
          </w:tcPr>
          <w:p w14:paraId="579FB592" w14:textId="77777777" w:rsidR="00B3166F" w:rsidRPr="00295DDA" w:rsidRDefault="00B3166F" w:rsidP="00B3166F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auto"/>
          </w:tcPr>
          <w:p w14:paraId="25058792" w14:textId="77777777" w:rsidR="00B3166F" w:rsidRPr="00295DDA" w:rsidRDefault="00B3166F" w:rsidP="00B3166F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  <w:tc>
          <w:tcPr>
            <w:tcW w:w="709" w:type="dxa"/>
            <w:shd w:val="clear" w:color="auto" w:fill="FFC000"/>
          </w:tcPr>
          <w:p w14:paraId="602EA43C" w14:textId="77777777" w:rsidR="00B3166F" w:rsidRPr="00295DDA" w:rsidRDefault="00B3166F" w:rsidP="00B3166F">
            <w:pPr>
              <w:spacing w:after="0" w:line="240" w:lineRule="auto"/>
              <w:rPr>
                <w:rFonts w:ascii="Arial Narrow" w:eastAsia="Times New Roman" w:hAnsi="Arial Narrow" w:cs="Arial"/>
                <w:lang w:eastAsia="en-MY"/>
              </w:rPr>
            </w:pPr>
          </w:p>
        </w:tc>
      </w:tr>
    </w:tbl>
    <w:p w14:paraId="7387AF26" w14:textId="77777777" w:rsidR="0033019D" w:rsidRPr="0033019D" w:rsidRDefault="0033019D" w:rsidP="001B0A36">
      <w:pPr>
        <w:spacing w:before="78"/>
        <w:ind w:right="101"/>
        <w:rPr>
          <w:rFonts w:ascii="Arial" w:hAnsi="Arial" w:cs="Arial"/>
          <w:b/>
          <w:spacing w:val="-1"/>
          <w:sz w:val="24"/>
          <w:szCs w:val="24"/>
        </w:rPr>
      </w:pPr>
    </w:p>
    <w:sectPr w:rsidR="0033019D" w:rsidRPr="0033019D" w:rsidSect="00E574C6">
      <w:pgSz w:w="16838" w:h="11906" w:orient="landscape"/>
      <w:pgMar w:top="567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F9571" w14:textId="77777777" w:rsidR="00F91D48" w:rsidRDefault="00F91D48" w:rsidP="006B5DD2">
      <w:pPr>
        <w:spacing w:after="0" w:line="240" w:lineRule="auto"/>
      </w:pPr>
      <w:r>
        <w:separator/>
      </w:r>
    </w:p>
  </w:endnote>
  <w:endnote w:type="continuationSeparator" w:id="0">
    <w:p w14:paraId="6A46FFB4" w14:textId="77777777" w:rsidR="00F91D48" w:rsidRDefault="00F91D48" w:rsidP="006B5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002014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D8A6E8" w14:textId="34F9869B" w:rsidR="006B5DD2" w:rsidRDefault="006B5D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7CFF1F" w14:textId="77777777" w:rsidR="006B5DD2" w:rsidRDefault="006B5D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EBD6E" w14:textId="77777777" w:rsidR="00F91D48" w:rsidRDefault="00F91D48" w:rsidP="006B5DD2">
      <w:pPr>
        <w:spacing w:after="0" w:line="240" w:lineRule="auto"/>
      </w:pPr>
      <w:r>
        <w:separator/>
      </w:r>
    </w:p>
  </w:footnote>
  <w:footnote w:type="continuationSeparator" w:id="0">
    <w:p w14:paraId="438093F8" w14:textId="77777777" w:rsidR="00F91D48" w:rsidRDefault="00F91D48" w:rsidP="006B5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67E9C"/>
    <w:multiLevelType w:val="multilevel"/>
    <w:tmpl w:val="0FE40D78"/>
    <w:lvl w:ilvl="0">
      <w:start w:val="7"/>
      <w:numFmt w:val="decimal"/>
      <w:lvlText w:val="%1.0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60" w:hanging="1800"/>
      </w:pPr>
      <w:rPr>
        <w:rFonts w:hint="default"/>
      </w:rPr>
    </w:lvl>
  </w:abstractNum>
  <w:abstractNum w:abstractNumId="1" w15:restartNumberingAfterBreak="0">
    <w:nsid w:val="1096765E"/>
    <w:multiLevelType w:val="hybridMultilevel"/>
    <w:tmpl w:val="77C43912"/>
    <w:lvl w:ilvl="0" w:tplc="44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2" w15:restartNumberingAfterBreak="0">
    <w:nsid w:val="23BC0D4A"/>
    <w:multiLevelType w:val="hybridMultilevel"/>
    <w:tmpl w:val="1FAA1ACC"/>
    <w:lvl w:ilvl="0" w:tplc="4409000F">
      <w:start w:val="1"/>
      <w:numFmt w:val="decimal"/>
      <w:lvlText w:val="%1."/>
      <w:lvlJc w:val="left"/>
      <w:pPr>
        <w:ind w:left="1162" w:hanging="360"/>
      </w:pPr>
    </w:lvl>
    <w:lvl w:ilvl="1" w:tplc="44090019" w:tentative="1">
      <w:start w:val="1"/>
      <w:numFmt w:val="lowerLetter"/>
      <w:lvlText w:val="%2."/>
      <w:lvlJc w:val="left"/>
      <w:pPr>
        <w:ind w:left="1882" w:hanging="360"/>
      </w:pPr>
    </w:lvl>
    <w:lvl w:ilvl="2" w:tplc="4409001B" w:tentative="1">
      <w:start w:val="1"/>
      <w:numFmt w:val="lowerRoman"/>
      <w:lvlText w:val="%3."/>
      <w:lvlJc w:val="right"/>
      <w:pPr>
        <w:ind w:left="2602" w:hanging="180"/>
      </w:pPr>
    </w:lvl>
    <w:lvl w:ilvl="3" w:tplc="4409000F" w:tentative="1">
      <w:start w:val="1"/>
      <w:numFmt w:val="decimal"/>
      <w:lvlText w:val="%4."/>
      <w:lvlJc w:val="left"/>
      <w:pPr>
        <w:ind w:left="3322" w:hanging="360"/>
      </w:pPr>
    </w:lvl>
    <w:lvl w:ilvl="4" w:tplc="44090019" w:tentative="1">
      <w:start w:val="1"/>
      <w:numFmt w:val="lowerLetter"/>
      <w:lvlText w:val="%5."/>
      <w:lvlJc w:val="left"/>
      <w:pPr>
        <w:ind w:left="4042" w:hanging="360"/>
      </w:pPr>
    </w:lvl>
    <w:lvl w:ilvl="5" w:tplc="4409001B" w:tentative="1">
      <w:start w:val="1"/>
      <w:numFmt w:val="lowerRoman"/>
      <w:lvlText w:val="%6."/>
      <w:lvlJc w:val="right"/>
      <w:pPr>
        <w:ind w:left="4762" w:hanging="180"/>
      </w:pPr>
    </w:lvl>
    <w:lvl w:ilvl="6" w:tplc="4409000F" w:tentative="1">
      <w:start w:val="1"/>
      <w:numFmt w:val="decimal"/>
      <w:lvlText w:val="%7."/>
      <w:lvlJc w:val="left"/>
      <w:pPr>
        <w:ind w:left="5482" w:hanging="360"/>
      </w:pPr>
    </w:lvl>
    <w:lvl w:ilvl="7" w:tplc="44090019" w:tentative="1">
      <w:start w:val="1"/>
      <w:numFmt w:val="lowerLetter"/>
      <w:lvlText w:val="%8."/>
      <w:lvlJc w:val="left"/>
      <w:pPr>
        <w:ind w:left="6202" w:hanging="360"/>
      </w:pPr>
    </w:lvl>
    <w:lvl w:ilvl="8" w:tplc="4409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3" w15:restartNumberingAfterBreak="0">
    <w:nsid w:val="28F20FFB"/>
    <w:multiLevelType w:val="hybridMultilevel"/>
    <w:tmpl w:val="A800A3F8"/>
    <w:lvl w:ilvl="0" w:tplc="4409001B">
      <w:start w:val="1"/>
      <w:numFmt w:val="lowerRoman"/>
      <w:lvlText w:val="%1."/>
      <w:lvlJc w:val="right"/>
      <w:pPr>
        <w:ind w:left="1034" w:hanging="360"/>
      </w:pPr>
    </w:lvl>
    <w:lvl w:ilvl="1" w:tplc="44090019" w:tentative="1">
      <w:start w:val="1"/>
      <w:numFmt w:val="lowerLetter"/>
      <w:lvlText w:val="%2."/>
      <w:lvlJc w:val="left"/>
      <w:pPr>
        <w:ind w:left="1754" w:hanging="360"/>
      </w:pPr>
    </w:lvl>
    <w:lvl w:ilvl="2" w:tplc="4409001B" w:tentative="1">
      <w:start w:val="1"/>
      <w:numFmt w:val="lowerRoman"/>
      <w:lvlText w:val="%3."/>
      <w:lvlJc w:val="right"/>
      <w:pPr>
        <w:ind w:left="2474" w:hanging="180"/>
      </w:pPr>
    </w:lvl>
    <w:lvl w:ilvl="3" w:tplc="4409000F" w:tentative="1">
      <w:start w:val="1"/>
      <w:numFmt w:val="decimal"/>
      <w:lvlText w:val="%4."/>
      <w:lvlJc w:val="left"/>
      <w:pPr>
        <w:ind w:left="3194" w:hanging="360"/>
      </w:pPr>
    </w:lvl>
    <w:lvl w:ilvl="4" w:tplc="44090019" w:tentative="1">
      <w:start w:val="1"/>
      <w:numFmt w:val="lowerLetter"/>
      <w:lvlText w:val="%5."/>
      <w:lvlJc w:val="left"/>
      <w:pPr>
        <w:ind w:left="3914" w:hanging="360"/>
      </w:pPr>
    </w:lvl>
    <w:lvl w:ilvl="5" w:tplc="4409001B" w:tentative="1">
      <w:start w:val="1"/>
      <w:numFmt w:val="lowerRoman"/>
      <w:lvlText w:val="%6."/>
      <w:lvlJc w:val="right"/>
      <w:pPr>
        <w:ind w:left="4634" w:hanging="180"/>
      </w:pPr>
    </w:lvl>
    <w:lvl w:ilvl="6" w:tplc="4409000F" w:tentative="1">
      <w:start w:val="1"/>
      <w:numFmt w:val="decimal"/>
      <w:lvlText w:val="%7."/>
      <w:lvlJc w:val="left"/>
      <w:pPr>
        <w:ind w:left="5354" w:hanging="360"/>
      </w:pPr>
    </w:lvl>
    <w:lvl w:ilvl="7" w:tplc="44090019" w:tentative="1">
      <w:start w:val="1"/>
      <w:numFmt w:val="lowerLetter"/>
      <w:lvlText w:val="%8."/>
      <w:lvlJc w:val="left"/>
      <w:pPr>
        <w:ind w:left="6074" w:hanging="360"/>
      </w:pPr>
    </w:lvl>
    <w:lvl w:ilvl="8" w:tplc="440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4" w15:restartNumberingAfterBreak="0">
    <w:nsid w:val="2CE80EAE"/>
    <w:multiLevelType w:val="hybridMultilevel"/>
    <w:tmpl w:val="21C02C7C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33861"/>
    <w:multiLevelType w:val="hybridMultilevel"/>
    <w:tmpl w:val="48E0316A"/>
    <w:lvl w:ilvl="0" w:tplc="4409001B">
      <w:start w:val="1"/>
      <w:numFmt w:val="lowerRoman"/>
      <w:lvlText w:val="%1."/>
      <w:lvlJc w:val="right"/>
      <w:pPr>
        <w:ind w:left="1034" w:hanging="360"/>
      </w:pPr>
    </w:lvl>
    <w:lvl w:ilvl="1" w:tplc="44090019" w:tentative="1">
      <w:start w:val="1"/>
      <w:numFmt w:val="lowerLetter"/>
      <w:lvlText w:val="%2."/>
      <w:lvlJc w:val="left"/>
      <w:pPr>
        <w:ind w:left="1754" w:hanging="360"/>
      </w:pPr>
    </w:lvl>
    <w:lvl w:ilvl="2" w:tplc="4409001B" w:tentative="1">
      <w:start w:val="1"/>
      <w:numFmt w:val="lowerRoman"/>
      <w:lvlText w:val="%3."/>
      <w:lvlJc w:val="right"/>
      <w:pPr>
        <w:ind w:left="2474" w:hanging="180"/>
      </w:pPr>
    </w:lvl>
    <w:lvl w:ilvl="3" w:tplc="4409000F" w:tentative="1">
      <w:start w:val="1"/>
      <w:numFmt w:val="decimal"/>
      <w:lvlText w:val="%4."/>
      <w:lvlJc w:val="left"/>
      <w:pPr>
        <w:ind w:left="3194" w:hanging="360"/>
      </w:pPr>
    </w:lvl>
    <w:lvl w:ilvl="4" w:tplc="44090019" w:tentative="1">
      <w:start w:val="1"/>
      <w:numFmt w:val="lowerLetter"/>
      <w:lvlText w:val="%5."/>
      <w:lvlJc w:val="left"/>
      <w:pPr>
        <w:ind w:left="3914" w:hanging="360"/>
      </w:pPr>
    </w:lvl>
    <w:lvl w:ilvl="5" w:tplc="4409001B" w:tentative="1">
      <w:start w:val="1"/>
      <w:numFmt w:val="lowerRoman"/>
      <w:lvlText w:val="%6."/>
      <w:lvlJc w:val="right"/>
      <w:pPr>
        <w:ind w:left="4634" w:hanging="180"/>
      </w:pPr>
    </w:lvl>
    <w:lvl w:ilvl="6" w:tplc="4409000F" w:tentative="1">
      <w:start w:val="1"/>
      <w:numFmt w:val="decimal"/>
      <w:lvlText w:val="%7."/>
      <w:lvlJc w:val="left"/>
      <w:pPr>
        <w:ind w:left="5354" w:hanging="360"/>
      </w:pPr>
    </w:lvl>
    <w:lvl w:ilvl="7" w:tplc="44090019" w:tentative="1">
      <w:start w:val="1"/>
      <w:numFmt w:val="lowerLetter"/>
      <w:lvlText w:val="%8."/>
      <w:lvlJc w:val="left"/>
      <w:pPr>
        <w:ind w:left="6074" w:hanging="360"/>
      </w:pPr>
    </w:lvl>
    <w:lvl w:ilvl="8" w:tplc="440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6" w15:restartNumberingAfterBreak="0">
    <w:nsid w:val="37364B1D"/>
    <w:multiLevelType w:val="hybridMultilevel"/>
    <w:tmpl w:val="3424D79C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A1730"/>
    <w:multiLevelType w:val="hybridMultilevel"/>
    <w:tmpl w:val="D44CF68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E2DF9"/>
    <w:multiLevelType w:val="hybridMultilevel"/>
    <w:tmpl w:val="DD94234A"/>
    <w:lvl w:ilvl="0" w:tplc="35E4E366">
      <w:start w:val="1"/>
      <w:numFmt w:val="decimal"/>
      <w:lvlText w:val="%1."/>
      <w:lvlJc w:val="left"/>
      <w:pPr>
        <w:ind w:left="826" w:hanging="360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417CC464">
      <w:numFmt w:val="bullet"/>
      <w:lvlText w:val="•"/>
      <w:lvlJc w:val="left"/>
      <w:pPr>
        <w:ind w:left="1376" w:hanging="360"/>
      </w:pPr>
      <w:rPr>
        <w:rFonts w:hint="default"/>
        <w:lang w:val="en-US" w:eastAsia="en-US" w:bidi="ar-SA"/>
      </w:rPr>
    </w:lvl>
    <w:lvl w:ilvl="2" w:tplc="EC006794">
      <w:numFmt w:val="bullet"/>
      <w:lvlText w:val="•"/>
      <w:lvlJc w:val="left"/>
      <w:pPr>
        <w:ind w:left="1933" w:hanging="360"/>
      </w:pPr>
      <w:rPr>
        <w:rFonts w:hint="default"/>
        <w:lang w:val="en-US" w:eastAsia="en-US" w:bidi="ar-SA"/>
      </w:rPr>
    </w:lvl>
    <w:lvl w:ilvl="3" w:tplc="1BD4F764">
      <w:numFmt w:val="bullet"/>
      <w:lvlText w:val="•"/>
      <w:lvlJc w:val="left"/>
      <w:pPr>
        <w:ind w:left="2489" w:hanging="360"/>
      </w:pPr>
      <w:rPr>
        <w:rFonts w:hint="default"/>
        <w:lang w:val="en-US" w:eastAsia="en-US" w:bidi="ar-SA"/>
      </w:rPr>
    </w:lvl>
    <w:lvl w:ilvl="4" w:tplc="78A01228">
      <w:numFmt w:val="bullet"/>
      <w:lvlText w:val="•"/>
      <w:lvlJc w:val="left"/>
      <w:pPr>
        <w:ind w:left="3046" w:hanging="360"/>
      </w:pPr>
      <w:rPr>
        <w:rFonts w:hint="default"/>
        <w:lang w:val="en-US" w:eastAsia="en-US" w:bidi="ar-SA"/>
      </w:rPr>
    </w:lvl>
    <w:lvl w:ilvl="5" w:tplc="EFD69A5C">
      <w:numFmt w:val="bullet"/>
      <w:lvlText w:val="•"/>
      <w:lvlJc w:val="left"/>
      <w:pPr>
        <w:ind w:left="3603" w:hanging="360"/>
      </w:pPr>
      <w:rPr>
        <w:rFonts w:hint="default"/>
        <w:lang w:val="en-US" w:eastAsia="en-US" w:bidi="ar-SA"/>
      </w:rPr>
    </w:lvl>
    <w:lvl w:ilvl="6" w:tplc="555047C6">
      <w:numFmt w:val="bullet"/>
      <w:lvlText w:val="•"/>
      <w:lvlJc w:val="left"/>
      <w:pPr>
        <w:ind w:left="4159" w:hanging="360"/>
      </w:pPr>
      <w:rPr>
        <w:rFonts w:hint="default"/>
        <w:lang w:val="en-US" w:eastAsia="en-US" w:bidi="ar-SA"/>
      </w:rPr>
    </w:lvl>
    <w:lvl w:ilvl="7" w:tplc="EB721696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8" w:tplc="D182EBBE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FCA6E31"/>
    <w:multiLevelType w:val="hybridMultilevel"/>
    <w:tmpl w:val="6A5848FE"/>
    <w:lvl w:ilvl="0" w:tplc="AD0629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5575C"/>
    <w:multiLevelType w:val="hybridMultilevel"/>
    <w:tmpl w:val="3424D79C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60AF9"/>
    <w:multiLevelType w:val="hybridMultilevel"/>
    <w:tmpl w:val="64A81FB4"/>
    <w:lvl w:ilvl="0" w:tplc="4409001B">
      <w:start w:val="1"/>
      <w:numFmt w:val="lowerRoman"/>
      <w:lvlText w:val="%1."/>
      <w:lvlJc w:val="right"/>
      <w:pPr>
        <w:ind w:left="1034" w:hanging="360"/>
      </w:pPr>
    </w:lvl>
    <w:lvl w:ilvl="1" w:tplc="44090019" w:tentative="1">
      <w:start w:val="1"/>
      <w:numFmt w:val="lowerLetter"/>
      <w:lvlText w:val="%2."/>
      <w:lvlJc w:val="left"/>
      <w:pPr>
        <w:ind w:left="1754" w:hanging="360"/>
      </w:pPr>
    </w:lvl>
    <w:lvl w:ilvl="2" w:tplc="4409001B" w:tentative="1">
      <w:start w:val="1"/>
      <w:numFmt w:val="lowerRoman"/>
      <w:lvlText w:val="%3."/>
      <w:lvlJc w:val="right"/>
      <w:pPr>
        <w:ind w:left="2474" w:hanging="180"/>
      </w:pPr>
    </w:lvl>
    <w:lvl w:ilvl="3" w:tplc="4409000F" w:tentative="1">
      <w:start w:val="1"/>
      <w:numFmt w:val="decimal"/>
      <w:lvlText w:val="%4."/>
      <w:lvlJc w:val="left"/>
      <w:pPr>
        <w:ind w:left="3194" w:hanging="360"/>
      </w:pPr>
    </w:lvl>
    <w:lvl w:ilvl="4" w:tplc="44090019" w:tentative="1">
      <w:start w:val="1"/>
      <w:numFmt w:val="lowerLetter"/>
      <w:lvlText w:val="%5."/>
      <w:lvlJc w:val="left"/>
      <w:pPr>
        <w:ind w:left="3914" w:hanging="360"/>
      </w:pPr>
    </w:lvl>
    <w:lvl w:ilvl="5" w:tplc="4409001B" w:tentative="1">
      <w:start w:val="1"/>
      <w:numFmt w:val="lowerRoman"/>
      <w:lvlText w:val="%6."/>
      <w:lvlJc w:val="right"/>
      <w:pPr>
        <w:ind w:left="4634" w:hanging="180"/>
      </w:pPr>
    </w:lvl>
    <w:lvl w:ilvl="6" w:tplc="4409000F" w:tentative="1">
      <w:start w:val="1"/>
      <w:numFmt w:val="decimal"/>
      <w:lvlText w:val="%7."/>
      <w:lvlJc w:val="left"/>
      <w:pPr>
        <w:ind w:left="5354" w:hanging="360"/>
      </w:pPr>
    </w:lvl>
    <w:lvl w:ilvl="7" w:tplc="44090019" w:tentative="1">
      <w:start w:val="1"/>
      <w:numFmt w:val="lowerLetter"/>
      <w:lvlText w:val="%8."/>
      <w:lvlJc w:val="left"/>
      <w:pPr>
        <w:ind w:left="6074" w:hanging="360"/>
      </w:pPr>
    </w:lvl>
    <w:lvl w:ilvl="8" w:tplc="440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12" w15:restartNumberingAfterBreak="0">
    <w:nsid w:val="53164123"/>
    <w:multiLevelType w:val="hybridMultilevel"/>
    <w:tmpl w:val="40D0F81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9299B"/>
    <w:multiLevelType w:val="hybridMultilevel"/>
    <w:tmpl w:val="D60C3D0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B428F"/>
    <w:multiLevelType w:val="hybridMultilevel"/>
    <w:tmpl w:val="43768E3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50B7C"/>
    <w:multiLevelType w:val="hybridMultilevel"/>
    <w:tmpl w:val="90EAD588"/>
    <w:lvl w:ilvl="0" w:tplc="4409001B">
      <w:start w:val="1"/>
      <w:numFmt w:val="lowerRoman"/>
      <w:lvlText w:val="%1."/>
      <w:lvlJc w:val="right"/>
      <w:pPr>
        <w:ind w:left="1034" w:hanging="360"/>
      </w:pPr>
    </w:lvl>
    <w:lvl w:ilvl="1" w:tplc="44090019" w:tentative="1">
      <w:start w:val="1"/>
      <w:numFmt w:val="lowerLetter"/>
      <w:lvlText w:val="%2."/>
      <w:lvlJc w:val="left"/>
      <w:pPr>
        <w:ind w:left="1754" w:hanging="360"/>
      </w:pPr>
    </w:lvl>
    <w:lvl w:ilvl="2" w:tplc="4409001B" w:tentative="1">
      <w:start w:val="1"/>
      <w:numFmt w:val="lowerRoman"/>
      <w:lvlText w:val="%3."/>
      <w:lvlJc w:val="right"/>
      <w:pPr>
        <w:ind w:left="2474" w:hanging="180"/>
      </w:pPr>
    </w:lvl>
    <w:lvl w:ilvl="3" w:tplc="4409000F" w:tentative="1">
      <w:start w:val="1"/>
      <w:numFmt w:val="decimal"/>
      <w:lvlText w:val="%4."/>
      <w:lvlJc w:val="left"/>
      <w:pPr>
        <w:ind w:left="3194" w:hanging="360"/>
      </w:pPr>
    </w:lvl>
    <w:lvl w:ilvl="4" w:tplc="44090019" w:tentative="1">
      <w:start w:val="1"/>
      <w:numFmt w:val="lowerLetter"/>
      <w:lvlText w:val="%5."/>
      <w:lvlJc w:val="left"/>
      <w:pPr>
        <w:ind w:left="3914" w:hanging="360"/>
      </w:pPr>
    </w:lvl>
    <w:lvl w:ilvl="5" w:tplc="4409001B" w:tentative="1">
      <w:start w:val="1"/>
      <w:numFmt w:val="lowerRoman"/>
      <w:lvlText w:val="%6."/>
      <w:lvlJc w:val="right"/>
      <w:pPr>
        <w:ind w:left="4634" w:hanging="180"/>
      </w:pPr>
    </w:lvl>
    <w:lvl w:ilvl="6" w:tplc="4409000F" w:tentative="1">
      <w:start w:val="1"/>
      <w:numFmt w:val="decimal"/>
      <w:lvlText w:val="%7."/>
      <w:lvlJc w:val="left"/>
      <w:pPr>
        <w:ind w:left="5354" w:hanging="360"/>
      </w:pPr>
    </w:lvl>
    <w:lvl w:ilvl="7" w:tplc="44090019" w:tentative="1">
      <w:start w:val="1"/>
      <w:numFmt w:val="lowerLetter"/>
      <w:lvlText w:val="%8."/>
      <w:lvlJc w:val="left"/>
      <w:pPr>
        <w:ind w:left="6074" w:hanging="360"/>
      </w:pPr>
    </w:lvl>
    <w:lvl w:ilvl="8" w:tplc="440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16" w15:restartNumberingAfterBreak="0">
    <w:nsid w:val="5DB00463"/>
    <w:multiLevelType w:val="hybridMultilevel"/>
    <w:tmpl w:val="2F7C0098"/>
    <w:lvl w:ilvl="0" w:tplc="44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7" w15:restartNumberingAfterBreak="0">
    <w:nsid w:val="616772F3"/>
    <w:multiLevelType w:val="hybridMultilevel"/>
    <w:tmpl w:val="38A4544A"/>
    <w:lvl w:ilvl="0" w:tplc="4409000F">
      <w:start w:val="1"/>
      <w:numFmt w:val="decimal"/>
      <w:lvlText w:val="%1."/>
      <w:lvlJc w:val="left"/>
      <w:pPr>
        <w:ind w:left="780" w:hanging="360"/>
      </w:pPr>
    </w:lvl>
    <w:lvl w:ilvl="1" w:tplc="44090019" w:tentative="1">
      <w:start w:val="1"/>
      <w:numFmt w:val="lowerLetter"/>
      <w:lvlText w:val="%2."/>
      <w:lvlJc w:val="left"/>
      <w:pPr>
        <w:ind w:left="1500" w:hanging="360"/>
      </w:pPr>
    </w:lvl>
    <w:lvl w:ilvl="2" w:tplc="4409001B" w:tentative="1">
      <w:start w:val="1"/>
      <w:numFmt w:val="lowerRoman"/>
      <w:lvlText w:val="%3."/>
      <w:lvlJc w:val="right"/>
      <w:pPr>
        <w:ind w:left="2220" w:hanging="180"/>
      </w:pPr>
    </w:lvl>
    <w:lvl w:ilvl="3" w:tplc="4409000F" w:tentative="1">
      <w:start w:val="1"/>
      <w:numFmt w:val="decimal"/>
      <w:lvlText w:val="%4."/>
      <w:lvlJc w:val="left"/>
      <w:pPr>
        <w:ind w:left="2940" w:hanging="360"/>
      </w:pPr>
    </w:lvl>
    <w:lvl w:ilvl="4" w:tplc="44090019" w:tentative="1">
      <w:start w:val="1"/>
      <w:numFmt w:val="lowerLetter"/>
      <w:lvlText w:val="%5."/>
      <w:lvlJc w:val="left"/>
      <w:pPr>
        <w:ind w:left="3660" w:hanging="360"/>
      </w:pPr>
    </w:lvl>
    <w:lvl w:ilvl="5" w:tplc="4409001B" w:tentative="1">
      <w:start w:val="1"/>
      <w:numFmt w:val="lowerRoman"/>
      <w:lvlText w:val="%6."/>
      <w:lvlJc w:val="right"/>
      <w:pPr>
        <w:ind w:left="4380" w:hanging="180"/>
      </w:pPr>
    </w:lvl>
    <w:lvl w:ilvl="6" w:tplc="4409000F" w:tentative="1">
      <w:start w:val="1"/>
      <w:numFmt w:val="decimal"/>
      <w:lvlText w:val="%7."/>
      <w:lvlJc w:val="left"/>
      <w:pPr>
        <w:ind w:left="5100" w:hanging="360"/>
      </w:pPr>
    </w:lvl>
    <w:lvl w:ilvl="7" w:tplc="44090019" w:tentative="1">
      <w:start w:val="1"/>
      <w:numFmt w:val="lowerLetter"/>
      <w:lvlText w:val="%8."/>
      <w:lvlJc w:val="left"/>
      <w:pPr>
        <w:ind w:left="5820" w:hanging="360"/>
      </w:pPr>
    </w:lvl>
    <w:lvl w:ilvl="8" w:tplc="4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64B37EC5"/>
    <w:multiLevelType w:val="hybridMultilevel"/>
    <w:tmpl w:val="332A311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D27C8"/>
    <w:multiLevelType w:val="hybridMultilevel"/>
    <w:tmpl w:val="43CEBF5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B64BAA"/>
    <w:multiLevelType w:val="hybridMultilevel"/>
    <w:tmpl w:val="193EA1E8"/>
    <w:lvl w:ilvl="0" w:tplc="4409001B">
      <w:start w:val="1"/>
      <w:numFmt w:val="lowerRoman"/>
      <w:lvlText w:val="%1."/>
      <w:lvlJc w:val="right"/>
      <w:pPr>
        <w:ind w:left="827" w:hanging="360"/>
      </w:pPr>
    </w:lvl>
    <w:lvl w:ilvl="1" w:tplc="44090019" w:tentative="1">
      <w:start w:val="1"/>
      <w:numFmt w:val="lowerLetter"/>
      <w:lvlText w:val="%2."/>
      <w:lvlJc w:val="left"/>
      <w:pPr>
        <w:ind w:left="1547" w:hanging="360"/>
      </w:pPr>
    </w:lvl>
    <w:lvl w:ilvl="2" w:tplc="4409001B" w:tentative="1">
      <w:start w:val="1"/>
      <w:numFmt w:val="lowerRoman"/>
      <w:lvlText w:val="%3."/>
      <w:lvlJc w:val="right"/>
      <w:pPr>
        <w:ind w:left="2267" w:hanging="180"/>
      </w:pPr>
    </w:lvl>
    <w:lvl w:ilvl="3" w:tplc="4409000F" w:tentative="1">
      <w:start w:val="1"/>
      <w:numFmt w:val="decimal"/>
      <w:lvlText w:val="%4."/>
      <w:lvlJc w:val="left"/>
      <w:pPr>
        <w:ind w:left="2987" w:hanging="360"/>
      </w:pPr>
    </w:lvl>
    <w:lvl w:ilvl="4" w:tplc="44090019" w:tentative="1">
      <w:start w:val="1"/>
      <w:numFmt w:val="lowerLetter"/>
      <w:lvlText w:val="%5."/>
      <w:lvlJc w:val="left"/>
      <w:pPr>
        <w:ind w:left="3707" w:hanging="360"/>
      </w:pPr>
    </w:lvl>
    <w:lvl w:ilvl="5" w:tplc="4409001B" w:tentative="1">
      <w:start w:val="1"/>
      <w:numFmt w:val="lowerRoman"/>
      <w:lvlText w:val="%6."/>
      <w:lvlJc w:val="right"/>
      <w:pPr>
        <w:ind w:left="4427" w:hanging="180"/>
      </w:pPr>
    </w:lvl>
    <w:lvl w:ilvl="6" w:tplc="4409000F" w:tentative="1">
      <w:start w:val="1"/>
      <w:numFmt w:val="decimal"/>
      <w:lvlText w:val="%7."/>
      <w:lvlJc w:val="left"/>
      <w:pPr>
        <w:ind w:left="5147" w:hanging="360"/>
      </w:pPr>
    </w:lvl>
    <w:lvl w:ilvl="7" w:tplc="44090019" w:tentative="1">
      <w:start w:val="1"/>
      <w:numFmt w:val="lowerLetter"/>
      <w:lvlText w:val="%8."/>
      <w:lvlJc w:val="left"/>
      <w:pPr>
        <w:ind w:left="5867" w:hanging="360"/>
      </w:pPr>
    </w:lvl>
    <w:lvl w:ilvl="8" w:tplc="4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6E3E218F"/>
    <w:multiLevelType w:val="hybridMultilevel"/>
    <w:tmpl w:val="3424D79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717E2"/>
    <w:multiLevelType w:val="hybridMultilevel"/>
    <w:tmpl w:val="F8C43AA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5F4B94"/>
    <w:multiLevelType w:val="hybridMultilevel"/>
    <w:tmpl w:val="21C02C7C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65167">
    <w:abstractNumId w:val="8"/>
  </w:num>
  <w:num w:numId="2" w16cid:durableId="1496843535">
    <w:abstractNumId w:val="2"/>
  </w:num>
  <w:num w:numId="3" w16cid:durableId="2142383899">
    <w:abstractNumId w:val="14"/>
  </w:num>
  <w:num w:numId="4" w16cid:durableId="266736859">
    <w:abstractNumId w:val="12"/>
  </w:num>
  <w:num w:numId="5" w16cid:durableId="206338545">
    <w:abstractNumId w:val="16"/>
  </w:num>
  <w:num w:numId="6" w16cid:durableId="401296926">
    <w:abstractNumId w:val="1"/>
  </w:num>
  <w:num w:numId="7" w16cid:durableId="2117167525">
    <w:abstractNumId w:val="9"/>
  </w:num>
  <w:num w:numId="8" w16cid:durableId="618530104">
    <w:abstractNumId w:val="17"/>
  </w:num>
  <w:num w:numId="9" w16cid:durableId="1894652588">
    <w:abstractNumId w:val="20"/>
  </w:num>
  <w:num w:numId="10" w16cid:durableId="114982892">
    <w:abstractNumId w:val="18"/>
  </w:num>
  <w:num w:numId="11" w16cid:durableId="907809722">
    <w:abstractNumId w:val="21"/>
  </w:num>
  <w:num w:numId="12" w16cid:durableId="1781946479">
    <w:abstractNumId w:val="6"/>
  </w:num>
  <w:num w:numId="13" w16cid:durableId="591207879">
    <w:abstractNumId w:val="10"/>
  </w:num>
  <w:num w:numId="14" w16cid:durableId="317999041">
    <w:abstractNumId w:val="0"/>
  </w:num>
  <w:num w:numId="15" w16cid:durableId="1278028948">
    <w:abstractNumId w:val="13"/>
  </w:num>
  <w:num w:numId="16" w16cid:durableId="1833252639">
    <w:abstractNumId w:val="22"/>
  </w:num>
  <w:num w:numId="17" w16cid:durableId="2031249449">
    <w:abstractNumId w:val="7"/>
  </w:num>
  <w:num w:numId="18" w16cid:durableId="271329301">
    <w:abstractNumId w:val="19"/>
  </w:num>
  <w:num w:numId="19" w16cid:durableId="621154230">
    <w:abstractNumId w:val="23"/>
  </w:num>
  <w:num w:numId="20" w16cid:durableId="1582763278">
    <w:abstractNumId w:val="4"/>
  </w:num>
  <w:num w:numId="21" w16cid:durableId="435373746">
    <w:abstractNumId w:val="15"/>
  </w:num>
  <w:num w:numId="22" w16cid:durableId="564296720">
    <w:abstractNumId w:val="11"/>
  </w:num>
  <w:num w:numId="23" w16cid:durableId="478616328">
    <w:abstractNumId w:val="3"/>
  </w:num>
  <w:num w:numId="24" w16cid:durableId="18484019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D2"/>
    <w:rsid w:val="00000A36"/>
    <w:rsid w:val="00001B1D"/>
    <w:rsid w:val="0000267B"/>
    <w:rsid w:val="0000781E"/>
    <w:rsid w:val="00011D4D"/>
    <w:rsid w:val="00045D5D"/>
    <w:rsid w:val="00045F49"/>
    <w:rsid w:val="00054A3E"/>
    <w:rsid w:val="00060BD2"/>
    <w:rsid w:val="00070123"/>
    <w:rsid w:val="00097CF3"/>
    <w:rsid w:val="000A731D"/>
    <w:rsid w:val="000B134A"/>
    <w:rsid w:val="000B4C86"/>
    <w:rsid w:val="000C5F5C"/>
    <w:rsid w:val="000C7074"/>
    <w:rsid w:val="000D466A"/>
    <w:rsid w:val="000D5E4A"/>
    <w:rsid w:val="000E0A88"/>
    <w:rsid w:val="000E6560"/>
    <w:rsid w:val="001012B8"/>
    <w:rsid w:val="00107630"/>
    <w:rsid w:val="00123AC9"/>
    <w:rsid w:val="00123CB2"/>
    <w:rsid w:val="00131B4B"/>
    <w:rsid w:val="001345B6"/>
    <w:rsid w:val="00142160"/>
    <w:rsid w:val="0014396B"/>
    <w:rsid w:val="00166573"/>
    <w:rsid w:val="0017060F"/>
    <w:rsid w:val="00185A28"/>
    <w:rsid w:val="001940FE"/>
    <w:rsid w:val="001A68C1"/>
    <w:rsid w:val="001B0A36"/>
    <w:rsid w:val="001B184A"/>
    <w:rsid w:val="001C1F32"/>
    <w:rsid w:val="001E147C"/>
    <w:rsid w:val="001F52EC"/>
    <w:rsid w:val="00224EC5"/>
    <w:rsid w:val="00227DB6"/>
    <w:rsid w:val="0023500F"/>
    <w:rsid w:val="00236059"/>
    <w:rsid w:val="00236166"/>
    <w:rsid w:val="00272F70"/>
    <w:rsid w:val="00276F76"/>
    <w:rsid w:val="00282646"/>
    <w:rsid w:val="002922C3"/>
    <w:rsid w:val="00295DDA"/>
    <w:rsid w:val="002A20B4"/>
    <w:rsid w:val="002B4C50"/>
    <w:rsid w:val="002C49C0"/>
    <w:rsid w:val="002C4A22"/>
    <w:rsid w:val="002C5054"/>
    <w:rsid w:val="002D189A"/>
    <w:rsid w:val="002D2548"/>
    <w:rsid w:val="002D4804"/>
    <w:rsid w:val="002E05E2"/>
    <w:rsid w:val="002E5927"/>
    <w:rsid w:val="002E65FA"/>
    <w:rsid w:val="002F2902"/>
    <w:rsid w:val="0030346C"/>
    <w:rsid w:val="00310F18"/>
    <w:rsid w:val="003202FB"/>
    <w:rsid w:val="00323647"/>
    <w:rsid w:val="0033019D"/>
    <w:rsid w:val="00353D6A"/>
    <w:rsid w:val="00355755"/>
    <w:rsid w:val="00366B3D"/>
    <w:rsid w:val="003743CE"/>
    <w:rsid w:val="0037722A"/>
    <w:rsid w:val="00377745"/>
    <w:rsid w:val="0039219D"/>
    <w:rsid w:val="003936B2"/>
    <w:rsid w:val="00395D04"/>
    <w:rsid w:val="003A0CD8"/>
    <w:rsid w:val="003A1D14"/>
    <w:rsid w:val="003A20CA"/>
    <w:rsid w:val="003B1496"/>
    <w:rsid w:val="003B67E6"/>
    <w:rsid w:val="003C0E19"/>
    <w:rsid w:val="003C4D4B"/>
    <w:rsid w:val="003E1747"/>
    <w:rsid w:val="003E23CA"/>
    <w:rsid w:val="003E585B"/>
    <w:rsid w:val="003E6F75"/>
    <w:rsid w:val="0040739A"/>
    <w:rsid w:val="004158C0"/>
    <w:rsid w:val="00427669"/>
    <w:rsid w:val="004346E7"/>
    <w:rsid w:val="00463882"/>
    <w:rsid w:val="004771F0"/>
    <w:rsid w:val="00486367"/>
    <w:rsid w:val="00491989"/>
    <w:rsid w:val="00497168"/>
    <w:rsid w:val="004A476C"/>
    <w:rsid w:val="004B2A8A"/>
    <w:rsid w:val="004D19F8"/>
    <w:rsid w:val="004D5F71"/>
    <w:rsid w:val="004E3967"/>
    <w:rsid w:val="004E4103"/>
    <w:rsid w:val="004E589C"/>
    <w:rsid w:val="004F0D43"/>
    <w:rsid w:val="004F1DD4"/>
    <w:rsid w:val="004F75ED"/>
    <w:rsid w:val="00506690"/>
    <w:rsid w:val="005152DF"/>
    <w:rsid w:val="005217CE"/>
    <w:rsid w:val="00534F65"/>
    <w:rsid w:val="00540551"/>
    <w:rsid w:val="00542662"/>
    <w:rsid w:val="00545101"/>
    <w:rsid w:val="0055227D"/>
    <w:rsid w:val="005533C2"/>
    <w:rsid w:val="0055464B"/>
    <w:rsid w:val="005571EE"/>
    <w:rsid w:val="00563D7A"/>
    <w:rsid w:val="00567799"/>
    <w:rsid w:val="0057021F"/>
    <w:rsid w:val="0057146E"/>
    <w:rsid w:val="00576E6F"/>
    <w:rsid w:val="0058203D"/>
    <w:rsid w:val="00582086"/>
    <w:rsid w:val="00592A60"/>
    <w:rsid w:val="0059779E"/>
    <w:rsid w:val="005A3A0F"/>
    <w:rsid w:val="005A3FBA"/>
    <w:rsid w:val="005A7529"/>
    <w:rsid w:val="005B560C"/>
    <w:rsid w:val="005C50EF"/>
    <w:rsid w:val="005D2DC3"/>
    <w:rsid w:val="005E0010"/>
    <w:rsid w:val="005F4506"/>
    <w:rsid w:val="005F7B60"/>
    <w:rsid w:val="00600862"/>
    <w:rsid w:val="00601D4B"/>
    <w:rsid w:val="00603CD5"/>
    <w:rsid w:val="00613A1E"/>
    <w:rsid w:val="00656626"/>
    <w:rsid w:val="006571BD"/>
    <w:rsid w:val="00694266"/>
    <w:rsid w:val="006A1322"/>
    <w:rsid w:val="006B0B60"/>
    <w:rsid w:val="006B5DD2"/>
    <w:rsid w:val="006C223E"/>
    <w:rsid w:val="006C42D8"/>
    <w:rsid w:val="006D1461"/>
    <w:rsid w:val="006D440E"/>
    <w:rsid w:val="006E00F2"/>
    <w:rsid w:val="006E0C61"/>
    <w:rsid w:val="00702231"/>
    <w:rsid w:val="00710831"/>
    <w:rsid w:val="00712870"/>
    <w:rsid w:val="007150A0"/>
    <w:rsid w:val="00722818"/>
    <w:rsid w:val="00727100"/>
    <w:rsid w:val="00732116"/>
    <w:rsid w:val="00746BE3"/>
    <w:rsid w:val="00766CE0"/>
    <w:rsid w:val="00791D26"/>
    <w:rsid w:val="007A38E0"/>
    <w:rsid w:val="007A59FF"/>
    <w:rsid w:val="007C7A5C"/>
    <w:rsid w:val="007E4757"/>
    <w:rsid w:val="007F35EB"/>
    <w:rsid w:val="008007CC"/>
    <w:rsid w:val="00826C59"/>
    <w:rsid w:val="00826DF0"/>
    <w:rsid w:val="0084386B"/>
    <w:rsid w:val="008573A7"/>
    <w:rsid w:val="00866686"/>
    <w:rsid w:val="0086722A"/>
    <w:rsid w:val="00880501"/>
    <w:rsid w:val="00884820"/>
    <w:rsid w:val="00886601"/>
    <w:rsid w:val="008900A9"/>
    <w:rsid w:val="00896F08"/>
    <w:rsid w:val="008B193C"/>
    <w:rsid w:val="008B6DC0"/>
    <w:rsid w:val="008D1812"/>
    <w:rsid w:val="008D3057"/>
    <w:rsid w:val="008D7784"/>
    <w:rsid w:val="008F0E52"/>
    <w:rsid w:val="008F4136"/>
    <w:rsid w:val="00901952"/>
    <w:rsid w:val="00906096"/>
    <w:rsid w:val="009122E7"/>
    <w:rsid w:val="009208B1"/>
    <w:rsid w:val="009234A4"/>
    <w:rsid w:val="0092748B"/>
    <w:rsid w:val="00927A59"/>
    <w:rsid w:val="009453A3"/>
    <w:rsid w:val="00951581"/>
    <w:rsid w:val="00951744"/>
    <w:rsid w:val="00961C9B"/>
    <w:rsid w:val="00965A6E"/>
    <w:rsid w:val="00973367"/>
    <w:rsid w:val="0097675F"/>
    <w:rsid w:val="009838F1"/>
    <w:rsid w:val="00983B2D"/>
    <w:rsid w:val="0099339F"/>
    <w:rsid w:val="009951E0"/>
    <w:rsid w:val="009B5113"/>
    <w:rsid w:val="009B7E40"/>
    <w:rsid w:val="009C019E"/>
    <w:rsid w:val="009D0C57"/>
    <w:rsid w:val="009D6140"/>
    <w:rsid w:val="009E3212"/>
    <w:rsid w:val="009E77E8"/>
    <w:rsid w:val="009F1402"/>
    <w:rsid w:val="00A053FE"/>
    <w:rsid w:val="00A10570"/>
    <w:rsid w:val="00A142E0"/>
    <w:rsid w:val="00A235E6"/>
    <w:rsid w:val="00A46502"/>
    <w:rsid w:val="00A770C7"/>
    <w:rsid w:val="00A95B9F"/>
    <w:rsid w:val="00AA0186"/>
    <w:rsid w:val="00AA037B"/>
    <w:rsid w:val="00AC0486"/>
    <w:rsid w:val="00AC50AB"/>
    <w:rsid w:val="00AC6F1A"/>
    <w:rsid w:val="00AE24AE"/>
    <w:rsid w:val="00AE7EBF"/>
    <w:rsid w:val="00AF37F8"/>
    <w:rsid w:val="00AF3831"/>
    <w:rsid w:val="00B01BCC"/>
    <w:rsid w:val="00B3038C"/>
    <w:rsid w:val="00B3166F"/>
    <w:rsid w:val="00B31B22"/>
    <w:rsid w:val="00B32DE9"/>
    <w:rsid w:val="00B41D6D"/>
    <w:rsid w:val="00B533F9"/>
    <w:rsid w:val="00B54BB4"/>
    <w:rsid w:val="00B6182D"/>
    <w:rsid w:val="00B94D7C"/>
    <w:rsid w:val="00BC6765"/>
    <w:rsid w:val="00BC75D7"/>
    <w:rsid w:val="00BE23E9"/>
    <w:rsid w:val="00C12339"/>
    <w:rsid w:val="00C17037"/>
    <w:rsid w:val="00C25FBF"/>
    <w:rsid w:val="00C262A2"/>
    <w:rsid w:val="00C321A4"/>
    <w:rsid w:val="00C51028"/>
    <w:rsid w:val="00C70BFD"/>
    <w:rsid w:val="00C73EDD"/>
    <w:rsid w:val="00C7446C"/>
    <w:rsid w:val="00C8314B"/>
    <w:rsid w:val="00CB1983"/>
    <w:rsid w:val="00CE321C"/>
    <w:rsid w:val="00CE4203"/>
    <w:rsid w:val="00D02C7A"/>
    <w:rsid w:val="00D053D0"/>
    <w:rsid w:val="00D11FA1"/>
    <w:rsid w:val="00D121A9"/>
    <w:rsid w:val="00D2023E"/>
    <w:rsid w:val="00D20301"/>
    <w:rsid w:val="00D21380"/>
    <w:rsid w:val="00D23D03"/>
    <w:rsid w:val="00D240A0"/>
    <w:rsid w:val="00D541DE"/>
    <w:rsid w:val="00D546B8"/>
    <w:rsid w:val="00D7327A"/>
    <w:rsid w:val="00D83EC3"/>
    <w:rsid w:val="00D87B8B"/>
    <w:rsid w:val="00D942BB"/>
    <w:rsid w:val="00D94CD0"/>
    <w:rsid w:val="00D96C53"/>
    <w:rsid w:val="00DA37D5"/>
    <w:rsid w:val="00DA4A42"/>
    <w:rsid w:val="00DC16FA"/>
    <w:rsid w:val="00DC1D20"/>
    <w:rsid w:val="00DD59E9"/>
    <w:rsid w:val="00DD775B"/>
    <w:rsid w:val="00DE1F05"/>
    <w:rsid w:val="00DE63FE"/>
    <w:rsid w:val="00DF2EB2"/>
    <w:rsid w:val="00DF6891"/>
    <w:rsid w:val="00DF733E"/>
    <w:rsid w:val="00E03C7B"/>
    <w:rsid w:val="00E045F4"/>
    <w:rsid w:val="00E06C8A"/>
    <w:rsid w:val="00E11623"/>
    <w:rsid w:val="00E148FB"/>
    <w:rsid w:val="00E34030"/>
    <w:rsid w:val="00E344E1"/>
    <w:rsid w:val="00E50C49"/>
    <w:rsid w:val="00E574C6"/>
    <w:rsid w:val="00E607AE"/>
    <w:rsid w:val="00E616CE"/>
    <w:rsid w:val="00E62A5B"/>
    <w:rsid w:val="00E74AC7"/>
    <w:rsid w:val="00E820E8"/>
    <w:rsid w:val="00E93CBD"/>
    <w:rsid w:val="00E9455F"/>
    <w:rsid w:val="00E9713D"/>
    <w:rsid w:val="00E97292"/>
    <w:rsid w:val="00EA11E3"/>
    <w:rsid w:val="00EB0045"/>
    <w:rsid w:val="00EC7BA5"/>
    <w:rsid w:val="00ED7E38"/>
    <w:rsid w:val="00EE75E2"/>
    <w:rsid w:val="00EF0C8A"/>
    <w:rsid w:val="00F02C86"/>
    <w:rsid w:val="00F07B4C"/>
    <w:rsid w:val="00F1559A"/>
    <w:rsid w:val="00F23CC8"/>
    <w:rsid w:val="00F25172"/>
    <w:rsid w:val="00F54373"/>
    <w:rsid w:val="00F54CF2"/>
    <w:rsid w:val="00F56024"/>
    <w:rsid w:val="00F81763"/>
    <w:rsid w:val="00F862EC"/>
    <w:rsid w:val="00F90BE6"/>
    <w:rsid w:val="00F91D48"/>
    <w:rsid w:val="00F96B0E"/>
    <w:rsid w:val="00FB0475"/>
    <w:rsid w:val="00FC01D1"/>
    <w:rsid w:val="00FC4C11"/>
    <w:rsid w:val="00FD2FCC"/>
    <w:rsid w:val="00FF29F2"/>
    <w:rsid w:val="00FF3668"/>
    <w:rsid w:val="00FF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C92B6"/>
  <w15:chartTrackingRefBased/>
  <w15:docId w15:val="{EECABD13-2ED9-4937-BC55-5D5953C7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B5D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B5DD2"/>
    <w:rPr>
      <w:rFonts w:ascii="Arial" w:eastAsia="Arial" w:hAnsi="Arial" w:cs="Arial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6B5DD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B5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DD2"/>
  </w:style>
  <w:style w:type="paragraph" w:styleId="Footer">
    <w:name w:val="footer"/>
    <w:basedOn w:val="Normal"/>
    <w:link w:val="FooterChar"/>
    <w:uiPriority w:val="99"/>
    <w:unhideWhenUsed/>
    <w:rsid w:val="006B5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DD2"/>
  </w:style>
  <w:style w:type="character" w:styleId="CommentReference">
    <w:name w:val="annotation reference"/>
    <w:basedOn w:val="DefaultParagraphFont"/>
    <w:uiPriority w:val="99"/>
    <w:semiHidden/>
    <w:unhideWhenUsed/>
    <w:rsid w:val="003A0C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0C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0C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C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0CD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7722A"/>
    <w:pPr>
      <w:ind w:left="720"/>
      <w:contextualSpacing/>
    </w:pPr>
  </w:style>
  <w:style w:type="character" w:customStyle="1" w:styleId="normaltextrun">
    <w:name w:val="normaltextrun"/>
    <w:basedOn w:val="DefaultParagraphFont"/>
    <w:rsid w:val="00295DDA"/>
  </w:style>
  <w:style w:type="character" w:customStyle="1" w:styleId="eop">
    <w:name w:val="eop"/>
    <w:basedOn w:val="DefaultParagraphFont"/>
    <w:rsid w:val="00295DDA"/>
  </w:style>
  <w:style w:type="table" w:styleId="TableGrid">
    <w:name w:val="Table Grid"/>
    <w:basedOn w:val="TableNormal"/>
    <w:uiPriority w:val="59"/>
    <w:rsid w:val="0000267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5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1038B-850D-4F5F-B231-4D6749223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Nuraizah Harun</dc:creator>
  <cp:keywords/>
  <dc:description/>
  <cp:lastModifiedBy>Nuraizah Harun</cp:lastModifiedBy>
  <cp:revision>44</cp:revision>
  <dcterms:created xsi:type="dcterms:W3CDTF">2024-07-26T07:28:00Z</dcterms:created>
  <dcterms:modified xsi:type="dcterms:W3CDTF">2024-07-26T08:30:00Z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7c6b03d2bb0089d8b76aa3f70910d50ef06e4c72546be422b0bcf009e3f2d0a7</vt:lpwstr>
  </property>
</Properties>
</file>