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374755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3A5CCF23" w:rsidR="001635BA" w:rsidRPr="00374755" w:rsidRDefault="00374755" w:rsidP="00C47D64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374755">
              <w:rPr>
                <w:b/>
                <w:bCs/>
                <w:sz w:val="22"/>
                <w:szCs w:val="22"/>
                <w:lang w:val="sv-SE"/>
              </w:rPr>
              <w:t>BENGKEL PEMBINAAN PANTAS PROJEK RINTIS PEMBINAAN HOSPITAL SWASTA DI TEMERLOH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650B66">
              <w:rPr>
                <w:color w:val="2F5496" w:themeColor="accent1" w:themeShade="BF"/>
                <w:sz w:val="16"/>
                <w:szCs w:val="16"/>
                <w:shd w:val="clear" w:color="auto" w:fill="FFFFFF"/>
                <w:lang w:val="fi-FI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9DC38E7" w:rsidR="001635BA" w:rsidRPr="007A4491" w:rsidRDefault="00374755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Julai</w:t>
            </w:r>
            <w:r w:rsidR="00D21AA0">
              <w:rPr>
                <w:sz w:val="22"/>
                <w:szCs w:val="22"/>
                <w:lang w:val="ms-MY"/>
              </w:rPr>
              <w:t xml:space="preserve"> </w:t>
            </w:r>
            <w:r w:rsidR="00650B66">
              <w:rPr>
                <w:sz w:val="22"/>
                <w:szCs w:val="22"/>
                <w:lang w:val="ms-MY"/>
              </w:rPr>
              <w:t>2024</w:t>
            </w:r>
          </w:p>
        </w:tc>
      </w:tr>
      <w:tr w:rsidR="001635BA" w:rsidRPr="00374755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6E42501D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0005" w14:textId="67E4AA84" w:rsidR="001E1E9D" w:rsidRPr="001E1E9D" w:rsidRDefault="00C3629B" w:rsidP="001E1E9D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</w:t>
            </w:r>
            <w:r w:rsidR="00A261D9">
              <w:rPr>
                <w:sz w:val="22"/>
                <w:szCs w:val="22"/>
                <w:lang w:val="ms-MY"/>
              </w:rPr>
              <w:t xml:space="preserve">rojek pembinaan pantas 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="006A3F64">
              <w:rPr>
                <w:sz w:val="22"/>
                <w:szCs w:val="22"/>
                <w:lang w:val="ms-MY"/>
              </w:rPr>
              <w:t xml:space="preserve">melalui projek </w:t>
            </w:r>
            <w:r w:rsidR="006A3F64">
              <w:rPr>
                <w:sz w:val="22"/>
                <w:szCs w:val="22"/>
                <w:lang w:val="ms-MY"/>
              </w:rPr>
              <w:t xml:space="preserve">rintis </w:t>
            </w:r>
            <w:r>
              <w:rPr>
                <w:sz w:val="22"/>
                <w:szCs w:val="22"/>
                <w:lang w:val="ms-MY"/>
              </w:rPr>
              <w:t xml:space="preserve">pembinaan </w:t>
            </w:r>
            <w:r w:rsidR="00A261D9">
              <w:rPr>
                <w:sz w:val="22"/>
                <w:szCs w:val="22"/>
                <w:lang w:val="ms-MY"/>
              </w:rPr>
              <w:t xml:space="preserve">hospital swasta </w:t>
            </w:r>
            <w:r w:rsidR="006A3F64">
              <w:rPr>
                <w:sz w:val="22"/>
                <w:szCs w:val="22"/>
                <w:lang w:val="ms-MY"/>
              </w:rPr>
              <w:t xml:space="preserve">di Temerloh adalah </w:t>
            </w:r>
            <w:r w:rsidR="001D6C16">
              <w:rPr>
                <w:sz w:val="22"/>
                <w:szCs w:val="22"/>
                <w:lang w:val="ms-MY"/>
              </w:rPr>
              <w:t>tertakluk kepada</w:t>
            </w:r>
            <w:r w:rsidR="001773B2">
              <w:rPr>
                <w:sz w:val="22"/>
                <w:szCs w:val="22"/>
                <w:lang w:val="ms-MY"/>
              </w:rPr>
              <w:t xml:space="preserve"> keperluan dalam</w:t>
            </w:r>
            <w:r w:rsidR="00341BD8">
              <w:rPr>
                <w:sz w:val="22"/>
                <w:szCs w:val="22"/>
                <w:lang w:val="ms-MY"/>
              </w:rPr>
              <w:t xml:space="preserve"> </w:t>
            </w:r>
            <w:r w:rsidR="00341BD8" w:rsidRPr="00341BD8">
              <w:rPr>
                <w:sz w:val="22"/>
                <w:szCs w:val="22"/>
                <w:lang w:val="ms-MY"/>
              </w:rPr>
              <w:t>pelaksanaan dan penguatkuasaan Akta Kemudahan dan Perkhidmatan Jagaan Kesihatan Swasta 1998 [Akta 586] dan akta-kata lain yang berkaitan.</w:t>
            </w:r>
            <w:r w:rsidR="00C57829" w:rsidRPr="00C57829">
              <w:rPr>
                <w:sz w:val="22"/>
                <w:szCs w:val="22"/>
                <w:lang w:val="ms-MY"/>
              </w:rPr>
              <w:t xml:space="preserve"> </w:t>
            </w:r>
            <w:r w:rsidR="001773B2">
              <w:rPr>
                <w:sz w:val="22"/>
                <w:szCs w:val="22"/>
                <w:lang w:val="ms-MY"/>
              </w:rPr>
              <w:t xml:space="preserve">Bengkel ini </w:t>
            </w:r>
            <w:r w:rsidR="003669E0">
              <w:rPr>
                <w:sz w:val="22"/>
                <w:szCs w:val="22"/>
                <w:lang w:val="ms-MY"/>
              </w:rPr>
              <w:t xml:space="preserve">adalah bagi memudahcara dan </w:t>
            </w:r>
            <w:r w:rsidR="001E1E9D" w:rsidRPr="001E1E9D">
              <w:rPr>
                <w:sz w:val="22"/>
                <w:szCs w:val="22"/>
                <w:lang w:val="ms-MY"/>
              </w:rPr>
              <w:t xml:space="preserve">menambahbaik proses mendapatkan </w:t>
            </w:r>
            <w:r w:rsidR="003669E0">
              <w:rPr>
                <w:sz w:val="22"/>
                <w:szCs w:val="22"/>
                <w:lang w:val="ms-MY"/>
              </w:rPr>
              <w:t xml:space="preserve">kelulusan </w:t>
            </w:r>
            <w:r w:rsidR="00E72E0A">
              <w:rPr>
                <w:sz w:val="22"/>
                <w:szCs w:val="22"/>
                <w:lang w:val="ms-MY"/>
              </w:rPr>
              <w:t>yang diperlukan a</w:t>
            </w:r>
            <w:r w:rsidR="001E1E9D" w:rsidRPr="001E1E9D">
              <w:rPr>
                <w:sz w:val="22"/>
                <w:szCs w:val="22"/>
                <w:lang w:val="ms-MY"/>
              </w:rPr>
              <w:t>gar lebih efisien</w:t>
            </w:r>
            <w:r w:rsidR="0034178E">
              <w:rPr>
                <w:sz w:val="22"/>
                <w:szCs w:val="22"/>
                <w:lang w:val="ms-MY"/>
              </w:rPr>
              <w:t>,</w:t>
            </w:r>
            <w:r w:rsidR="001E1E9D" w:rsidRPr="001E1E9D">
              <w:rPr>
                <w:sz w:val="22"/>
                <w:szCs w:val="22"/>
                <w:lang w:val="ms-MY"/>
              </w:rPr>
              <w:t xml:space="preserve"> cekap dan pantas. Antara objektif </w:t>
            </w:r>
            <w:r w:rsidR="00C53202">
              <w:rPr>
                <w:sz w:val="22"/>
                <w:szCs w:val="22"/>
                <w:lang w:val="ms-MY"/>
              </w:rPr>
              <w:t>pelaksanaan pembangunan k</w:t>
            </w:r>
            <w:r w:rsidR="00991AD0">
              <w:rPr>
                <w:sz w:val="22"/>
                <w:szCs w:val="22"/>
                <w:lang w:val="ms-MY"/>
              </w:rPr>
              <w:t>emahiran</w:t>
            </w:r>
            <w:r w:rsidR="00C53202">
              <w:rPr>
                <w:sz w:val="22"/>
                <w:szCs w:val="22"/>
                <w:lang w:val="ms-MY"/>
              </w:rPr>
              <w:t xml:space="preserve"> ini</w:t>
            </w:r>
            <w:r w:rsidR="001E1E9D" w:rsidRPr="001E1E9D">
              <w:rPr>
                <w:sz w:val="22"/>
                <w:szCs w:val="22"/>
                <w:lang w:val="ms-MY"/>
              </w:rPr>
              <w:t xml:space="preserve"> adalah untuk:</w:t>
            </w:r>
          </w:p>
          <w:p w14:paraId="7EBCBDD8" w14:textId="7AFBC4AD" w:rsidR="001E1E9D" w:rsidRPr="001E1E9D" w:rsidRDefault="001E1E9D" w:rsidP="001E1E9D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E1E9D">
              <w:rPr>
                <w:sz w:val="22"/>
                <w:szCs w:val="22"/>
                <w:lang w:val="ms-MY"/>
              </w:rPr>
              <w:t>a.</w:t>
            </w:r>
            <w:r w:rsidRPr="001E1E9D">
              <w:rPr>
                <w:sz w:val="22"/>
                <w:szCs w:val="22"/>
                <w:lang w:val="ms-MY"/>
              </w:rPr>
              <w:tab/>
              <w:t>Meningkatkan kefahaman antara pihak PBT</w:t>
            </w:r>
            <w:r w:rsidR="004861E5">
              <w:rPr>
                <w:sz w:val="22"/>
                <w:szCs w:val="22"/>
                <w:lang w:val="ms-MY"/>
              </w:rPr>
              <w:t xml:space="preserve"> </w:t>
            </w:r>
            <w:r w:rsidRPr="001E1E9D">
              <w:rPr>
                <w:sz w:val="22"/>
                <w:szCs w:val="22"/>
                <w:lang w:val="ms-MY"/>
              </w:rPr>
              <w:t xml:space="preserve">dan PSP/SP </w:t>
            </w:r>
            <w:r w:rsidR="004873FD" w:rsidRPr="004873FD">
              <w:rPr>
                <w:sz w:val="22"/>
                <w:szCs w:val="22"/>
                <w:lang w:val="ms-MY"/>
              </w:rPr>
              <w:t>tentang keperluan dalam pembinaan berkaitan CKAPS</w:t>
            </w:r>
            <w:r w:rsidRPr="001E1E9D">
              <w:rPr>
                <w:sz w:val="22"/>
                <w:szCs w:val="22"/>
                <w:lang w:val="ms-MY"/>
              </w:rPr>
              <w:t>; dan</w:t>
            </w:r>
          </w:p>
          <w:p w14:paraId="409FE4C1" w14:textId="5A79C91A" w:rsidR="00C57829" w:rsidRPr="006821C4" w:rsidRDefault="001E1E9D" w:rsidP="001E1E9D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E1E9D">
              <w:rPr>
                <w:sz w:val="22"/>
                <w:szCs w:val="22"/>
                <w:lang w:val="ms-MY"/>
              </w:rPr>
              <w:t>b.</w:t>
            </w:r>
            <w:r w:rsidRPr="001E1E9D">
              <w:rPr>
                <w:sz w:val="22"/>
                <w:szCs w:val="22"/>
                <w:lang w:val="ms-MY"/>
              </w:rPr>
              <w:tab/>
              <w:t>Menambahbaik proses sedia bagi meningkatkan kecekapan melalui maklumbalas dari kedua</w:t>
            </w:r>
            <w:r w:rsidR="0080588D">
              <w:rPr>
                <w:sz w:val="22"/>
                <w:szCs w:val="22"/>
                <w:lang w:val="ms-MY"/>
              </w:rPr>
              <w:t>-dua</w:t>
            </w:r>
            <w:r w:rsidRPr="001E1E9D">
              <w:rPr>
                <w:sz w:val="22"/>
                <w:szCs w:val="22"/>
                <w:lang w:val="ms-MY"/>
              </w:rPr>
              <w:t xml:space="preserve"> pihak.</w:t>
            </w:r>
          </w:p>
          <w:p w14:paraId="4C5587DC" w14:textId="77777777" w:rsidR="00515890" w:rsidRDefault="00515890" w:rsidP="00C57829">
            <w:pPr>
              <w:spacing w:line="276" w:lineRule="auto"/>
              <w:rPr>
                <w:sz w:val="22"/>
                <w:szCs w:val="22"/>
                <w:lang w:val="ms-MY"/>
              </w:rPr>
            </w:pPr>
          </w:p>
          <w:p w14:paraId="31DE0119" w14:textId="1BD5A458" w:rsidR="00941D33" w:rsidRPr="0021258F" w:rsidRDefault="00763D88" w:rsidP="00DF5980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21258F">
              <w:rPr>
                <w:sz w:val="22"/>
                <w:szCs w:val="22"/>
                <w:lang w:val="ms-MY"/>
              </w:rPr>
              <w:t xml:space="preserve">Setiap </w:t>
            </w:r>
            <w:r w:rsidR="006614D0">
              <w:rPr>
                <w:sz w:val="22"/>
                <w:szCs w:val="22"/>
                <w:lang w:val="ms-MY"/>
              </w:rPr>
              <w:t>pihak</w:t>
            </w:r>
            <w:r w:rsidRPr="0021258F">
              <w:rPr>
                <w:sz w:val="22"/>
                <w:szCs w:val="22"/>
                <w:lang w:val="ms-MY"/>
              </w:rPr>
              <w:t xml:space="preserve"> yang terlibat perlu memahami peranan dan tanggungjawab </w:t>
            </w:r>
            <w:r w:rsidR="000C6BE0" w:rsidRPr="0021258F">
              <w:rPr>
                <w:sz w:val="22"/>
                <w:szCs w:val="22"/>
                <w:lang w:val="ms-MY"/>
              </w:rPr>
              <w:t xml:space="preserve">yang perlu dilakukan dalam memastikan inisiatif pembinaan pantas ini dapat dijalankan dengan </w:t>
            </w:r>
            <w:r w:rsidR="001139A6" w:rsidRPr="0021258F">
              <w:rPr>
                <w:sz w:val="22"/>
                <w:szCs w:val="22"/>
                <w:lang w:val="ms-MY"/>
              </w:rPr>
              <w:t>baik.</w:t>
            </w:r>
          </w:p>
        </w:tc>
      </w:tr>
      <w:tr w:rsidR="00501DD9" w:rsidRPr="00374755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1085389" w:rsidR="00501DD9" w:rsidRDefault="00551144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64D2F22F" w:rsidR="00501DD9" w:rsidRPr="00501DD9" w:rsidRDefault="003457DF" w:rsidP="00A36125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457DF">
              <w:rPr>
                <w:sz w:val="22"/>
                <w:szCs w:val="22"/>
                <w:lang w:val="ms-MY"/>
              </w:rPr>
              <w:t>Oleh yang demikian, pembangunan k</w:t>
            </w:r>
            <w:r w:rsidR="00B53ED0">
              <w:rPr>
                <w:sz w:val="22"/>
                <w:szCs w:val="22"/>
                <w:lang w:val="ms-MY"/>
              </w:rPr>
              <w:t>emahiran</w:t>
            </w:r>
            <w:r w:rsidRPr="003457DF">
              <w:rPr>
                <w:sz w:val="22"/>
                <w:szCs w:val="22"/>
                <w:lang w:val="ms-MY"/>
              </w:rPr>
              <w:t xml:space="preserve"> perlu diberikan kepada Juruperunding Industri Pembinaan (Principle Submitting Person - PSP/ Submitting Person – SP) dan Pegawai Pengawal Selia Peraturan bagi </w:t>
            </w:r>
            <w:r w:rsidR="00BB39BB">
              <w:rPr>
                <w:sz w:val="22"/>
                <w:szCs w:val="22"/>
                <w:lang w:val="ms-MY"/>
              </w:rPr>
              <w:t>m</w:t>
            </w:r>
            <w:r w:rsidRPr="003457DF">
              <w:rPr>
                <w:sz w:val="22"/>
                <w:szCs w:val="22"/>
                <w:lang w:val="ms-MY"/>
              </w:rPr>
              <w:t xml:space="preserve">eningkatkan </w:t>
            </w:r>
            <w:r w:rsidR="003A6F72">
              <w:rPr>
                <w:sz w:val="22"/>
                <w:szCs w:val="22"/>
                <w:lang w:val="ms-MY"/>
              </w:rPr>
              <w:t xml:space="preserve">pemahaman </w:t>
            </w:r>
            <w:r w:rsidR="00331E45">
              <w:rPr>
                <w:sz w:val="22"/>
                <w:szCs w:val="22"/>
                <w:lang w:val="ms-MY"/>
              </w:rPr>
              <w:t>dan komitmen</w:t>
            </w:r>
            <w:r w:rsidR="001C7006">
              <w:rPr>
                <w:sz w:val="22"/>
                <w:szCs w:val="22"/>
                <w:lang w:val="ms-MY"/>
              </w:rPr>
              <w:t xml:space="preserve"> setiap agensi </w:t>
            </w:r>
            <w:r w:rsidR="00BE7824">
              <w:rPr>
                <w:sz w:val="22"/>
                <w:szCs w:val="22"/>
                <w:lang w:val="ms-MY"/>
              </w:rPr>
              <w:t>berkaitan inisiatif pelaksanaan pembinaan pantas</w:t>
            </w:r>
            <w:r w:rsidR="004873FD">
              <w:rPr>
                <w:sz w:val="22"/>
                <w:szCs w:val="22"/>
                <w:lang w:val="ms-MY"/>
              </w:rPr>
              <w:t xml:space="preserve"> melalui projek rintis pembinaan hospital swasta</w:t>
            </w:r>
            <w:r w:rsidR="00222B73">
              <w:rPr>
                <w:sz w:val="22"/>
                <w:szCs w:val="22"/>
                <w:lang w:val="ms-MY"/>
              </w:rPr>
              <w:t xml:space="preserve"> ini</w:t>
            </w:r>
            <w:r w:rsidR="0018507F">
              <w:rPr>
                <w:sz w:val="22"/>
                <w:szCs w:val="22"/>
                <w:lang w:val="ms-MY"/>
              </w:rPr>
              <w:t xml:space="preserve"> </w:t>
            </w:r>
            <w:r w:rsidR="003A6F72">
              <w:rPr>
                <w:sz w:val="22"/>
                <w:szCs w:val="22"/>
                <w:lang w:val="ms-MY"/>
              </w:rPr>
              <w:t xml:space="preserve">dan </w:t>
            </w:r>
            <w:r w:rsidR="00135A36">
              <w:rPr>
                <w:sz w:val="22"/>
                <w:szCs w:val="22"/>
                <w:lang w:val="ms-MY"/>
              </w:rPr>
              <w:t xml:space="preserve">memastikan </w:t>
            </w:r>
            <w:r w:rsidR="003F490D">
              <w:rPr>
                <w:sz w:val="22"/>
                <w:szCs w:val="22"/>
                <w:lang w:val="ms-MY"/>
              </w:rPr>
              <w:t xml:space="preserve">semua keperluan </w:t>
            </w:r>
            <w:r w:rsidR="00205CF4">
              <w:rPr>
                <w:sz w:val="22"/>
                <w:szCs w:val="22"/>
                <w:lang w:val="ms-MY"/>
              </w:rPr>
              <w:t>dilaksanakan mengikut peraturan yang ditetapkan</w:t>
            </w:r>
            <w:r w:rsidR="00512FDF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374755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6D39C440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116" w14:textId="42C1A988" w:rsidR="000A650A" w:rsidRPr="000A650A" w:rsidRDefault="000A650A" w:rsidP="000A650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0A650A">
              <w:rPr>
                <w:sz w:val="22"/>
                <w:szCs w:val="22"/>
                <w:lang w:val="ms-MY"/>
              </w:rPr>
              <w:t>Mengadakan bengkel pembangunan k</w:t>
            </w:r>
            <w:r w:rsidR="00B53ED0">
              <w:rPr>
                <w:sz w:val="22"/>
                <w:szCs w:val="22"/>
                <w:lang w:val="ms-MY"/>
              </w:rPr>
              <w:t>emahiran</w:t>
            </w:r>
            <w:r w:rsidRPr="000A650A">
              <w:rPr>
                <w:sz w:val="22"/>
                <w:szCs w:val="22"/>
                <w:lang w:val="ms-MY"/>
              </w:rPr>
              <w:t xml:space="preserve"> secara fizikal </w:t>
            </w:r>
            <w:r w:rsidR="0097112D">
              <w:rPr>
                <w:sz w:val="22"/>
                <w:szCs w:val="22"/>
                <w:lang w:val="ms-MY"/>
              </w:rPr>
              <w:t xml:space="preserve">kepada pihak </w:t>
            </w:r>
            <w:r w:rsidRPr="000A650A">
              <w:rPr>
                <w:sz w:val="22"/>
                <w:szCs w:val="22"/>
                <w:lang w:val="ms-MY"/>
              </w:rPr>
              <w:t xml:space="preserve">yang terlibat dalam projek </w:t>
            </w:r>
            <w:r w:rsidR="0097112D">
              <w:rPr>
                <w:sz w:val="22"/>
                <w:szCs w:val="22"/>
                <w:lang w:val="ms-MY"/>
              </w:rPr>
              <w:t xml:space="preserve">pembinaan serta </w:t>
            </w:r>
            <w:r w:rsidR="006E1299">
              <w:rPr>
                <w:sz w:val="22"/>
                <w:szCs w:val="22"/>
                <w:lang w:val="ms-MY"/>
              </w:rPr>
              <w:t>kepada</w:t>
            </w:r>
            <w:r w:rsidRPr="000A650A">
              <w:rPr>
                <w:sz w:val="22"/>
                <w:szCs w:val="22"/>
                <w:lang w:val="ms-MY"/>
              </w:rPr>
              <w:t xml:space="preserve"> Pegawai Pengawal Selia Peraturan</w:t>
            </w:r>
            <w:r w:rsidR="008D4584">
              <w:rPr>
                <w:sz w:val="22"/>
                <w:szCs w:val="22"/>
                <w:lang w:val="ms-MY"/>
              </w:rPr>
              <w:t>.</w:t>
            </w:r>
          </w:p>
          <w:p w14:paraId="5DFDCF62" w14:textId="77777777" w:rsidR="000A650A" w:rsidRPr="000A650A" w:rsidRDefault="000A650A" w:rsidP="000A650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278AC313" w14:textId="1032C83E" w:rsidR="001635BA" w:rsidRPr="00EA0172" w:rsidRDefault="001635BA" w:rsidP="000A650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374755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lastRenderedPageBreak/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02B3" w14:textId="69FC6343" w:rsidR="00BF6E82" w:rsidRP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BF6E82">
              <w:rPr>
                <w:sz w:val="22"/>
                <w:szCs w:val="22"/>
                <w:lang w:val="ms-MY"/>
              </w:rPr>
              <w:t>Cawangan Kawalan Amalan Perubatan Swasta (CKAPS)</w:t>
            </w:r>
          </w:p>
          <w:p w14:paraId="3AAE8896" w14:textId="5ACC535E" w:rsidR="00BF6E82" w:rsidRP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ms-MY"/>
              </w:rPr>
              <w:t>Unit Kejuruteraan</w:t>
            </w:r>
            <w:r w:rsidRPr="00BF6E82">
              <w:rPr>
                <w:sz w:val="22"/>
                <w:szCs w:val="22"/>
                <w:lang w:val="ms-MY"/>
              </w:rPr>
              <w:t xml:space="preserve"> KKM</w:t>
            </w:r>
          </w:p>
          <w:p w14:paraId="54BAAA33" w14:textId="3D3C67ED" w:rsidR="00BF6E82" w:rsidRP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BF6E82">
              <w:rPr>
                <w:sz w:val="22"/>
                <w:szCs w:val="22"/>
                <w:lang w:val="ms-MY"/>
              </w:rPr>
              <w:t>Pemaju, Perunding M&amp;E, Arkitek (PSP/SP) Projek Rintis Hospital Swasta Temerloh</w:t>
            </w:r>
          </w:p>
          <w:p w14:paraId="2259D801" w14:textId="3447C60E" w:rsid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BF6E82">
              <w:rPr>
                <w:sz w:val="22"/>
                <w:szCs w:val="22"/>
                <w:lang w:val="ms-MY"/>
              </w:rPr>
              <w:t>Bomba</w:t>
            </w:r>
            <w:r w:rsidR="00AE1757">
              <w:rPr>
                <w:sz w:val="22"/>
                <w:szCs w:val="22"/>
                <w:lang w:val="ms-MY"/>
              </w:rPr>
              <w:t xml:space="preserve"> Pahang</w:t>
            </w:r>
          </w:p>
          <w:p w14:paraId="309AD34C" w14:textId="1292BC98" w:rsidR="00E11B75" w:rsidRP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BF6E82">
              <w:rPr>
                <w:sz w:val="22"/>
                <w:szCs w:val="22"/>
                <w:lang w:val="ms-MY"/>
              </w:rPr>
              <w:t>Majlis Perbandaran Temerloh</w:t>
            </w:r>
          </w:p>
        </w:tc>
      </w:tr>
      <w:tr w:rsidR="001635BA" w:rsidRPr="00374755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5C2ABA84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 xml:space="preserve">JANGKAAN HASIL/ </w:t>
            </w:r>
            <w:r w:rsidR="001635BA"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26723C9F" w:rsidR="00040973" w:rsidRPr="00864A64" w:rsidRDefault="00040973" w:rsidP="00040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nb-NO" w:eastAsia="en-MY"/>
              </w:rPr>
            </w:pPr>
          </w:p>
        </w:tc>
      </w:tr>
      <w:tr w:rsidR="001635BA" w:rsidRPr="00374755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5000C1C6" w:rsidR="001635BA" w:rsidRPr="006E0C19" w:rsidRDefault="001635BA" w:rsidP="00EC24FC">
            <w:pPr>
              <w:jc w:val="both"/>
              <w:rPr>
                <w:color w:val="000000"/>
                <w:sz w:val="22"/>
                <w:szCs w:val="22"/>
                <w:lang w:val="fi-FI" w:eastAsia="en-MY"/>
              </w:rPr>
            </w:pPr>
          </w:p>
        </w:tc>
      </w:tr>
      <w:tr w:rsidR="001635BA" w:rsidRPr="00374755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r w:rsidRPr="00D7709C">
              <w:rPr>
                <w:color w:val="2F5496" w:themeColor="accent1" w:themeShade="BF"/>
                <w:sz w:val="16"/>
                <w:szCs w:val="16"/>
                <w:shd w:val="clear" w:color="auto" w:fill="FFFFFF"/>
                <w:lang w:val="fi-FI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48169C2D" w:rsidR="001635BA" w:rsidRPr="00650B66" w:rsidRDefault="001635BA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fi-FI" w:eastAsia="en-MY"/>
              </w:rPr>
            </w:pP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3B66156A" w:rsidR="001635BA" w:rsidRPr="00EA0172" w:rsidRDefault="00AE1757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SPC</w:t>
            </w:r>
            <w:r w:rsidR="00EA798D">
              <w:rPr>
                <w:b/>
                <w:sz w:val="22"/>
                <w:szCs w:val="22"/>
                <w:lang w:val="ms-MY"/>
              </w:rPr>
              <w:t>2.0</w:t>
            </w:r>
            <w:r w:rsidR="005C6FE8" w:rsidRPr="000269F6">
              <w:rPr>
                <w:b/>
                <w:sz w:val="22"/>
                <w:szCs w:val="22"/>
                <w:lang w:val="ms-MY"/>
              </w:rPr>
              <w:t xml:space="preserve"> </w:t>
            </w:r>
            <w:r w:rsidR="005C6FE8" w:rsidRPr="00EC64D7">
              <w:rPr>
                <w:b/>
                <w:sz w:val="22"/>
                <w:szCs w:val="22"/>
                <w:lang w:val="ms-MY"/>
              </w:rPr>
              <w:t>(</w:t>
            </w:r>
            <w:r w:rsidR="00087BDB" w:rsidRPr="00EA5622">
              <w:rPr>
                <w:b/>
                <w:sz w:val="22"/>
                <w:szCs w:val="22"/>
                <w:lang w:val="ms-MY"/>
              </w:rPr>
              <w:t>RM</w:t>
            </w:r>
            <w:r w:rsidR="00126675">
              <w:rPr>
                <w:b/>
                <w:bCs/>
                <w:sz w:val="22"/>
                <w:szCs w:val="22"/>
              </w:rPr>
              <w:t>9,4</w:t>
            </w:r>
            <w:r w:rsidR="00714FA0">
              <w:rPr>
                <w:b/>
                <w:bCs/>
                <w:sz w:val="22"/>
                <w:szCs w:val="22"/>
              </w:rPr>
              <w:t>00</w:t>
            </w:r>
            <w:r w:rsidR="00293C90" w:rsidRPr="00293C90">
              <w:rPr>
                <w:b/>
                <w:sz w:val="22"/>
                <w:szCs w:val="22"/>
                <w:lang w:val="ms-MY"/>
              </w:rPr>
              <w:t>.00</w:t>
            </w:r>
            <w:r w:rsidR="00AC0707" w:rsidRPr="00EC64D7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4FE66F9" w:rsidR="001635BA" w:rsidRPr="00EA0172" w:rsidRDefault="00A405F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635BA" w:rsidRPr="00374755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6293DDDA" w:rsidR="001635BA" w:rsidRPr="00BA7368" w:rsidRDefault="000A650A" w:rsidP="00BA736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0A650A">
              <w:rPr>
                <w:sz w:val="22"/>
                <w:szCs w:val="22"/>
                <w:lang w:val="ms-MY"/>
              </w:rPr>
              <w:t xml:space="preserve">Ahli Lembaga Pengurusan dipohon untuk mempertimbangkan cadangan </w:t>
            </w:r>
            <w:r w:rsidR="00AE1757" w:rsidRPr="00AE1757">
              <w:rPr>
                <w:sz w:val="22"/>
                <w:szCs w:val="22"/>
                <w:lang w:val="ms-MY"/>
              </w:rPr>
              <w:t>Bengkel Pembinaan Pantas Projek Rintis Pembinaan Hospital Swasta Di Temerloh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8F57CF6" w:rsidR="001635BA" w:rsidRPr="00EA0172" w:rsidRDefault="001837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32973">
              <w:rPr>
                <w:sz w:val="22"/>
                <w:szCs w:val="22"/>
                <w:lang w:val="ms-MY"/>
              </w:rPr>
              <w:t xml:space="preserve">MPC </w:t>
            </w:r>
            <w:r w:rsidR="00714FA0">
              <w:rPr>
                <w:sz w:val="22"/>
                <w:szCs w:val="22"/>
                <w:lang w:val="ms-MY"/>
              </w:rPr>
              <w:t>Pahang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Pr="00650B66" w:rsidRDefault="008C7CBE" w:rsidP="008C7CBE">
      <w:pPr>
        <w:spacing w:line="276" w:lineRule="auto"/>
        <w:ind w:left="-142"/>
        <w:rPr>
          <w:sz w:val="22"/>
          <w:szCs w:val="22"/>
          <w:lang w:val="fi-FI"/>
        </w:rPr>
      </w:pPr>
      <w:r w:rsidRPr="00650B66">
        <w:rPr>
          <w:sz w:val="22"/>
          <w:szCs w:val="22"/>
          <w:lang w:val="fi-FI"/>
        </w:rPr>
        <w:t xml:space="preserve">**Sila lampirkan maklumat-maklumat lain yang berkaitan sekiranya perlu. </w:t>
      </w:r>
    </w:p>
    <w:p w14:paraId="2B9E31F3" w14:textId="7A7F02E1" w:rsidR="008C7CBE" w:rsidRPr="00E11B75" w:rsidRDefault="008C7CBE" w:rsidP="008C7CBE">
      <w:pPr>
        <w:spacing w:line="276" w:lineRule="auto"/>
        <w:rPr>
          <w:sz w:val="22"/>
          <w:szCs w:val="22"/>
          <w:lang w:val="it-IT"/>
        </w:rPr>
      </w:pPr>
      <w:r w:rsidRPr="00E11B75">
        <w:rPr>
          <w:sz w:val="22"/>
          <w:szCs w:val="22"/>
          <w:lang w:val="it-IT"/>
        </w:rPr>
        <w:t>(Contoh: Agenda program, perincian kos, pelan risiko, gambar rajah, lakaran pelan, senarai nama, carta Gantt, dll.</w:t>
      </w:r>
      <w:r w:rsidR="00A84887" w:rsidRPr="00E11B75">
        <w:rPr>
          <w:sz w:val="22"/>
          <w:szCs w:val="22"/>
          <w:lang w:val="it-IT"/>
        </w:rPr>
        <w:t>)</w:t>
      </w:r>
    </w:p>
    <w:p w14:paraId="759E7D8D" w14:textId="5C438853" w:rsidR="00A405F8" w:rsidRPr="00E11B75" w:rsidRDefault="00A405F8" w:rsidP="008C7CBE">
      <w:pPr>
        <w:spacing w:line="276" w:lineRule="auto"/>
        <w:rPr>
          <w:sz w:val="22"/>
          <w:szCs w:val="22"/>
          <w:lang w:val="it-IT"/>
        </w:rPr>
      </w:pPr>
    </w:p>
    <w:tbl>
      <w:tblPr>
        <w:tblW w:w="5165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1635BA" w:rsidRPr="00374755" w14:paraId="442799BE" w14:textId="77777777" w:rsidTr="00E90A66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fi-FI"/>
              </w:rPr>
            </w:pPr>
            <w:bookmarkStart w:id="0" w:name="_Hlk84284172"/>
            <w:r w:rsidRPr="00650B66">
              <w:rPr>
                <w:rFonts w:eastAsia="MS Mincho"/>
                <w:sz w:val="22"/>
                <w:szCs w:val="22"/>
                <w:lang w:val="fi-FI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lang w:val="fi-FI"/>
              </w:rPr>
            </w:pPr>
            <w:r w:rsidRPr="00650B66">
              <w:rPr>
                <w:rFonts w:eastAsia="MS Mincho"/>
                <w:sz w:val="22"/>
                <w:szCs w:val="22"/>
                <w:lang w:val="fi-FI"/>
              </w:rPr>
              <w:t>Kolum ini boleh diabaikan sekiranya tidak berkaitan.</w:t>
            </w:r>
          </w:p>
        </w:tc>
      </w:tr>
      <w:tr w:rsidR="001635BA" w:rsidRPr="00FA6E8F" w14:paraId="53EFBA9E" w14:textId="77777777" w:rsidTr="00E90A66">
        <w:trPr>
          <w:trHeight w:val="2013"/>
        </w:trPr>
        <w:tc>
          <w:tcPr>
            <w:tcW w:w="5000" w:type="pct"/>
            <w:shd w:val="clear" w:color="auto" w:fill="auto"/>
          </w:tcPr>
          <w:p w14:paraId="3E41E0E5" w14:textId="11FCAB00" w:rsidR="001635BA" w:rsidRPr="00D770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D7709C">
              <w:rPr>
                <w:rFonts w:eastAsia="MS Mincho"/>
                <w:b/>
                <w:bCs/>
                <w:lang w:val="fi-FI"/>
              </w:rPr>
              <w:lastRenderedPageBreak/>
              <w:t>DISOKONG OLEH:</w:t>
            </w:r>
            <w:r w:rsidR="00790718" w:rsidRPr="00D7709C">
              <w:rPr>
                <w:rFonts w:eastAsia="MS Mincho"/>
                <w:b/>
                <w:bCs/>
                <w:lang w:val="fi-FI"/>
              </w:rPr>
              <w:t xml:space="preserve"> </w:t>
            </w:r>
          </w:p>
          <w:p w14:paraId="1F104A90" w14:textId="77777777" w:rsidR="001635BA" w:rsidRPr="00D770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1F0EF21F" w14:textId="77777777" w:rsidR="00D71FF1" w:rsidRPr="00D7709C" w:rsidRDefault="00D71FF1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321E5632" w14:textId="2B394058" w:rsidR="001635BA" w:rsidRPr="00D7709C" w:rsidRDefault="001635BA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D7709C">
              <w:rPr>
                <w:rFonts w:eastAsia="MS Mincho"/>
                <w:lang w:val="fi-FI"/>
              </w:rPr>
              <w:t>Jawatan:</w:t>
            </w:r>
            <w:r w:rsidR="00183701" w:rsidRPr="00D7709C">
              <w:rPr>
                <w:rFonts w:eastAsia="MS Mincho"/>
                <w:lang w:val="fi-FI"/>
              </w:rPr>
              <w:t xml:space="preserve"> </w:t>
            </w:r>
            <w:r w:rsidR="00D81D11" w:rsidRPr="00D7709C">
              <w:rPr>
                <w:rFonts w:eastAsia="MS Mincho"/>
                <w:lang w:val="fi-FI"/>
              </w:rPr>
              <w:t>Pengarah</w:t>
            </w:r>
          </w:p>
          <w:p w14:paraId="50DD8179" w14:textId="712DC519" w:rsidR="001635BA" w:rsidRPr="00D7709C" w:rsidRDefault="001635BA" w:rsidP="00C47D64">
            <w:pPr>
              <w:spacing w:line="276" w:lineRule="auto"/>
              <w:rPr>
                <w:rFonts w:eastAsia="MS Mincho"/>
                <w:color w:val="FF0000"/>
                <w:lang w:val="fi-FI"/>
              </w:rPr>
            </w:pPr>
            <w:r w:rsidRPr="00D7709C">
              <w:rPr>
                <w:rFonts w:eastAsia="MS Mincho"/>
                <w:lang w:val="fi-FI"/>
              </w:rPr>
              <w:t>Nama Bajet:</w:t>
            </w:r>
            <w:r w:rsidR="00183701" w:rsidRPr="00D7709C">
              <w:rPr>
                <w:rFonts w:eastAsia="MS Mincho"/>
                <w:lang w:val="fi-FI"/>
              </w:rPr>
              <w:t xml:space="preserve"> </w:t>
            </w:r>
            <w:r w:rsidR="00126675">
              <w:rPr>
                <w:rFonts w:eastAsia="MS Mincho"/>
                <w:lang w:val="fi-FI"/>
              </w:rPr>
              <w:t>SPC2.0</w:t>
            </w:r>
          </w:p>
          <w:p w14:paraId="5CBCD978" w14:textId="194C31C5" w:rsidR="001635BA" w:rsidRPr="00D7709C" w:rsidRDefault="001635BA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D7709C">
              <w:rPr>
                <w:rFonts w:eastAsia="MS Mincho"/>
                <w:lang w:val="fi-FI"/>
              </w:rPr>
              <w:t>Tarikh:</w:t>
            </w:r>
            <w:r w:rsidR="00183701" w:rsidRPr="00D7709C">
              <w:rPr>
                <w:rFonts w:eastAsia="MS Mincho"/>
                <w:lang w:val="fi-FI"/>
              </w:rPr>
              <w:t xml:space="preserve"> </w:t>
            </w:r>
          </w:p>
        </w:tc>
      </w:tr>
      <w:bookmarkEnd w:id="0"/>
    </w:tbl>
    <w:p w14:paraId="2ED71A10" w14:textId="0E8CC8BB" w:rsidR="001635BA" w:rsidRPr="00D7709C" w:rsidRDefault="001635BA" w:rsidP="001635BA">
      <w:pPr>
        <w:spacing w:line="276" w:lineRule="auto"/>
        <w:rPr>
          <w:lang w:val="fi-FI"/>
        </w:rPr>
      </w:pPr>
    </w:p>
    <w:tbl>
      <w:tblPr>
        <w:tblW w:w="5342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3968"/>
        <w:gridCol w:w="2691"/>
      </w:tblGrid>
      <w:tr w:rsidR="008413B3" w:rsidRPr="00FA6E8F" w14:paraId="3020B58F" w14:textId="77777777" w:rsidTr="006F5BA7">
        <w:trPr>
          <w:trHeight w:val="1228"/>
        </w:trPr>
        <w:tc>
          <w:tcPr>
            <w:tcW w:w="1657" w:type="pct"/>
            <w:shd w:val="clear" w:color="auto" w:fill="D9E2F3"/>
            <w:vAlign w:val="center"/>
          </w:tcPr>
          <w:p w14:paraId="0D0FA96A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992" w:type="pct"/>
            <w:shd w:val="clear" w:color="auto" w:fill="D9E2F3"/>
            <w:vAlign w:val="center"/>
          </w:tcPr>
          <w:p w14:paraId="2CE2F391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351" w:type="pct"/>
            <w:shd w:val="clear" w:color="auto" w:fill="D9E2F3"/>
          </w:tcPr>
          <w:p w14:paraId="6BF76FC9" w14:textId="7258EF4E" w:rsidR="008413B3" w:rsidRPr="00650B66" w:rsidRDefault="008413B3" w:rsidP="00C47D64">
            <w:pPr>
              <w:spacing w:line="276" w:lineRule="auto"/>
              <w:jc w:val="center"/>
              <w:rPr>
                <w:rFonts w:eastAsia="MS Mincho"/>
                <w:color w:val="FF0000"/>
                <w:sz w:val="22"/>
                <w:szCs w:val="22"/>
                <w:lang w:val="fi-FI"/>
              </w:rPr>
            </w:pPr>
            <w:r w:rsidRPr="00650B66">
              <w:rPr>
                <w:rFonts w:eastAsia="MS Mincho"/>
                <w:color w:val="FF0000"/>
                <w:sz w:val="22"/>
                <w:szCs w:val="22"/>
                <w:lang w:val="fi-FI"/>
              </w:rPr>
              <w:t>Permohonan memadai disemak sehingga peringkat Penyelia. Kolum ini boleh diabaikan sekiranya</w:t>
            </w:r>
          </w:p>
        </w:tc>
      </w:tr>
      <w:tr w:rsidR="008413B3" w:rsidRPr="00EA0172" w14:paraId="02A71134" w14:textId="0E886E2E" w:rsidTr="006F5BA7">
        <w:trPr>
          <w:trHeight w:val="2126"/>
        </w:trPr>
        <w:tc>
          <w:tcPr>
            <w:tcW w:w="1657" w:type="pct"/>
            <w:shd w:val="clear" w:color="auto" w:fill="auto"/>
          </w:tcPr>
          <w:p w14:paraId="71E1FE72" w14:textId="5E0C3D80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714FA0">
              <w:rPr>
                <w:rFonts w:eastAsia="MS Mincho"/>
                <w:b/>
                <w:bCs/>
                <w:lang w:val="fi-FI"/>
              </w:rPr>
              <w:t>DISEDIAKAN OLEH:</w:t>
            </w:r>
          </w:p>
          <w:p w14:paraId="05EB50E8" w14:textId="16A03FF4" w:rsidR="008413B3" w:rsidRPr="00714FA0" w:rsidRDefault="006F5BA7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>
              <w:rPr>
                <w:rFonts w:eastAsia="MS Mincho"/>
                <w:b/>
                <w:bCs/>
                <w:noProof/>
                <w:lang w:val="fi-FI"/>
              </w:rPr>
              <w:drawing>
                <wp:anchor distT="0" distB="0" distL="114300" distR="114300" simplePos="0" relativeHeight="251658240" behindDoc="1" locked="0" layoutInCell="1" allowOverlap="1" wp14:anchorId="08FC2DC9" wp14:editId="38F798DD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31116</wp:posOffset>
                  </wp:positionV>
                  <wp:extent cx="758901" cy="812800"/>
                  <wp:effectExtent l="0" t="0" r="3175" b="6350"/>
                  <wp:wrapNone/>
                  <wp:docPr id="183796109" name="Picture 1" descr="A signature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96109" name="Picture 1" descr="A signature of a perso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62" cy="815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12FA6" w14:textId="10809FD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2F8B8091" w14:textId="77777777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15CFFB91" w14:textId="295ABAE2" w:rsidR="008413B3" w:rsidRPr="00714FA0" w:rsidRDefault="00982129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>
              <w:rPr>
                <w:rFonts w:eastAsia="MS Mincho"/>
                <w:b/>
                <w:bCs/>
                <w:lang w:val="fi-FI"/>
              </w:rPr>
              <w:t>MOHD AZHAR ZAINUDDIN</w:t>
            </w:r>
          </w:p>
          <w:p w14:paraId="5F569326" w14:textId="77777777" w:rsidR="00982129" w:rsidRDefault="00982129" w:rsidP="00C47D64">
            <w:pPr>
              <w:spacing w:line="276" w:lineRule="auto"/>
              <w:rPr>
                <w:rFonts w:eastAsia="MS Mincho"/>
                <w:lang w:val="fi-FI"/>
              </w:rPr>
            </w:pPr>
            <w:r>
              <w:rPr>
                <w:rFonts w:eastAsia="MS Mincho"/>
                <w:lang w:val="fi-FI"/>
              </w:rPr>
              <w:t xml:space="preserve">Penolong </w:t>
            </w:r>
            <w:r w:rsidR="008413B3" w:rsidRPr="00714FA0">
              <w:rPr>
                <w:rFonts w:eastAsia="MS Mincho"/>
                <w:lang w:val="fi-FI"/>
              </w:rPr>
              <w:t xml:space="preserve">Pengurus </w:t>
            </w:r>
          </w:p>
          <w:p w14:paraId="52FCAA23" w14:textId="645D035A" w:rsidR="008413B3" w:rsidRPr="00714FA0" w:rsidRDefault="00714FA0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714FA0">
              <w:rPr>
                <w:rFonts w:eastAsia="MS Mincho"/>
                <w:lang w:val="fi-FI"/>
              </w:rPr>
              <w:t>M</w:t>
            </w:r>
            <w:r>
              <w:rPr>
                <w:rFonts w:eastAsia="MS Mincho"/>
                <w:lang w:val="fi-FI"/>
              </w:rPr>
              <w:t>PC Pahang</w:t>
            </w:r>
          </w:p>
          <w:p w14:paraId="063E5EED" w14:textId="402A922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</w:tc>
        <w:tc>
          <w:tcPr>
            <w:tcW w:w="1992" w:type="pct"/>
          </w:tcPr>
          <w:p w14:paraId="21CC6EA9" w14:textId="16FA36BE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6FE786C5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1A7F70F" w14:textId="7C5FFBD5" w:rsidR="008413B3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94D2620" wp14:editId="7A12A111">
                  <wp:extent cx="1477926" cy="367345"/>
                  <wp:effectExtent l="0" t="0" r="8255" b="0"/>
                  <wp:docPr id="7" name="Picture 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612" cy="39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2B318" w14:textId="03BDE8F9" w:rsidR="008413B3" w:rsidRPr="00764757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 w:rsidRPr="00764757">
              <w:rPr>
                <w:rFonts w:eastAsia="MS Mincho"/>
                <w:b/>
                <w:bCs/>
              </w:rPr>
              <w:t>DR. NOOR AISHAH HJ. HASSAN</w:t>
            </w:r>
          </w:p>
          <w:p w14:paraId="3FCADBBF" w14:textId="77777777" w:rsidR="00982129" w:rsidRDefault="008413B3" w:rsidP="0076475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Pengarah </w:t>
            </w:r>
          </w:p>
          <w:p w14:paraId="5F0A39EE" w14:textId="219A841C" w:rsidR="008413B3" w:rsidRPr="0078226F" w:rsidRDefault="00C3620D" w:rsidP="0076475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MPC </w:t>
            </w:r>
            <w:r w:rsidR="00714FA0">
              <w:rPr>
                <w:rFonts w:eastAsia="MS Mincho"/>
              </w:rPr>
              <w:t>Pahang</w:t>
            </w:r>
          </w:p>
        </w:tc>
        <w:tc>
          <w:tcPr>
            <w:tcW w:w="1351" w:type="pct"/>
          </w:tcPr>
          <w:p w14:paraId="22F78D71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</w:tr>
      <w:bookmarkEnd w:id="1"/>
    </w:tbl>
    <w:p w14:paraId="7F57ED27" w14:textId="0C4A1DC9" w:rsidR="001C68B0" w:rsidRDefault="001C68B0"/>
    <w:p w14:paraId="126553DB" w14:textId="544EB600" w:rsidR="0053133F" w:rsidRDefault="0053133F"/>
    <w:p w14:paraId="6AA8F5BD" w14:textId="6EE84865" w:rsidR="0053133F" w:rsidRDefault="0053133F"/>
    <w:p w14:paraId="602E4ABE" w14:textId="6AF64532" w:rsidR="0053133F" w:rsidRDefault="0053133F"/>
    <w:p w14:paraId="04C977C5" w14:textId="4004638F" w:rsidR="0053133F" w:rsidRDefault="0053133F"/>
    <w:p w14:paraId="036C3820" w14:textId="69B1C890" w:rsidR="0053133F" w:rsidRDefault="0053133F"/>
    <w:p w14:paraId="64682B34" w14:textId="0B4E6381" w:rsidR="0053133F" w:rsidRDefault="0053133F"/>
    <w:p w14:paraId="594BF7C5" w14:textId="526D2B57" w:rsidR="0053133F" w:rsidRDefault="0053133F"/>
    <w:p w14:paraId="41247C3A" w14:textId="2FBE8BD2" w:rsidR="0053133F" w:rsidRDefault="0053133F"/>
    <w:p w14:paraId="3C06CD75" w14:textId="6C04D6FF" w:rsidR="0053133F" w:rsidRDefault="0053133F"/>
    <w:p w14:paraId="6AD6E456" w14:textId="77777777" w:rsidR="00864A64" w:rsidRDefault="00864A64"/>
    <w:p w14:paraId="6FFC8577" w14:textId="77777777" w:rsidR="00864A64" w:rsidRDefault="00864A64"/>
    <w:p w14:paraId="1F9ADFB1" w14:textId="77777777" w:rsidR="00864A64" w:rsidRDefault="00864A64"/>
    <w:p w14:paraId="669EF657" w14:textId="77777777" w:rsidR="00F82941" w:rsidRDefault="00F82941"/>
    <w:p w14:paraId="59F908B1" w14:textId="77777777" w:rsidR="00F82941" w:rsidRDefault="00F82941"/>
    <w:p w14:paraId="4BB594B8" w14:textId="77777777" w:rsidR="00F82941" w:rsidRDefault="00F82941"/>
    <w:p w14:paraId="65239633" w14:textId="77777777" w:rsidR="00F82941" w:rsidRDefault="00F82941"/>
    <w:p w14:paraId="19871EEE" w14:textId="77777777" w:rsidR="00F82941" w:rsidRDefault="00F82941"/>
    <w:p w14:paraId="581ABC5E" w14:textId="77777777" w:rsidR="00F82941" w:rsidRDefault="00F82941"/>
    <w:p w14:paraId="21C364A3" w14:textId="77777777" w:rsidR="00F82941" w:rsidRDefault="00F82941"/>
    <w:p w14:paraId="1DCA82DE" w14:textId="77777777" w:rsidR="00940E62" w:rsidRDefault="00940E62"/>
    <w:p w14:paraId="3160C95E" w14:textId="77777777" w:rsidR="00940E62" w:rsidRDefault="00940E62"/>
    <w:p w14:paraId="54E57B67" w14:textId="77777777" w:rsidR="00864A64" w:rsidRDefault="00864A64"/>
    <w:p w14:paraId="7FA8B3B9" w14:textId="77777777" w:rsidR="00864A64" w:rsidRDefault="00864A64"/>
    <w:p w14:paraId="59300270" w14:textId="77777777" w:rsidR="00864A64" w:rsidRDefault="00864A64"/>
    <w:p w14:paraId="507E5FD4" w14:textId="77777777" w:rsidR="00864A64" w:rsidRDefault="00864A64"/>
    <w:p w14:paraId="0A58C6C7" w14:textId="77777777" w:rsidR="00126675" w:rsidRDefault="00126675" w:rsidP="00F30794">
      <w:pPr>
        <w:jc w:val="right"/>
        <w:rPr>
          <w:b/>
          <w:bCs/>
        </w:rPr>
      </w:pPr>
    </w:p>
    <w:p w14:paraId="2BFD0C98" w14:textId="77777777" w:rsidR="00126675" w:rsidRDefault="00126675" w:rsidP="00F30794">
      <w:pPr>
        <w:jc w:val="right"/>
        <w:rPr>
          <w:b/>
          <w:bCs/>
        </w:rPr>
      </w:pPr>
    </w:p>
    <w:p w14:paraId="70A61EA0" w14:textId="0ACE6B75" w:rsidR="0053133F" w:rsidRDefault="00F30794" w:rsidP="00F30794">
      <w:pPr>
        <w:jc w:val="right"/>
        <w:rPr>
          <w:b/>
          <w:bCs/>
        </w:rPr>
      </w:pPr>
      <w:r w:rsidRPr="00F30794">
        <w:rPr>
          <w:b/>
          <w:bCs/>
        </w:rPr>
        <w:lastRenderedPageBreak/>
        <w:t>LAMPIRAN</w:t>
      </w:r>
    </w:p>
    <w:p w14:paraId="4C6C1F19" w14:textId="77777777" w:rsidR="00132427" w:rsidRPr="00F30794" w:rsidRDefault="00132427" w:rsidP="00F30794">
      <w:pPr>
        <w:jc w:val="right"/>
        <w:rPr>
          <w:b/>
          <w:bCs/>
        </w:rPr>
      </w:pPr>
    </w:p>
    <w:p w14:paraId="182995FF" w14:textId="067F467C" w:rsidR="00F30794" w:rsidRPr="008F21D2" w:rsidRDefault="006A49EB" w:rsidP="008F21D2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>
        <w:rPr>
          <w:b/>
          <w:bCs/>
          <w:u w:val="single"/>
        </w:rPr>
        <w:t>ANGGARAN PERBELANJAAN</w:t>
      </w:r>
    </w:p>
    <w:p w14:paraId="3D90F6CF" w14:textId="7D5932EB" w:rsidR="000A6044" w:rsidRDefault="000A6044" w:rsidP="0053133F">
      <w:pPr>
        <w:jc w:val="center"/>
        <w:rPr>
          <w:b/>
          <w:bCs/>
        </w:rPr>
      </w:pPr>
    </w:p>
    <w:p w14:paraId="59063201" w14:textId="62CA5B5F" w:rsidR="00F30794" w:rsidRDefault="00F30794" w:rsidP="00EB094E">
      <w:pPr>
        <w:jc w:val="both"/>
        <w:rPr>
          <w:lang w:val="fi-FI"/>
        </w:rPr>
      </w:pPr>
    </w:p>
    <w:tbl>
      <w:tblPr>
        <w:tblW w:w="10705" w:type="dxa"/>
        <w:tblInd w:w="-842" w:type="dxa"/>
        <w:tblLook w:val="04A0" w:firstRow="1" w:lastRow="0" w:firstColumn="1" w:lastColumn="0" w:noHBand="0" w:noVBand="1"/>
      </w:tblPr>
      <w:tblGrid>
        <w:gridCol w:w="680"/>
        <w:gridCol w:w="3307"/>
        <w:gridCol w:w="2038"/>
        <w:gridCol w:w="2250"/>
        <w:gridCol w:w="2430"/>
      </w:tblGrid>
      <w:tr w:rsidR="00DD5DD7" w14:paraId="2A49071A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02EA69" w14:textId="77777777" w:rsidR="00DD5DD7" w:rsidRPr="006E3C33" w:rsidRDefault="00DD5DD7" w:rsidP="00496955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BIL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E7857A" w14:textId="77777777" w:rsidR="00DD5DD7" w:rsidRPr="006E3C33" w:rsidRDefault="00DD5DD7" w:rsidP="00496955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 xml:space="preserve">ITEM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F87BA9" w14:textId="77777777" w:rsidR="00DD5DD7" w:rsidRPr="006E3C33" w:rsidRDefault="00DD5DD7" w:rsidP="00496955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ANGGARAN KOS</w:t>
            </w:r>
            <w:r w:rsidRPr="006E3C33">
              <w:rPr>
                <w:color w:val="000000"/>
                <w:sz w:val="22"/>
                <w:szCs w:val="22"/>
                <w:lang w:val="en-MY"/>
              </w:rPr>
              <w:t xml:space="preserve"> </w:t>
            </w: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(RM)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ACFEED" w14:textId="77777777" w:rsidR="00DD5DD7" w:rsidRPr="006E3C33" w:rsidRDefault="00DD5DD7" w:rsidP="00496955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 xml:space="preserve">UNIT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BC9FBE" w14:textId="77777777" w:rsidR="00DD5DD7" w:rsidRPr="006E3C33" w:rsidRDefault="00DD5DD7" w:rsidP="00496955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JUMLAH KOS</w:t>
            </w:r>
            <w:r w:rsidRPr="006E3C33">
              <w:rPr>
                <w:color w:val="000000"/>
                <w:sz w:val="22"/>
                <w:szCs w:val="22"/>
                <w:lang w:val="en-MY"/>
              </w:rPr>
              <w:t xml:space="preserve"> </w:t>
            </w: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(RM)</w:t>
            </w:r>
          </w:p>
        </w:tc>
      </w:tr>
      <w:tr w:rsidR="00EA798D" w14:paraId="6F92DC66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A24A6F" w14:textId="77777777" w:rsidR="00EA798D" w:rsidRPr="006E3C33" w:rsidRDefault="00EA798D" w:rsidP="00EA798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color w:val="000000"/>
                <w:sz w:val="22"/>
                <w:szCs w:val="22"/>
                <w:lang w:val="en-MY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0E63EF" w14:textId="1DFDCBF7" w:rsidR="00EA798D" w:rsidRPr="006E3C33" w:rsidRDefault="00EA798D" w:rsidP="00EA798D">
            <w:pPr>
              <w:spacing w:line="256" w:lineRule="auto"/>
              <w:rPr>
                <w:color w:val="000000"/>
                <w:sz w:val="22"/>
                <w:szCs w:val="22"/>
                <w:lang w:val="it-IT"/>
              </w:rPr>
            </w:pPr>
            <w:r w:rsidRPr="006E3C33">
              <w:rPr>
                <w:sz w:val="22"/>
                <w:szCs w:val="22"/>
                <w:lang w:val="it-IT"/>
              </w:rPr>
              <w:t>Pakej Mesyuarat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1C98F9" w14:textId="33239F10" w:rsidR="00EA798D" w:rsidRPr="006E3C33" w:rsidRDefault="00EA798D" w:rsidP="00EA798D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sz w:val="22"/>
                <w:szCs w:val="22"/>
                <w:lang w:val="en-MY"/>
              </w:rPr>
              <w:t>180.00 x 1 hari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25576E" w14:textId="7899F90F" w:rsidR="00EA798D" w:rsidRPr="006E3C33" w:rsidRDefault="00EA798D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6E3C33">
              <w:rPr>
                <w:sz w:val="22"/>
                <w:szCs w:val="22"/>
                <w:lang w:val="en-MY"/>
              </w:rPr>
              <w:t>30 pax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980208" w14:textId="45F4A2E5" w:rsidR="00EA798D" w:rsidRPr="006E3C33" w:rsidRDefault="00EA798D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6E3C33">
              <w:rPr>
                <w:sz w:val="22"/>
                <w:szCs w:val="22"/>
                <w:lang w:val="en-MY"/>
              </w:rPr>
              <w:t>5,400.00</w:t>
            </w:r>
          </w:p>
        </w:tc>
      </w:tr>
      <w:tr w:rsidR="00EA798D" w14:paraId="1EE83105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80DB2A" w14:textId="67DE0D33" w:rsidR="00EA798D" w:rsidRPr="006E3C33" w:rsidRDefault="00EA798D" w:rsidP="00EA798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color w:val="000000"/>
                <w:sz w:val="22"/>
                <w:szCs w:val="22"/>
                <w:lang w:val="en-MY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64AF01" w14:textId="701294FF" w:rsidR="00EA798D" w:rsidRPr="006E3C33" w:rsidRDefault="00EA798D" w:rsidP="00EA798D">
            <w:pPr>
              <w:spacing w:line="256" w:lineRule="auto"/>
              <w:rPr>
                <w:sz w:val="22"/>
                <w:szCs w:val="22"/>
                <w:lang w:val="it-IT"/>
              </w:rPr>
            </w:pPr>
            <w:r w:rsidRPr="006E3C33">
              <w:rPr>
                <w:color w:val="000000"/>
                <w:sz w:val="22"/>
                <w:szCs w:val="22"/>
                <w:lang w:val="en-MY"/>
              </w:rPr>
              <w:t>Fasilitator/ Tenaga Pengajar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9A7D8D" w14:textId="03D01DC6" w:rsidR="00EA798D" w:rsidRPr="006E3C33" w:rsidRDefault="00EA798D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6E3C33">
              <w:rPr>
                <w:color w:val="000000"/>
                <w:sz w:val="22"/>
                <w:szCs w:val="22"/>
                <w:lang w:val="en-MY"/>
              </w:rPr>
              <w:t xml:space="preserve">2000.00 x </w:t>
            </w:r>
            <w:r w:rsidRPr="006E3C33">
              <w:rPr>
                <w:color w:val="000000"/>
                <w:sz w:val="22"/>
                <w:szCs w:val="22"/>
                <w:lang w:val="en-MY"/>
              </w:rPr>
              <w:t>1</w:t>
            </w:r>
            <w:r w:rsidRPr="006E3C33">
              <w:rPr>
                <w:color w:val="000000"/>
                <w:sz w:val="22"/>
                <w:szCs w:val="22"/>
                <w:lang w:val="en-MY"/>
              </w:rPr>
              <w:t xml:space="preserve"> hari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CF48EF" w14:textId="34E0074F" w:rsidR="00EA798D" w:rsidRPr="006E3C33" w:rsidRDefault="00EA798D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6E3C33">
              <w:rPr>
                <w:sz w:val="22"/>
                <w:szCs w:val="22"/>
                <w:lang w:val="en-MY"/>
              </w:rPr>
              <w:t xml:space="preserve">2 pax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2DFA4D" w14:textId="5EF5A499" w:rsidR="00EA798D" w:rsidRPr="006E3C33" w:rsidRDefault="00EA798D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6E3C33">
              <w:rPr>
                <w:sz w:val="22"/>
                <w:szCs w:val="22"/>
                <w:lang w:val="en-MY"/>
              </w:rPr>
              <w:t>4</w:t>
            </w:r>
            <w:r w:rsidRPr="006E3C33">
              <w:rPr>
                <w:sz w:val="22"/>
                <w:szCs w:val="22"/>
                <w:lang w:val="en-MY"/>
              </w:rPr>
              <w:t>,000.00</w:t>
            </w:r>
          </w:p>
        </w:tc>
      </w:tr>
      <w:tr w:rsidR="00EA798D" w14:paraId="0401B997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EC5FC3" w14:textId="77777777" w:rsidR="00EA798D" w:rsidRPr="006E3C33" w:rsidRDefault="00EA798D" w:rsidP="00EA798D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22A8F0" w14:textId="6560B724" w:rsidR="00EA798D" w:rsidRPr="006E3C33" w:rsidRDefault="00EA798D" w:rsidP="00EA798D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 xml:space="preserve">Jumlah Bajet </w:t>
            </w:r>
            <w:r w:rsidR="00D50EC8"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SPC2.0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B7C4A6" w14:textId="77777777" w:rsidR="00EA798D" w:rsidRPr="006E3C33" w:rsidRDefault="00EA798D" w:rsidP="00EA798D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FFD664" w14:textId="77777777" w:rsidR="00EA798D" w:rsidRPr="006E3C33" w:rsidRDefault="00EA798D" w:rsidP="00EA798D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val="en-MY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D09C1C" w14:textId="4E7021A0" w:rsidR="00EA798D" w:rsidRPr="006E3C33" w:rsidRDefault="00CB7486" w:rsidP="00EA798D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sz w:val="22"/>
                <w:szCs w:val="22"/>
                <w:lang w:val="en-MY"/>
              </w:rPr>
              <w:t>9</w:t>
            </w:r>
            <w:r w:rsidR="00EA798D" w:rsidRPr="006E3C33">
              <w:rPr>
                <w:b/>
                <w:bCs/>
                <w:sz w:val="22"/>
                <w:szCs w:val="22"/>
                <w:lang w:val="en-MY"/>
              </w:rPr>
              <w:t>,</w:t>
            </w:r>
            <w:r w:rsidRPr="006E3C33">
              <w:rPr>
                <w:b/>
                <w:bCs/>
                <w:sz w:val="22"/>
                <w:szCs w:val="22"/>
                <w:lang w:val="en-MY"/>
              </w:rPr>
              <w:t>4</w:t>
            </w:r>
            <w:r w:rsidR="00EA798D" w:rsidRPr="006E3C33">
              <w:rPr>
                <w:b/>
                <w:bCs/>
                <w:sz w:val="22"/>
                <w:szCs w:val="22"/>
                <w:lang w:val="en-MY"/>
              </w:rPr>
              <w:t>00.00</w:t>
            </w:r>
          </w:p>
        </w:tc>
      </w:tr>
    </w:tbl>
    <w:p w14:paraId="685A41BA" w14:textId="77777777" w:rsidR="00A030F5" w:rsidRDefault="00A030F5" w:rsidP="00906F25">
      <w:pPr>
        <w:pStyle w:val="ListParagraph"/>
        <w:ind w:left="0"/>
        <w:jc w:val="both"/>
        <w:rPr>
          <w:lang w:val="fi-FI"/>
        </w:rPr>
      </w:pPr>
    </w:p>
    <w:p w14:paraId="59321005" w14:textId="12E629DA" w:rsidR="00906F25" w:rsidRPr="00623EDE" w:rsidRDefault="00623EDE" w:rsidP="00012600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  <w:bCs/>
          <w:u w:val="single"/>
          <w:lang w:val="fi-FI"/>
        </w:rPr>
      </w:pPr>
      <w:r w:rsidRPr="00623EDE">
        <w:rPr>
          <w:b/>
          <w:bCs/>
          <w:u w:val="single"/>
          <w:lang w:val="fi-FI"/>
        </w:rPr>
        <w:t>OUTPUT PROGRAM:</w:t>
      </w:r>
    </w:p>
    <w:p w14:paraId="709D6E00" w14:textId="77777777" w:rsidR="00906F25" w:rsidRDefault="00906F25" w:rsidP="00012600">
      <w:pPr>
        <w:pStyle w:val="ListParagraph"/>
        <w:spacing w:line="276" w:lineRule="auto"/>
        <w:jc w:val="both"/>
        <w:rPr>
          <w:lang w:val="fi-FI"/>
        </w:rPr>
      </w:pPr>
    </w:p>
    <w:p w14:paraId="6291DC33" w14:textId="77777777" w:rsidR="00906F25" w:rsidRDefault="00906F25" w:rsidP="00012600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 w:rsidRPr="001C725B">
        <w:rPr>
          <w:b/>
          <w:bCs/>
          <w:lang w:val="fi-FI"/>
        </w:rPr>
        <w:t>Peningkatan Pengetahuan dan Kesedaran</w:t>
      </w:r>
      <w:r w:rsidRPr="002853B2">
        <w:rPr>
          <w:lang w:val="fi-FI"/>
        </w:rPr>
        <w:t xml:space="preserve">: </w:t>
      </w:r>
      <w:r>
        <w:rPr>
          <w:lang w:val="fi-FI"/>
        </w:rPr>
        <w:t>Setiap agensi yang terlibat</w:t>
      </w:r>
      <w:r w:rsidRPr="002853B2">
        <w:rPr>
          <w:lang w:val="fi-FI"/>
        </w:rPr>
        <w:t xml:space="preserve"> harus memperoleh pemahaman </w:t>
      </w:r>
      <w:r>
        <w:rPr>
          <w:lang w:val="fi-FI"/>
        </w:rPr>
        <w:t>berkaitan inisiatif pembinaan pantas ini. Penerangan berkaitan kaedah pelaksanaan dan sokongan setiap agensi diperlukan untuk memastikan kelancaran program.</w:t>
      </w:r>
    </w:p>
    <w:p w14:paraId="10B98771" w14:textId="77777777" w:rsidR="00906F25" w:rsidRDefault="00906F25" w:rsidP="00AF62C9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 w:rsidRPr="00480059">
        <w:rPr>
          <w:b/>
          <w:bCs/>
          <w:lang w:val="fi-FI"/>
        </w:rPr>
        <w:t>Pemahaman Bersama:</w:t>
      </w:r>
      <w:r w:rsidRPr="002853B2">
        <w:rPr>
          <w:lang w:val="fi-FI"/>
        </w:rPr>
        <w:t xml:space="preserve"> </w:t>
      </w:r>
      <w:r>
        <w:rPr>
          <w:lang w:val="fi-FI"/>
        </w:rPr>
        <w:t>Mengadakan</w:t>
      </w:r>
      <w:r w:rsidRPr="002853B2">
        <w:rPr>
          <w:lang w:val="fi-FI"/>
        </w:rPr>
        <w:t xml:space="preserve"> perbincangan dan kerjasama, yang membawa kepada </w:t>
      </w:r>
      <w:r>
        <w:rPr>
          <w:lang w:val="fi-FI"/>
        </w:rPr>
        <w:t>pemahaman dan objektif yang ingin dicapai serta komitmen setiap agensi yang terlibat dalam inisiatif ini.</w:t>
      </w:r>
    </w:p>
    <w:p w14:paraId="388DB7A5" w14:textId="77777777" w:rsidR="00906F25" w:rsidRDefault="00906F25" w:rsidP="00AF62C9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 w:rsidRPr="00480059">
        <w:rPr>
          <w:b/>
          <w:bCs/>
          <w:lang w:val="fi-FI"/>
        </w:rPr>
        <w:t>Pelan Tindakan:</w:t>
      </w:r>
      <w:r w:rsidRPr="001C725B">
        <w:rPr>
          <w:lang w:val="fi-FI"/>
        </w:rPr>
        <w:t xml:space="preserve"> </w:t>
      </w:r>
      <w:r>
        <w:rPr>
          <w:lang w:val="fi-FI"/>
        </w:rPr>
        <w:t xml:space="preserve">Mewujudkan rancangan dan pelan tindakan sekiranya terdapat perubahan dan keperluan tambahan semasa proses dijalankan  dengan </w:t>
      </w:r>
      <w:r w:rsidRPr="001C725B">
        <w:rPr>
          <w:lang w:val="fi-FI"/>
        </w:rPr>
        <w:t xml:space="preserve">menggunakan amalan baharu atau membuat </w:t>
      </w:r>
      <w:r>
        <w:rPr>
          <w:lang w:val="fi-FI"/>
        </w:rPr>
        <w:t>pe</w:t>
      </w:r>
      <w:r w:rsidRPr="001C725B">
        <w:rPr>
          <w:lang w:val="fi-FI"/>
        </w:rPr>
        <w:t xml:space="preserve">rancangan </w:t>
      </w:r>
      <w:r>
        <w:rPr>
          <w:lang w:val="fi-FI"/>
        </w:rPr>
        <w:t>bagi</w:t>
      </w:r>
      <w:r w:rsidRPr="001C725B">
        <w:rPr>
          <w:lang w:val="fi-FI"/>
        </w:rPr>
        <w:t xml:space="preserve"> menangani </w:t>
      </w:r>
      <w:r>
        <w:rPr>
          <w:lang w:val="fi-FI"/>
        </w:rPr>
        <w:t>masalah tersebut</w:t>
      </w:r>
      <w:r w:rsidRPr="001C725B">
        <w:rPr>
          <w:lang w:val="fi-FI"/>
        </w:rPr>
        <w:t>.</w:t>
      </w:r>
    </w:p>
    <w:p w14:paraId="2FCAF442" w14:textId="77777777" w:rsidR="00906F25" w:rsidRDefault="00906F25" w:rsidP="00AF62C9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 w:rsidRPr="00480059">
        <w:rPr>
          <w:b/>
          <w:bCs/>
          <w:lang w:val="fi-FI"/>
        </w:rPr>
        <w:t>Keperluan dan Jurang yang Dikenal pasti:</w:t>
      </w:r>
      <w:r w:rsidRPr="001C725B">
        <w:rPr>
          <w:lang w:val="fi-FI"/>
        </w:rPr>
        <w:t xml:space="preserve"> Bengkel yang dikendalikan dengan baik boleh </w:t>
      </w:r>
      <w:r>
        <w:rPr>
          <w:lang w:val="fi-FI"/>
        </w:rPr>
        <w:t>memberikan kesedaran tentang peranan dan tanggungjawab setiap agensi bagi kelancaran program</w:t>
      </w:r>
      <w:r w:rsidRPr="001C725B">
        <w:rPr>
          <w:lang w:val="fi-FI"/>
        </w:rPr>
        <w:t>.</w:t>
      </w:r>
    </w:p>
    <w:p w14:paraId="18094E1D" w14:textId="0C63FD6B" w:rsidR="00906F25" w:rsidRPr="001C725B" w:rsidRDefault="00906F25" w:rsidP="00AF62C9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>
        <w:rPr>
          <w:b/>
          <w:bCs/>
          <w:lang w:val="fi-FI"/>
        </w:rPr>
        <w:t xml:space="preserve">Pelan </w:t>
      </w:r>
      <w:r w:rsidRPr="00480059">
        <w:rPr>
          <w:b/>
          <w:bCs/>
          <w:lang w:val="fi-FI"/>
        </w:rPr>
        <w:t>Komunikasi:</w:t>
      </w:r>
      <w:r w:rsidRPr="001C725B">
        <w:rPr>
          <w:lang w:val="fi-FI"/>
        </w:rPr>
        <w:t xml:space="preserve"> </w:t>
      </w:r>
      <w:r w:rsidR="00C06CCC">
        <w:rPr>
          <w:lang w:val="fi-FI"/>
        </w:rPr>
        <w:t>Libat urus</w:t>
      </w:r>
      <w:r w:rsidRPr="001C725B">
        <w:rPr>
          <w:lang w:val="fi-FI"/>
        </w:rPr>
        <w:t xml:space="preserve"> boleh bertindak sebagai pemangkin untuk komunikasi terbuka,</w:t>
      </w:r>
      <w:r>
        <w:rPr>
          <w:lang w:val="fi-FI"/>
        </w:rPr>
        <w:t xml:space="preserve"> mewujudkan networking bersama agensi terlibat dalam inisiatif pembinaan pantas ini. </w:t>
      </w:r>
      <w:r w:rsidRPr="001C725B">
        <w:rPr>
          <w:lang w:val="fi-FI"/>
        </w:rPr>
        <w:t xml:space="preserve">Ini boleh </w:t>
      </w:r>
      <w:r>
        <w:rPr>
          <w:lang w:val="fi-FI"/>
        </w:rPr>
        <w:t xml:space="preserve">juga </w:t>
      </w:r>
      <w:r w:rsidRPr="001C725B">
        <w:rPr>
          <w:lang w:val="fi-FI"/>
        </w:rPr>
        <w:t xml:space="preserve">memberi manfaat untuk perkongsian maklumat dan membina kepercayaan </w:t>
      </w:r>
      <w:r w:rsidR="00764E06">
        <w:rPr>
          <w:lang w:val="fi-FI"/>
        </w:rPr>
        <w:t>antara agensi terlibat</w:t>
      </w:r>
      <w:r w:rsidRPr="001C725B">
        <w:rPr>
          <w:lang w:val="fi-FI"/>
        </w:rPr>
        <w:t>.</w:t>
      </w:r>
    </w:p>
    <w:p w14:paraId="69764586" w14:textId="77777777" w:rsidR="00906F25" w:rsidRDefault="00906F25" w:rsidP="00EB094E">
      <w:pPr>
        <w:jc w:val="both"/>
        <w:rPr>
          <w:lang w:val="fi-FI"/>
        </w:rPr>
      </w:pPr>
    </w:p>
    <w:p w14:paraId="538A30FD" w14:textId="0D085ECA" w:rsidR="0021530D" w:rsidRPr="00643A63" w:rsidRDefault="00643A63" w:rsidP="00643A63">
      <w:pPr>
        <w:pStyle w:val="ListParagraph"/>
        <w:numPr>
          <w:ilvl w:val="0"/>
          <w:numId w:val="14"/>
        </w:numPr>
        <w:jc w:val="both"/>
        <w:rPr>
          <w:b/>
          <w:bCs/>
          <w:u w:val="single"/>
          <w:lang w:val="fi-FI"/>
        </w:rPr>
      </w:pPr>
      <w:r w:rsidRPr="00643A63">
        <w:rPr>
          <w:b/>
          <w:bCs/>
          <w:u w:val="single"/>
          <w:lang w:val="fi-FI"/>
        </w:rPr>
        <w:t>TENTATIF PROGRAM</w:t>
      </w:r>
    </w:p>
    <w:p w14:paraId="5E81D0FA" w14:textId="77777777" w:rsidR="0021530D" w:rsidRDefault="0021530D" w:rsidP="00EB094E">
      <w:pPr>
        <w:jc w:val="both"/>
        <w:rPr>
          <w:lang w:val="fi-FI"/>
        </w:rPr>
      </w:pPr>
    </w:p>
    <w:p w14:paraId="59A6A143" w14:textId="22B20D04" w:rsidR="0021530D" w:rsidRPr="00863860" w:rsidRDefault="00863860" w:rsidP="00863860">
      <w:pPr>
        <w:spacing w:after="198"/>
        <w:jc w:val="center"/>
        <w:rPr>
          <w:lang w:val="it-IT"/>
        </w:rPr>
      </w:pPr>
      <w:r w:rsidRPr="00374755">
        <w:rPr>
          <w:b/>
          <w:bCs/>
          <w:sz w:val="22"/>
          <w:szCs w:val="22"/>
          <w:lang w:val="sv-SE"/>
        </w:rPr>
        <w:t>BENGKEL PEMBINAAN PANTAS PROJEK RINTIS PEMBINAAN HOSPITAL SWASTA DI TEMERLOH</w:t>
      </w:r>
    </w:p>
    <w:p w14:paraId="0734C6D7" w14:textId="77777777" w:rsidR="0021530D" w:rsidRDefault="0021530D" w:rsidP="0021530D">
      <w:pPr>
        <w:rPr>
          <w:lang w:val="en-MY"/>
        </w:rPr>
      </w:pPr>
    </w:p>
    <w:tbl>
      <w:tblPr>
        <w:tblW w:w="9224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7504"/>
      </w:tblGrid>
      <w:tr w:rsidR="001C51CF" w:rsidRPr="007D0A26" w14:paraId="7727FC01" w14:textId="77777777" w:rsidTr="001C51CF">
        <w:trPr>
          <w:trHeight w:val="3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1B5611C6" w14:textId="5AC5BF09" w:rsidR="001C51CF" w:rsidRPr="007D0A26" w:rsidRDefault="00C76B39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bCs/>
                <w:sz w:val="20"/>
                <w:lang w:val="en-US"/>
              </w:rPr>
              <w:t>17 JULAI</w:t>
            </w:r>
            <w:r w:rsidR="001C51CF" w:rsidRPr="007D0A26">
              <w:rPr>
                <w:rFonts w:ascii="Arial"/>
                <w:b/>
                <w:bCs/>
                <w:sz w:val="20"/>
                <w:lang w:val="en-US"/>
              </w:rPr>
              <w:t xml:space="preserve"> 2024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4FF4A342" w14:textId="77211626" w:rsidR="001C51CF" w:rsidRPr="007D0A26" w:rsidRDefault="00C76B39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bCs/>
                <w:sz w:val="20"/>
                <w:lang w:val="en-US"/>
              </w:rPr>
              <w:t>AGENDA</w:t>
            </w:r>
          </w:p>
        </w:tc>
      </w:tr>
      <w:tr w:rsidR="001C51CF" w:rsidRPr="001C51CF" w14:paraId="321F1EE4" w14:textId="77777777" w:rsidTr="001C51CF">
        <w:trPr>
          <w:trHeight w:val="3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53FBBB2E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9.30 pagi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7B48C79F" w14:textId="77777777" w:rsidR="001C51CF" w:rsidRPr="002B342B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it-IT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 xml:space="preserve">Ketibaan dan Pendaftaran peserta </w:t>
            </w:r>
            <w:r>
              <w:rPr>
                <w:rFonts w:ascii="Arial"/>
                <w:bCs/>
                <w:sz w:val="20"/>
                <w:lang w:val="ms-MY"/>
              </w:rPr>
              <w:t>/</w:t>
            </w:r>
            <w:r w:rsidRPr="00334E05">
              <w:rPr>
                <w:rFonts w:ascii="Arial"/>
                <w:bCs/>
                <w:sz w:val="20"/>
                <w:lang w:val="ms-MY"/>
              </w:rPr>
              <w:t>Minum Pagi</w:t>
            </w:r>
          </w:p>
        </w:tc>
      </w:tr>
      <w:tr w:rsidR="001C51CF" w:rsidRPr="007D0A26" w14:paraId="138F8022" w14:textId="77777777" w:rsidTr="001C51CF">
        <w:trPr>
          <w:trHeight w:val="468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6EF0DBAE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10.00 pagi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29288DA9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 xml:space="preserve">Ucapan Aluan oleh </w:t>
            </w:r>
          </w:p>
          <w:p w14:paraId="13CF5228" w14:textId="77777777" w:rsidR="001C51CF" w:rsidRPr="001C51CF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ms-MY"/>
              </w:rPr>
              <w:t xml:space="preserve">Ketua </w:t>
            </w:r>
            <w:r w:rsidRPr="00334E05">
              <w:rPr>
                <w:rFonts w:ascii="Arial"/>
                <w:bCs/>
                <w:sz w:val="20"/>
                <w:lang w:val="ms-MY"/>
              </w:rPr>
              <w:t>Pengarah, Perbadanan Produktiviti Malaysia (MPC)</w:t>
            </w:r>
          </w:p>
        </w:tc>
      </w:tr>
      <w:tr w:rsidR="001C51CF" w:rsidRPr="007D0A26" w14:paraId="712BB6A0" w14:textId="77777777" w:rsidTr="001C51CF">
        <w:trPr>
          <w:trHeight w:val="47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0333434A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en-US"/>
              </w:rPr>
              <w:t>10.15 pagi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60A9246E" w14:textId="77777777" w:rsidR="001C51CF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en-US"/>
              </w:rPr>
              <w:t>Ucapan Perasmian</w:t>
            </w:r>
          </w:p>
          <w:p w14:paraId="53E772CB" w14:textId="27E16943" w:rsidR="001C51CF" w:rsidRPr="00334E05" w:rsidRDefault="00C76B39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en-US"/>
              </w:rPr>
              <w:t>TBC</w:t>
            </w:r>
          </w:p>
        </w:tc>
      </w:tr>
      <w:tr w:rsidR="001C51CF" w:rsidRPr="007D0A26" w14:paraId="557316D8" w14:textId="77777777" w:rsidTr="001C51CF">
        <w:trPr>
          <w:trHeight w:val="766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350A1302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lastRenderedPageBreak/>
              <w:t>10.30 pagi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5E88095E" w14:textId="77777777" w:rsidR="001C51CF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ms-MY"/>
              </w:rPr>
            </w:pPr>
            <w:r>
              <w:rPr>
                <w:rFonts w:ascii="Arial"/>
                <w:bCs/>
                <w:sz w:val="20"/>
                <w:lang w:val="ms-MY"/>
              </w:rPr>
              <w:t xml:space="preserve">Sesi Perbincangan: Keperluan Berkaitan Pemajuan </w:t>
            </w:r>
            <w:r w:rsidRPr="00C55434">
              <w:rPr>
                <w:rFonts w:ascii="Arial"/>
                <w:bCs/>
                <w:sz w:val="20"/>
                <w:lang w:val="ms-MY"/>
              </w:rPr>
              <w:t>Kemudahan dan Perkhidmatan Jagaan Kesihatan Swasta</w:t>
            </w:r>
          </w:p>
          <w:p w14:paraId="23DC4C98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ms-MY"/>
              </w:rPr>
              <w:t>MPC Associate/ CKAPS</w:t>
            </w:r>
          </w:p>
        </w:tc>
      </w:tr>
      <w:tr w:rsidR="001C51CF" w:rsidRPr="007D0A26" w14:paraId="7E765D7B" w14:textId="77777777" w:rsidTr="001C51CF">
        <w:trPr>
          <w:trHeight w:val="333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3B403C14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12.45 tengahari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2A4D9C6A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 xml:space="preserve">Makan Tengahari &amp; Rehat </w:t>
            </w:r>
          </w:p>
        </w:tc>
      </w:tr>
      <w:tr w:rsidR="001C51CF" w:rsidRPr="001C51CF" w14:paraId="1F273FCF" w14:textId="77777777" w:rsidTr="001C51CF">
        <w:trPr>
          <w:trHeight w:val="306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1DED22C2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2.30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2D5B35AF" w14:textId="77777777" w:rsidR="001C51CF" w:rsidRPr="007C2051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it-IT"/>
              </w:rPr>
            </w:pPr>
            <w:r>
              <w:rPr>
                <w:rFonts w:ascii="Arial"/>
                <w:bCs/>
                <w:sz w:val="20"/>
                <w:lang w:val="ms-MY"/>
              </w:rPr>
              <w:t>Sesi Perbincangan Berkaitan Permohonan Projek Rintis Pembangunan Hospital Swasta di Temerloh</w:t>
            </w:r>
          </w:p>
        </w:tc>
      </w:tr>
      <w:tr w:rsidR="001C51CF" w:rsidRPr="007D0A26" w14:paraId="2C4889E9" w14:textId="77777777" w:rsidTr="001C51CF">
        <w:trPr>
          <w:trHeight w:val="261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3FC7BBBF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en-US"/>
              </w:rPr>
              <w:t>3.</w:t>
            </w:r>
            <w:r>
              <w:rPr>
                <w:rFonts w:ascii="Arial"/>
                <w:bCs/>
                <w:sz w:val="20"/>
                <w:lang w:val="en-US"/>
              </w:rPr>
              <w:t>3</w:t>
            </w:r>
            <w:r w:rsidRPr="00334E05">
              <w:rPr>
                <w:rFonts w:ascii="Arial"/>
                <w:bCs/>
                <w:sz w:val="20"/>
                <w:lang w:val="en-US"/>
              </w:rPr>
              <w:t>0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6C7A562A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Minum petang</w:t>
            </w:r>
          </w:p>
        </w:tc>
      </w:tr>
      <w:tr w:rsidR="001C51CF" w:rsidRPr="007D0A26" w14:paraId="354E6603" w14:textId="77777777" w:rsidTr="001C51CF">
        <w:trPr>
          <w:trHeight w:val="29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75DF84D6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3.</w:t>
            </w:r>
            <w:r>
              <w:rPr>
                <w:rFonts w:ascii="Arial"/>
                <w:bCs/>
                <w:sz w:val="20"/>
                <w:lang w:val="ms-MY"/>
              </w:rPr>
              <w:t>45</w:t>
            </w:r>
            <w:r w:rsidRPr="00334E05">
              <w:rPr>
                <w:rFonts w:ascii="Arial"/>
                <w:bCs/>
                <w:sz w:val="20"/>
                <w:lang w:val="ms-MY"/>
              </w:rPr>
              <w:t xml:space="preserve">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1AF7F3BD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ms-MY"/>
              </w:rPr>
              <w:t>Sesi Perbincangan (sambungan)</w:t>
            </w:r>
          </w:p>
        </w:tc>
      </w:tr>
      <w:tr w:rsidR="001C51CF" w:rsidRPr="007D0A26" w14:paraId="0BC9189B" w14:textId="77777777" w:rsidTr="001C51CF">
        <w:trPr>
          <w:trHeight w:val="289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1BAC5E74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ms-MY"/>
              </w:rPr>
              <w:t>4.3</w:t>
            </w:r>
            <w:r w:rsidRPr="00334E05">
              <w:rPr>
                <w:rFonts w:ascii="Arial"/>
                <w:bCs/>
                <w:sz w:val="20"/>
                <w:lang w:val="ms-MY"/>
              </w:rPr>
              <w:t>0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3EB0480E" w14:textId="77777777" w:rsidR="001C51CF" w:rsidRPr="0046368E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nb-NO"/>
              </w:rPr>
            </w:pPr>
            <w:r>
              <w:rPr>
                <w:rFonts w:ascii="Arial"/>
                <w:bCs/>
                <w:sz w:val="20"/>
                <w:lang w:val="ms-MY"/>
              </w:rPr>
              <w:t>Rumusan program</w:t>
            </w:r>
          </w:p>
        </w:tc>
      </w:tr>
      <w:tr w:rsidR="001C51CF" w:rsidRPr="007D0A26" w14:paraId="153D33F2" w14:textId="77777777" w:rsidTr="001C51CF">
        <w:trPr>
          <w:trHeight w:val="289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3CC1ABC7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ms-MY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5.00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6CE7D758" w14:textId="77777777" w:rsidR="001C51CF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ms-MY"/>
              </w:rPr>
            </w:pPr>
            <w:r>
              <w:rPr>
                <w:rFonts w:ascii="Arial"/>
                <w:bCs/>
                <w:sz w:val="20"/>
                <w:lang w:val="ms-MY"/>
              </w:rPr>
              <w:t>sesi tamat</w:t>
            </w:r>
          </w:p>
        </w:tc>
      </w:tr>
    </w:tbl>
    <w:p w14:paraId="6DFFC7EE" w14:textId="77777777" w:rsidR="006612FD" w:rsidRDefault="006612FD" w:rsidP="0021530D">
      <w:pPr>
        <w:rPr>
          <w:lang w:val="en-MY"/>
        </w:rPr>
      </w:pPr>
    </w:p>
    <w:p w14:paraId="769A232C" w14:textId="77777777" w:rsidR="00946A34" w:rsidRDefault="00946A34" w:rsidP="00421801">
      <w:pPr>
        <w:rPr>
          <w:b/>
          <w:bCs/>
        </w:rPr>
      </w:pPr>
    </w:p>
    <w:p w14:paraId="01BDB862" w14:textId="5C4C4FB1" w:rsidR="00421801" w:rsidRPr="00E42010" w:rsidRDefault="00421801" w:rsidP="00421801">
      <w:pPr>
        <w:rPr>
          <w:b/>
          <w:bCs/>
        </w:rPr>
      </w:pPr>
      <w:r w:rsidRPr="00E42010">
        <w:rPr>
          <w:b/>
          <w:bCs/>
        </w:rPr>
        <w:t>CADANGAN PESERTA</w:t>
      </w:r>
    </w:p>
    <w:p w14:paraId="66572DBD" w14:textId="207CB154" w:rsidR="00421801" w:rsidRDefault="00421801" w:rsidP="00421801">
      <w:r>
        <w:t>Peserta [</w:t>
      </w:r>
      <w:r w:rsidR="00137FCE">
        <w:t>3</w:t>
      </w:r>
      <w:r>
        <w:t>0]</w:t>
      </w:r>
    </w:p>
    <w:p w14:paraId="59BC8319" w14:textId="22BC4C0C" w:rsidR="00BD3990" w:rsidRPr="005A6D70" w:rsidRDefault="00BD3990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>
        <w:t>VIP [2]</w:t>
      </w:r>
    </w:p>
    <w:p w14:paraId="581C65C8" w14:textId="1F679280" w:rsidR="005A6D70" w:rsidRDefault="005A6D70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>
        <w:t>CKAPS</w:t>
      </w:r>
      <w:r w:rsidR="008B308B">
        <w:t xml:space="preserve"> &amp; Kejuruteraan KKM [10]</w:t>
      </w:r>
    </w:p>
    <w:p w14:paraId="398296F6" w14:textId="10A9B61F" w:rsidR="00421801" w:rsidRPr="00421801" w:rsidRDefault="00BD3990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>
        <w:rPr>
          <w:lang w:val="nb-NO"/>
        </w:rPr>
        <w:t xml:space="preserve">Pemaju/ </w:t>
      </w:r>
      <w:r w:rsidR="00421801" w:rsidRPr="00421801">
        <w:rPr>
          <w:lang w:val="nb-NO"/>
        </w:rPr>
        <w:t xml:space="preserve">PSP/ SP (Arkitek, </w:t>
      </w:r>
      <w:r>
        <w:rPr>
          <w:lang w:val="nb-NO"/>
        </w:rPr>
        <w:t>M&amp;E</w:t>
      </w:r>
      <w:r w:rsidR="00421801" w:rsidRPr="00421801">
        <w:rPr>
          <w:lang w:val="nb-NO"/>
        </w:rPr>
        <w:t>) [</w:t>
      </w:r>
      <w:r>
        <w:rPr>
          <w:lang w:val="nb-NO"/>
        </w:rPr>
        <w:t>6</w:t>
      </w:r>
      <w:r w:rsidR="00421801" w:rsidRPr="00421801">
        <w:rPr>
          <w:lang w:val="nb-NO"/>
        </w:rPr>
        <w:t>]</w:t>
      </w:r>
    </w:p>
    <w:p w14:paraId="61E62A0A" w14:textId="68EE7F24" w:rsidR="00421801" w:rsidRPr="005A6D70" w:rsidRDefault="00421801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 w:rsidRPr="005A6D70">
        <w:rPr>
          <w:lang w:val="nb-NO"/>
        </w:rPr>
        <w:t>PBT &amp; Agen</w:t>
      </w:r>
      <w:r w:rsidR="00241B42">
        <w:rPr>
          <w:lang w:val="nb-NO"/>
        </w:rPr>
        <w:t>si Teknikal</w:t>
      </w:r>
      <w:r w:rsidR="005A6D70" w:rsidRPr="005A6D70">
        <w:rPr>
          <w:lang w:val="nb-NO"/>
        </w:rPr>
        <w:t xml:space="preserve"> </w:t>
      </w:r>
      <w:r w:rsidRPr="005A6D70">
        <w:rPr>
          <w:lang w:val="nb-NO"/>
        </w:rPr>
        <w:t>[</w:t>
      </w:r>
      <w:r w:rsidR="00241B42">
        <w:rPr>
          <w:lang w:val="nb-NO"/>
        </w:rPr>
        <w:t>5</w:t>
      </w:r>
      <w:r w:rsidRPr="005A6D70">
        <w:rPr>
          <w:lang w:val="nb-NO"/>
        </w:rPr>
        <w:t>]</w:t>
      </w:r>
    </w:p>
    <w:p w14:paraId="46F5F706" w14:textId="515117C9" w:rsidR="00BD3990" w:rsidRDefault="00BD3990" w:rsidP="00421801">
      <w:pPr>
        <w:pStyle w:val="ListParagraph"/>
        <w:numPr>
          <w:ilvl w:val="0"/>
          <w:numId w:val="37"/>
        </w:numPr>
        <w:spacing w:line="259" w:lineRule="auto"/>
      </w:pPr>
      <w:r>
        <w:t>Fa</w:t>
      </w:r>
      <w:r w:rsidR="005A6D70">
        <w:t>silitator</w:t>
      </w:r>
      <w:r w:rsidR="00421801">
        <w:t xml:space="preserve"> [</w:t>
      </w:r>
      <w:r w:rsidR="005A6D70">
        <w:t>2</w:t>
      </w:r>
      <w:r w:rsidR="00421801">
        <w:t>],</w:t>
      </w:r>
    </w:p>
    <w:p w14:paraId="55E7B732" w14:textId="05E1EAB6" w:rsidR="00421801" w:rsidRDefault="00421801" w:rsidP="00421801">
      <w:pPr>
        <w:pStyle w:val="ListParagraph"/>
        <w:numPr>
          <w:ilvl w:val="0"/>
          <w:numId w:val="37"/>
        </w:numPr>
        <w:spacing w:line="259" w:lineRule="auto"/>
      </w:pPr>
      <w:r>
        <w:t>MPC [</w:t>
      </w:r>
      <w:r w:rsidR="00946A34">
        <w:t>3</w:t>
      </w:r>
      <w:r>
        <w:t>]</w:t>
      </w:r>
    </w:p>
    <w:p w14:paraId="0F5713E4" w14:textId="6B5344A3" w:rsidR="00BD3990" w:rsidRDefault="00BD3990" w:rsidP="00421801">
      <w:pPr>
        <w:pStyle w:val="ListParagraph"/>
        <w:numPr>
          <w:ilvl w:val="0"/>
          <w:numId w:val="37"/>
        </w:numPr>
        <w:spacing w:line="259" w:lineRule="auto"/>
      </w:pPr>
      <w:r>
        <w:t>PHPN [2]</w:t>
      </w:r>
    </w:p>
    <w:p w14:paraId="72A45C9C" w14:textId="77777777" w:rsidR="0021530D" w:rsidRPr="00650B66" w:rsidRDefault="0021530D" w:rsidP="00EB094E">
      <w:pPr>
        <w:jc w:val="both"/>
        <w:rPr>
          <w:lang w:val="fi-FI"/>
        </w:rPr>
      </w:pPr>
    </w:p>
    <w:sectPr w:rsidR="0021530D" w:rsidRPr="00650B66" w:rsidSect="001545E5">
      <w:footerReference w:type="default" r:id="rId9"/>
      <w:pgSz w:w="11906" w:h="16838"/>
      <w:pgMar w:top="1276" w:right="1133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15F22" w14:textId="77777777" w:rsidR="001545E5" w:rsidRDefault="001545E5" w:rsidP="00965EDD">
      <w:r>
        <w:separator/>
      </w:r>
    </w:p>
  </w:endnote>
  <w:endnote w:type="continuationSeparator" w:id="0">
    <w:p w14:paraId="54E16A37" w14:textId="77777777" w:rsidR="001545E5" w:rsidRDefault="001545E5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5064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F11C7" w14:textId="35465E85" w:rsidR="00297537" w:rsidRDefault="00297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95C61" w14:textId="77777777" w:rsidR="00297537" w:rsidRDefault="0029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EFA67" w14:textId="77777777" w:rsidR="001545E5" w:rsidRDefault="001545E5" w:rsidP="00965EDD">
      <w:r>
        <w:separator/>
      </w:r>
    </w:p>
  </w:footnote>
  <w:footnote w:type="continuationSeparator" w:id="0">
    <w:p w14:paraId="49E5FAB5" w14:textId="77777777" w:rsidR="001545E5" w:rsidRDefault="001545E5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91154"/>
    <w:multiLevelType w:val="hybridMultilevel"/>
    <w:tmpl w:val="DBD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433B"/>
    <w:multiLevelType w:val="hybridMultilevel"/>
    <w:tmpl w:val="E3328EC8"/>
    <w:lvl w:ilvl="0" w:tplc="094E529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7C1ACB"/>
    <w:multiLevelType w:val="hybridMultilevel"/>
    <w:tmpl w:val="0D0E22C2"/>
    <w:lvl w:ilvl="0" w:tplc="24845F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8D8"/>
    <w:multiLevelType w:val="hybridMultilevel"/>
    <w:tmpl w:val="F5045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13BDA"/>
    <w:multiLevelType w:val="hybridMultilevel"/>
    <w:tmpl w:val="90244372"/>
    <w:lvl w:ilvl="0" w:tplc="C390F3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FA4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3CB9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5D64A9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7AC4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04B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BC2248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2D8E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58BFE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42F3A"/>
    <w:multiLevelType w:val="hybridMultilevel"/>
    <w:tmpl w:val="989E7CFE"/>
    <w:lvl w:ilvl="0" w:tplc="612E7F3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601E1"/>
    <w:multiLevelType w:val="hybridMultilevel"/>
    <w:tmpl w:val="860E2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94B87"/>
    <w:multiLevelType w:val="hybridMultilevel"/>
    <w:tmpl w:val="0ACCA3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20A5B"/>
    <w:multiLevelType w:val="hybridMultilevel"/>
    <w:tmpl w:val="57C0B9C0"/>
    <w:lvl w:ilvl="0" w:tplc="F494945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BD13F4"/>
    <w:multiLevelType w:val="hybridMultilevel"/>
    <w:tmpl w:val="C082DD0C"/>
    <w:lvl w:ilvl="0" w:tplc="4642C0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B3D77"/>
    <w:multiLevelType w:val="hybridMultilevel"/>
    <w:tmpl w:val="8E5E4DA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D403D8"/>
    <w:multiLevelType w:val="hybridMultilevel"/>
    <w:tmpl w:val="E46EDBE8"/>
    <w:lvl w:ilvl="0" w:tplc="379821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079F5"/>
    <w:multiLevelType w:val="hybridMultilevel"/>
    <w:tmpl w:val="1B366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641982"/>
    <w:multiLevelType w:val="hybridMultilevel"/>
    <w:tmpl w:val="D9E01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6385C"/>
    <w:multiLevelType w:val="hybridMultilevel"/>
    <w:tmpl w:val="F4E8FF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F80DAD"/>
    <w:multiLevelType w:val="hybridMultilevel"/>
    <w:tmpl w:val="B6A8B982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952EE"/>
    <w:multiLevelType w:val="hybridMultilevel"/>
    <w:tmpl w:val="61FC62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F9D24E5"/>
    <w:multiLevelType w:val="hybridMultilevel"/>
    <w:tmpl w:val="1B6EA1A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A66E5"/>
    <w:multiLevelType w:val="hybridMultilevel"/>
    <w:tmpl w:val="860E2B58"/>
    <w:lvl w:ilvl="0" w:tplc="A63855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3E86F02"/>
    <w:multiLevelType w:val="hybridMultilevel"/>
    <w:tmpl w:val="29945B0C"/>
    <w:lvl w:ilvl="0" w:tplc="C98CA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50497"/>
    <w:multiLevelType w:val="hybridMultilevel"/>
    <w:tmpl w:val="8AECF652"/>
    <w:lvl w:ilvl="0" w:tplc="46FE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C4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6A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E1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47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C9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2B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2D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06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B06F7"/>
    <w:multiLevelType w:val="hybridMultilevel"/>
    <w:tmpl w:val="DB54C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7421051">
    <w:abstractNumId w:val="3"/>
  </w:num>
  <w:num w:numId="2" w16cid:durableId="49429039">
    <w:abstractNumId w:val="35"/>
  </w:num>
  <w:num w:numId="3" w16cid:durableId="1342048783">
    <w:abstractNumId w:val="29"/>
  </w:num>
  <w:num w:numId="4" w16cid:durableId="1911845652">
    <w:abstractNumId w:val="23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31"/>
  </w:num>
  <w:num w:numId="8" w16cid:durableId="201285701">
    <w:abstractNumId w:val="19"/>
  </w:num>
  <w:num w:numId="9" w16cid:durableId="1615212741">
    <w:abstractNumId w:val="16"/>
  </w:num>
  <w:num w:numId="10" w16cid:durableId="475803230">
    <w:abstractNumId w:val="34"/>
  </w:num>
  <w:num w:numId="11" w16cid:durableId="458770431">
    <w:abstractNumId w:val="13"/>
  </w:num>
  <w:num w:numId="12" w16cid:durableId="1449543763">
    <w:abstractNumId w:val="17"/>
  </w:num>
  <w:num w:numId="13" w16cid:durableId="1271350853">
    <w:abstractNumId w:val="12"/>
  </w:num>
  <w:num w:numId="14" w16cid:durableId="477112596">
    <w:abstractNumId w:val="7"/>
  </w:num>
  <w:num w:numId="15" w16cid:durableId="600794570">
    <w:abstractNumId w:val="27"/>
  </w:num>
  <w:num w:numId="16" w16cid:durableId="263653108">
    <w:abstractNumId w:val="36"/>
  </w:num>
  <w:num w:numId="17" w16cid:durableId="334652051">
    <w:abstractNumId w:val="28"/>
  </w:num>
  <w:num w:numId="18" w16cid:durableId="159738000">
    <w:abstractNumId w:val="9"/>
  </w:num>
  <w:num w:numId="19" w16cid:durableId="975184380">
    <w:abstractNumId w:val="14"/>
  </w:num>
  <w:num w:numId="20" w16cid:durableId="1654874904">
    <w:abstractNumId w:val="32"/>
  </w:num>
  <w:num w:numId="21" w16cid:durableId="1539126880">
    <w:abstractNumId w:val="26"/>
  </w:num>
  <w:num w:numId="22" w16cid:durableId="467282635">
    <w:abstractNumId w:val="24"/>
  </w:num>
  <w:num w:numId="23" w16cid:durableId="302082420">
    <w:abstractNumId w:val="18"/>
  </w:num>
  <w:num w:numId="24" w16cid:durableId="782699421">
    <w:abstractNumId w:val="11"/>
  </w:num>
  <w:num w:numId="25" w16cid:durableId="1613128288">
    <w:abstractNumId w:val="33"/>
  </w:num>
  <w:num w:numId="26" w16cid:durableId="827524912">
    <w:abstractNumId w:val="37"/>
  </w:num>
  <w:num w:numId="27" w16cid:durableId="1031298113">
    <w:abstractNumId w:val="2"/>
  </w:num>
  <w:num w:numId="28" w16cid:durableId="1580481695">
    <w:abstractNumId w:val="21"/>
  </w:num>
  <w:num w:numId="29" w16cid:durableId="1952781291">
    <w:abstractNumId w:val="30"/>
  </w:num>
  <w:num w:numId="30" w16cid:durableId="965811649">
    <w:abstractNumId w:val="10"/>
  </w:num>
  <w:num w:numId="31" w16cid:durableId="855000155">
    <w:abstractNumId w:val="20"/>
  </w:num>
  <w:num w:numId="32" w16cid:durableId="1994018054">
    <w:abstractNumId w:val="15"/>
  </w:num>
  <w:num w:numId="33" w16cid:durableId="555242981">
    <w:abstractNumId w:val="4"/>
  </w:num>
  <w:num w:numId="34" w16cid:durableId="818036153">
    <w:abstractNumId w:val="5"/>
  </w:num>
  <w:num w:numId="35" w16cid:durableId="1221164860">
    <w:abstractNumId w:val="22"/>
  </w:num>
  <w:num w:numId="36" w16cid:durableId="332729971">
    <w:abstractNumId w:val="6"/>
  </w:num>
  <w:num w:numId="37" w16cid:durableId="2007124465">
    <w:abstractNumId w:val="25"/>
  </w:num>
  <w:num w:numId="38" w16cid:durableId="547493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B5A"/>
    <w:rsid w:val="00005D25"/>
    <w:rsid w:val="00006C83"/>
    <w:rsid w:val="00012600"/>
    <w:rsid w:val="00013174"/>
    <w:rsid w:val="00015E3E"/>
    <w:rsid w:val="00020444"/>
    <w:rsid w:val="000246F6"/>
    <w:rsid w:val="00024C78"/>
    <w:rsid w:val="000269F6"/>
    <w:rsid w:val="000316A2"/>
    <w:rsid w:val="00032E2F"/>
    <w:rsid w:val="00033D1B"/>
    <w:rsid w:val="00034975"/>
    <w:rsid w:val="00037446"/>
    <w:rsid w:val="00040973"/>
    <w:rsid w:val="0004145C"/>
    <w:rsid w:val="00043146"/>
    <w:rsid w:val="00043A39"/>
    <w:rsid w:val="00044915"/>
    <w:rsid w:val="00044E77"/>
    <w:rsid w:val="00047579"/>
    <w:rsid w:val="0005308E"/>
    <w:rsid w:val="00053886"/>
    <w:rsid w:val="00063B95"/>
    <w:rsid w:val="00070C55"/>
    <w:rsid w:val="000732C9"/>
    <w:rsid w:val="00082B9F"/>
    <w:rsid w:val="00083C89"/>
    <w:rsid w:val="00087BDB"/>
    <w:rsid w:val="0009149A"/>
    <w:rsid w:val="00092C33"/>
    <w:rsid w:val="00096E69"/>
    <w:rsid w:val="000A46C9"/>
    <w:rsid w:val="000A6044"/>
    <w:rsid w:val="000A6414"/>
    <w:rsid w:val="000A650A"/>
    <w:rsid w:val="000B36C5"/>
    <w:rsid w:val="000B3AB6"/>
    <w:rsid w:val="000C27BC"/>
    <w:rsid w:val="000C6538"/>
    <w:rsid w:val="000C6BE0"/>
    <w:rsid w:val="000D4221"/>
    <w:rsid w:val="000D60F8"/>
    <w:rsid w:val="000D6CBC"/>
    <w:rsid w:val="000F4A8C"/>
    <w:rsid w:val="00112755"/>
    <w:rsid w:val="001139A6"/>
    <w:rsid w:val="00114A10"/>
    <w:rsid w:val="001210FB"/>
    <w:rsid w:val="001217B3"/>
    <w:rsid w:val="001225DA"/>
    <w:rsid w:val="0012431C"/>
    <w:rsid w:val="00126675"/>
    <w:rsid w:val="00130572"/>
    <w:rsid w:val="0013170C"/>
    <w:rsid w:val="00132427"/>
    <w:rsid w:val="0013298D"/>
    <w:rsid w:val="00135A36"/>
    <w:rsid w:val="00137FCE"/>
    <w:rsid w:val="00147AAF"/>
    <w:rsid w:val="00147F36"/>
    <w:rsid w:val="00150830"/>
    <w:rsid w:val="00152393"/>
    <w:rsid w:val="00152ABB"/>
    <w:rsid w:val="001545E5"/>
    <w:rsid w:val="00154A02"/>
    <w:rsid w:val="0015584E"/>
    <w:rsid w:val="001577E5"/>
    <w:rsid w:val="00162A0C"/>
    <w:rsid w:val="001635BA"/>
    <w:rsid w:val="00165368"/>
    <w:rsid w:val="0016619B"/>
    <w:rsid w:val="001666EF"/>
    <w:rsid w:val="001678F3"/>
    <w:rsid w:val="00171AA0"/>
    <w:rsid w:val="0017684F"/>
    <w:rsid w:val="00176F28"/>
    <w:rsid w:val="001773B2"/>
    <w:rsid w:val="00183701"/>
    <w:rsid w:val="00184229"/>
    <w:rsid w:val="00184BB1"/>
    <w:rsid w:val="0018507F"/>
    <w:rsid w:val="00187AC7"/>
    <w:rsid w:val="00191E7C"/>
    <w:rsid w:val="0019493A"/>
    <w:rsid w:val="001A0F5D"/>
    <w:rsid w:val="001A47D0"/>
    <w:rsid w:val="001A4983"/>
    <w:rsid w:val="001B0315"/>
    <w:rsid w:val="001B40D5"/>
    <w:rsid w:val="001B5744"/>
    <w:rsid w:val="001C4617"/>
    <w:rsid w:val="001C5068"/>
    <w:rsid w:val="001C51CF"/>
    <w:rsid w:val="001C682B"/>
    <w:rsid w:val="001C68B0"/>
    <w:rsid w:val="001C7006"/>
    <w:rsid w:val="001D1ED4"/>
    <w:rsid w:val="001D6C16"/>
    <w:rsid w:val="001E0413"/>
    <w:rsid w:val="001E1E9D"/>
    <w:rsid w:val="001E20C0"/>
    <w:rsid w:val="001E7AAC"/>
    <w:rsid w:val="00200DC5"/>
    <w:rsid w:val="00205CF4"/>
    <w:rsid w:val="00205D4F"/>
    <w:rsid w:val="00206F48"/>
    <w:rsid w:val="00211693"/>
    <w:rsid w:val="0021258F"/>
    <w:rsid w:val="0021530D"/>
    <w:rsid w:val="002213F1"/>
    <w:rsid w:val="00222B73"/>
    <w:rsid w:val="002261DD"/>
    <w:rsid w:val="00226DF8"/>
    <w:rsid w:val="00240EAB"/>
    <w:rsid w:val="00241B42"/>
    <w:rsid w:val="00255957"/>
    <w:rsid w:val="0026432D"/>
    <w:rsid w:val="00264D32"/>
    <w:rsid w:val="00266DCE"/>
    <w:rsid w:val="00270635"/>
    <w:rsid w:val="0027318E"/>
    <w:rsid w:val="002741B5"/>
    <w:rsid w:val="00274397"/>
    <w:rsid w:val="00281749"/>
    <w:rsid w:val="0028472A"/>
    <w:rsid w:val="00290BF0"/>
    <w:rsid w:val="00293C90"/>
    <w:rsid w:val="00297537"/>
    <w:rsid w:val="00297ED4"/>
    <w:rsid w:val="002A0FAF"/>
    <w:rsid w:val="002A1B2D"/>
    <w:rsid w:val="002A1C44"/>
    <w:rsid w:val="002B118D"/>
    <w:rsid w:val="002B240F"/>
    <w:rsid w:val="002B3665"/>
    <w:rsid w:val="002B465C"/>
    <w:rsid w:val="002B570E"/>
    <w:rsid w:val="002C070B"/>
    <w:rsid w:val="002C271C"/>
    <w:rsid w:val="002C5C71"/>
    <w:rsid w:val="002D353D"/>
    <w:rsid w:val="002D5B85"/>
    <w:rsid w:val="002E74B2"/>
    <w:rsid w:val="002F1B51"/>
    <w:rsid w:val="002F2B10"/>
    <w:rsid w:val="002F626C"/>
    <w:rsid w:val="0030171A"/>
    <w:rsid w:val="00302567"/>
    <w:rsid w:val="003041FC"/>
    <w:rsid w:val="00314646"/>
    <w:rsid w:val="003158F2"/>
    <w:rsid w:val="00317D88"/>
    <w:rsid w:val="00324A4F"/>
    <w:rsid w:val="00331E45"/>
    <w:rsid w:val="00332973"/>
    <w:rsid w:val="00332BE7"/>
    <w:rsid w:val="0034178E"/>
    <w:rsid w:val="0034197F"/>
    <w:rsid w:val="00341BD8"/>
    <w:rsid w:val="00342089"/>
    <w:rsid w:val="003457DF"/>
    <w:rsid w:val="0035172E"/>
    <w:rsid w:val="00351F72"/>
    <w:rsid w:val="00352A1A"/>
    <w:rsid w:val="00354750"/>
    <w:rsid w:val="00354AE7"/>
    <w:rsid w:val="00354FBB"/>
    <w:rsid w:val="00361871"/>
    <w:rsid w:val="0036269B"/>
    <w:rsid w:val="0036378C"/>
    <w:rsid w:val="00364001"/>
    <w:rsid w:val="003669E0"/>
    <w:rsid w:val="00366C77"/>
    <w:rsid w:val="00374755"/>
    <w:rsid w:val="0037605D"/>
    <w:rsid w:val="00380CC3"/>
    <w:rsid w:val="00381817"/>
    <w:rsid w:val="00384AE2"/>
    <w:rsid w:val="00395D61"/>
    <w:rsid w:val="003A4ADA"/>
    <w:rsid w:val="003A6F72"/>
    <w:rsid w:val="003B1E83"/>
    <w:rsid w:val="003B4A70"/>
    <w:rsid w:val="003C0AB2"/>
    <w:rsid w:val="003C193D"/>
    <w:rsid w:val="003C3E4F"/>
    <w:rsid w:val="003C4034"/>
    <w:rsid w:val="003E0BCE"/>
    <w:rsid w:val="003E1561"/>
    <w:rsid w:val="003F18F4"/>
    <w:rsid w:val="003F490D"/>
    <w:rsid w:val="003F66A3"/>
    <w:rsid w:val="00400552"/>
    <w:rsid w:val="0040296F"/>
    <w:rsid w:val="00403AB0"/>
    <w:rsid w:val="00407549"/>
    <w:rsid w:val="004206B6"/>
    <w:rsid w:val="00421801"/>
    <w:rsid w:val="0043373B"/>
    <w:rsid w:val="00434E4B"/>
    <w:rsid w:val="00436ACF"/>
    <w:rsid w:val="00436FF8"/>
    <w:rsid w:val="00447509"/>
    <w:rsid w:val="004475A2"/>
    <w:rsid w:val="00451C8E"/>
    <w:rsid w:val="00452E27"/>
    <w:rsid w:val="00453054"/>
    <w:rsid w:val="00454FAF"/>
    <w:rsid w:val="00455591"/>
    <w:rsid w:val="004561F0"/>
    <w:rsid w:val="00460794"/>
    <w:rsid w:val="00462808"/>
    <w:rsid w:val="004637DE"/>
    <w:rsid w:val="00475DEA"/>
    <w:rsid w:val="00476556"/>
    <w:rsid w:val="004861E5"/>
    <w:rsid w:val="004873FD"/>
    <w:rsid w:val="00487D0F"/>
    <w:rsid w:val="00491991"/>
    <w:rsid w:val="004A0EA4"/>
    <w:rsid w:val="004A106D"/>
    <w:rsid w:val="004A2A4E"/>
    <w:rsid w:val="004A4C10"/>
    <w:rsid w:val="004A66C4"/>
    <w:rsid w:val="004A6F7B"/>
    <w:rsid w:val="004A79B9"/>
    <w:rsid w:val="004B5D24"/>
    <w:rsid w:val="004B6BCC"/>
    <w:rsid w:val="004D23C0"/>
    <w:rsid w:val="004D273E"/>
    <w:rsid w:val="004D3BD6"/>
    <w:rsid w:val="004E2EBB"/>
    <w:rsid w:val="004E7E6E"/>
    <w:rsid w:val="004F11FC"/>
    <w:rsid w:val="004F41A7"/>
    <w:rsid w:val="004F4775"/>
    <w:rsid w:val="004F5A3E"/>
    <w:rsid w:val="0050124B"/>
    <w:rsid w:val="00501DD9"/>
    <w:rsid w:val="00504F13"/>
    <w:rsid w:val="00505272"/>
    <w:rsid w:val="00505780"/>
    <w:rsid w:val="0051055B"/>
    <w:rsid w:val="00512FDF"/>
    <w:rsid w:val="00514039"/>
    <w:rsid w:val="00515890"/>
    <w:rsid w:val="00517CE1"/>
    <w:rsid w:val="0053133F"/>
    <w:rsid w:val="00531BFF"/>
    <w:rsid w:val="00531EE3"/>
    <w:rsid w:val="00534FDB"/>
    <w:rsid w:val="00536B48"/>
    <w:rsid w:val="00551144"/>
    <w:rsid w:val="00552C0F"/>
    <w:rsid w:val="005549ED"/>
    <w:rsid w:val="00556B86"/>
    <w:rsid w:val="00560C09"/>
    <w:rsid w:val="0056357C"/>
    <w:rsid w:val="00565425"/>
    <w:rsid w:val="00572D05"/>
    <w:rsid w:val="00574E09"/>
    <w:rsid w:val="0057535E"/>
    <w:rsid w:val="00576596"/>
    <w:rsid w:val="00576673"/>
    <w:rsid w:val="00581A64"/>
    <w:rsid w:val="00590BCB"/>
    <w:rsid w:val="00592528"/>
    <w:rsid w:val="00592C98"/>
    <w:rsid w:val="005932A0"/>
    <w:rsid w:val="00593325"/>
    <w:rsid w:val="0059375F"/>
    <w:rsid w:val="005A6D70"/>
    <w:rsid w:val="005B0225"/>
    <w:rsid w:val="005B4A75"/>
    <w:rsid w:val="005B5D80"/>
    <w:rsid w:val="005C6F87"/>
    <w:rsid w:val="005C6FE8"/>
    <w:rsid w:val="005C77D4"/>
    <w:rsid w:val="005D418F"/>
    <w:rsid w:val="005D48BD"/>
    <w:rsid w:val="005D712C"/>
    <w:rsid w:val="005E4B4D"/>
    <w:rsid w:val="005E7EE2"/>
    <w:rsid w:val="005F487B"/>
    <w:rsid w:val="0060083D"/>
    <w:rsid w:val="006068CE"/>
    <w:rsid w:val="006119BB"/>
    <w:rsid w:val="00612C84"/>
    <w:rsid w:val="00616FE5"/>
    <w:rsid w:val="00622706"/>
    <w:rsid w:val="006229F1"/>
    <w:rsid w:val="00623EDE"/>
    <w:rsid w:val="0062529B"/>
    <w:rsid w:val="006259BA"/>
    <w:rsid w:val="00635E24"/>
    <w:rsid w:val="00636C2A"/>
    <w:rsid w:val="00637180"/>
    <w:rsid w:val="00641F8E"/>
    <w:rsid w:val="00642607"/>
    <w:rsid w:val="00643A63"/>
    <w:rsid w:val="00650B66"/>
    <w:rsid w:val="006512D2"/>
    <w:rsid w:val="006612FD"/>
    <w:rsid w:val="006614D0"/>
    <w:rsid w:val="006626CE"/>
    <w:rsid w:val="00670F6D"/>
    <w:rsid w:val="0067402E"/>
    <w:rsid w:val="00674DDF"/>
    <w:rsid w:val="00676A44"/>
    <w:rsid w:val="00677EA5"/>
    <w:rsid w:val="006821C4"/>
    <w:rsid w:val="00682886"/>
    <w:rsid w:val="00685A1F"/>
    <w:rsid w:val="0068601E"/>
    <w:rsid w:val="0069010A"/>
    <w:rsid w:val="00693596"/>
    <w:rsid w:val="006A0270"/>
    <w:rsid w:val="006A2CBB"/>
    <w:rsid w:val="006A3F64"/>
    <w:rsid w:val="006A49EB"/>
    <w:rsid w:val="006A6E4E"/>
    <w:rsid w:val="006B1A37"/>
    <w:rsid w:val="006B6E1D"/>
    <w:rsid w:val="006C30CD"/>
    <w:rsid w:val="006D1F6F"/>
    <w:rsid w:val="006D3B31"/>
    <w:rsid w:val="006D457B"/>
    <w:rsid w:val="006D4B96"/>
    <w:rsid w:val="006D5764"/>
    <w:rsid w:val="006D5ECA"/>
    <w:rsid w:val="006D6982"/>
    <w:rsid w:val="006D6FEC"/>
    <w:rsid w:val="006D71CA"/>
    <w:rsid w:val="006E0C19"/>
    <w:rsid w:val="006E1299"/>
    <w:rsid w:val="006E1F4E"/>
    <w:rsid w:val="006E3C33"/>
    <w:rsid w:val="006E72DE"/>
    <w:rsid w:val="006F19EC"/>
    <w:rsid w:val="006F5BA7"/>
    <w:rsid w:val="0070524C"/>
    <w:rsid w:val="00711CE9"/>
    <w:rsid w:val="00714FA0"/>
    <w:rsid w:val="00720C2A"/>
    <w:rsid w:val="00722163"/>
    <w:rsid w:val="00731C20"/>
    <w:rsid w:val="007330A4"/>
    <w:rsid w:val="0073325C"/>
    <w:rsid w:val="007443CD"/>
    <w:rsid w:val="00746B7C"/>
    <w:rsid w:val="00752022"/>
    <w:rsid w:val="00756CB0"/>
    <w:rsid w:val="007577C3"/>
    <w:rsid w:val="00763D88"/>
    <w:rsid w:val="00764757"/>
    <w:rsid w:val="00764E06"/>
    <w:rsid w:val="00765167"/>
    <w:rsid w:val="00766C25"/>
    <w:rsid w:val="00767377"/>
    <w:rsid w:val="00777CC2"/>
    <w:rsid w:val="00781ABC"/>
    <w:rsid w:val="00781FF0"/>
    <w:rsid w:val="0078226F"/>
    <w:rsid w:val="00783F43"/>
    <w:rsid w:val="00790718"/>
    <w:rsid w:val="007A2048"/>
    <w:rsid w:val="007A4491"/>
    <w:rsid w:val="007A6935"/>
    <w:rsid w:val="007B1650"/>
    <w:rsid w:val="007B1D15"/>
    <w:rsid w:val="007B32A9"/>
    <w:rsid w:val="007B4DBB"/>
    <w:rsid w:val="007B59A8"/>
    <w:rsid w:val="007B5C76"/>
    <w:rsid w:val="007B6984"/>
    <w:rsid w:val="007C243E"/>
    <w:rsid w:val="007D2271"/>
    <w:rsid w:val="007D530A"/>
    <w:rsid w:val="007D5523"/>
    <w:rsid w:val="007E088F"/>
    <w:rsid w:val="007E53A5"/>
    <w:rsid w:val="007E740B"/>
    <w:rsid w:val="007F153B"/>
    <w:rsid w:val="007F6E1F"/>
    <w:rsid w:val="00801B64"/>
    <w:rsid w:val="008035D4"/>
    <w:rsid w:val="00804CBE"/>
    <w:rsid w:val="0080588D"/>
    <w:rsid w:val="008163CB"/>
    <w:rsid w:val="008311FA"/>
    <w:rsid w:val="00831FC0"/>
    <w:rsid w:val="008372D0"/>
    <w:rsid w:val="00840C17"/>
    <w:rsid w:val="008413B3"/>
    <w:rsid w:val="00850271"/>
    <w:rsid w:val="00851217"/>
    <w:rsid w:val="008514E8"/>
    <w:rsid w:val="008537C1"/>
    <w:rsid w:val="00853EF7"/>
    <w:rsid w:val="0085528B"/>
    <w:rsid w:val="00861D23"/>
    <w:rsid w:val="00861D58"/>
    <w:rsid w:val="008622ED"/>
    <w:rsid w:val="00863860"/>
    <w:rsid w:val="00863935"/>
    <w:rsid w:val="00864A64"/>
    <w:rsid w:val="00864B10"/>
    <w:rsid w:val="008665D4"/>
    <w:rsid w:val="00870F30"/>
    <w:rsid w:val="0087233E"/>
    <w:rsid w:val="00875A86"/>
    <w:rsid w:val="0087648D"/>
    <w:rsid w:val="008872B1"/>
    <w:rsid w:val="00890E80"/>
    <w:rsid w:val="00896405"/>
    <w:rsid w:val="008967C8"/>
    <w:rsid w:val="008A02F4"/>
    <w:rsid w:val="008A2408"/>
    <w:rsid w:val="008B308B"/>
    <w:rsid w:val="008B5DFE"/>
    <w:rsid w:val="008B6BFA"/>
    <w:rsid w:val="008B784A"/>
    <w:rsid w:val="008C1557"/>
    <w:rsid w:val="008C7CBE"/>
    <w:rsid w:val="008C7FD0"/>
    <w:rsid w:val="008D3A69"/>
    <w:rsid w:val="008D4584"/>
    <w:rsid w:val="008D6903"/>
    <w:rsid w:val="008E0612"/>
    <w:rsid w:val="008E0C07"/>
    <w:rsid w:val="008E2A06"/>
    <w:rsid w:val="008F21D2"/>
    <w:rsid w:val="008F2583"/>
    <w:rsid w:val="008F26F6"/>
    <w:rsid w:val="00900893"/>
    <w:rsid w:val="00906328"/>
    <w:rsid w:val="00906F25"/>
    <w:rsid w:val="00911DF2"/>
    <w:rsid w:val="00914C0C"/>
    <w:rsid w:val="00920021"/>
    <w:rsid w:val="00930B35"/>
    <w:rsid w:val="00930FDF"/>
    <w:rsid w:val="00931496"/>
    <w:rsid w:val="00932839"/>
    <w:rsid w:val="00933F3C"/>
    <w:rsid w:val="00934776"/>
    <w:rsid w:val="00940E62"/>
    <w:rsid w:val="00941D33"/>
    <w:rsid w:val="00943707"/>
    <w:rsid w:val="00946A34"/>
    <w:rsid w:val="009475AD"/>
    <w:rsid w:val="0094776E"/>
    <w:rsid w:val="00952D6F"/>
    <w:rsid w:val="009532DD"/>
    <w:rsid w:val="009610D3"/>
    <w:rsid w:val="00961A24"/>
    <w:rsid w:val="00963E20"/>
    <w:rsid w:val="00965EDD"/>
    <w:rsid w:val="00970DFF"/>
    <w:rsid w:val="0097112D"/>
    <w:rsid w:val="00973B65"/>
    <w:rsid w:val="00982129"/>
    <w:rsid w:val="009830B6"/>
    <w:rsid w:val="00983E30"/>
    <w:rsid w:val="00984323"/>
    <w:rsid w:val="0098476F"/>
    <w:rsid w:val="00990F61"/>
    <w:rsid w:val="00991AD0"/>
    <w:rsid w:val="00992525"/>
    <w:rsid w:val="009A42FB"/>
    <w:rsid w:val="009A54DE"/>
    <w:rsid w:val="009A5DAF"/>
    <w:rsid w:val="009B7471"/>
    <w:rsid w:val="009C471F"/>
    <w:rsid w:val="009D62B4"/>
    <w:rsid w:val="009D7FF8"/>
    <w:rsid w:val="009E0258"/>
    <w:rsid w:val="009E5292"/>
    <w:rsid w:val="009E6F17"/>
    <w:rsid w:val="00A030F5"/>
    <w:rsid w:val="00A042EE"/>
    <w:rsid w:val="00A1441A"/>
    <w:rsid w:val="00A17083"/>
    <w:rsid w:val="00A1724F"/>
    <w:rsid w:val="00A2001D"/>
    <w:rsid w:val="00A235AC"/>
    <w:rsid w:val="00A237DB"/>
    <w:rsid w:val="00A261D9"/>
    <w:rsid w:val="00A27F50"/>
    <w:rsid w:val="00A360BF"/>
    <w:rsid w:val="00A36125"/>
    <w:rsid w:val="00A370EF"/>
    <w:rsid w:val="00A405F8"/>
    <w:rsid w:val="00A4189A"/>
    <w:rsid w:val="00A45287"/>
    <w:rsid w:val="00A52301"/>
    <w:rsid w:val="00A5362E"/>
    <w:rsid w:val="00A53CB5"/>
    <w:rsid w:val="00A62FD8"/>
    <w:rsid w:val="00A64223"/>
    <w:rsid w:val="00A65D1C"/>
    <w:rsid w:val="00A662EE"/>
    <w:rsid w:val="00A70F8D"/>
    <w:rsid w:val="00A7569E"/>
    <w:rsid w:val="00A84887"/>
    <w:rsid w:val="00A95B4F"/>
    <w:rsid w:val="00AA1429"/>
    <w:rsid w:val="00AA3CA6"/>
    <w:rsid w:val="00AA55CE"/>
    <w:rsid w:val="00AB3164"/>
    <w:rsid w:val="00AB4ADE"/>
    <w:rsid w:val="00AC05B2"/>
    <w:rsid w:val="00AC0707"/>
    <w:rsid w:val="00AC72CC"/>
    <w:rsid w:val="00AE1757"/>
    <w:rsid w:val="00AE4AD3"/>
    <w:rsid w:val="00AE7175"/>
    <w:rsid w:val="00AF44ED"/>
    <w:rsid w:val="00AF62C9"/>
    <w:rsid w:val="00AF773B"/>
    <w:rsid w:val="00B115F6"/>
    <w:rsid w:val="00B116D1"/>
    <w:rsid w:val="00B2104F"/>
    <w:rsid w:val="00B2145C"/>
    <w:rsid w:val="00B22F77"/>
    <w:rsid w:val="00B263FE"/>
    <w:rsid w:val="00B30F83"/>
    <w:rsid w:val="00B31491"/>
    <w:rsid w:val="00B3165D"/>
    <w:rsid w:val="00B34FE3"/>
    <w:rsid w:val="00B4598F"/>
    <w:rsid w:val="00B4744E"/>
    <w:rsid w:val="00B52228"/>
    <w:rsid w:val="00B539DC"/>
    <w:rsid w:val="00B53ED0"/>
    <w:rsid w:val="00B57A83"/>
    <w:rsid w:val="00B61F43"/>
    <w:rsid w:val="00B62FA0"/>
    <w:rsid w:val="00B64DD1"/>
    <w:rsid w:val="00B704BD"/>
    <w:rsid w:val="00B728DB"/>
    <w:rsid w:val="00B73222"/>
    <w:rsid w:val="00B844A6"/>
    <w:rsid w:val="00B85A0B"/>
    <w:rsid w:val="00B87C54"/>
    <w:rsid w:val="00B95F02"/>
    <w:rsid w:val="00B961EF"/>
    <w:rsid w:val="00BA68DE"/>
    <w:rsid w:val="00BA7368"/>
    <w:rsid w:val="00BB39BB"/>
    <w:rsid w:val="00BB4D91"/>
    <w:rsid w:val="00BC547D"/>
    <w:rsid w:val="00BD3129"/>
    <w:rsid w:val="00BD3990"/>
    <w:rsid w:val="00BD4743"/>
    <w:rsid w:val="00BE2D29"/>
    <w:rsid w:val="00BE3E5E"/>
    <w:rsid w:val="00BE6853"/>
    <w:rsid w:val="00BE7824"/>
    <w:rsid w:val="00BF58CE"/>
    <w:rsid w:val="00BF6E52"/>
    <w:rsid w:val="00BF6E82"/>
    <w:rsid w:val="00BF76AD"/>
    <w:rsid w:val="00C0127F"/>
    <w:rsid w:val="00C014F1"/>
    <w:rsid w:val="00C01D0A"/>
    <w:rsid w:val="00C06CCC"/>
    <w:rsid w:val="00C112E9"/>
    <w:rsid w:val="00C11444"/>
    <w:rsid w:val="00C15681"/>
    <w:rsid w:val="00C228B7"/>
    <w:rsid w:val="00C27956"/>
    <w:rsid w:val="00C33826"/>
    <w:rsid w:val="00C3579E"/>
    <w:rsid w:val="00C35DDB"/>
    <w:rsid w:val="00C361A8"/>
    <w:rsid w:val="00C3620D"/>
    <w:rsid w:val="00C3629B"/>
    <w:rsid w:val="00C36965"/>
    <w:rsid w:val="00C36CBB"/>
    <w:rsid w:val="00C40377"/>
    <w:rsid w:val="00C52D7E"/>
    <w:rsid w:val="00C53202"/>
    <w:rsid w:val="00C55B39"/>
    <w:rsid w:val="00C574BC"/>
    <w:rsid w:val="00C57829"/>
    <w:rsid w:val="00C66CBC"/>
    <w:rsid w:val="00C76B39"/>
    <w:rsid w:val="00C8171C"/>
    <w:rsid w:val="00C81F2A"/>
    <w:rsid w:val="00C85419"/>
    <w:rsid w:val="00C92618"/>
    <w:rsid w:val="00C95D97"/>
    <w:rsid w:val="00CA00D1"/>
    <w:rsid w:val="00CA2BAC"/>
    <w:rsid w:val="00CA4FAF"/>
    <w:rsid w:val="00CA5396"/>
    <w:rsid w:val="00CB613A"/>
    <w:rsid w:val="00CB7417"/>
    <w:rsid w:val="00CB7486"/>
    <w:rsid w:val="00CD0A73"/>
    <w:rsid w:val="00CD3D47"/>
    <w:rsid w:val="00CD6CFA"/>
    <w:rsid w:val="00CE29BF"/>
    <w:rsid w:val="00CE6A2D"/>
    <w:rsid w:val="00CF1FD4"/>
    <w:rsid w:val="00CF2966"/>
    <w:rsid w:val="00CF2B35"/>
    <w:rsid w:val="00CF3268"/>
    <w:rsid w:val="00CF38C9"/>
    <w:rsid w:val="00CF4A83"/>
    <w:rsid w:val="00CF4D02"/>
    <w:rsid w:val="00CF57EA"/>
    <w:rsid w:val="00CF7029"/>
    <w:rsid w:val="00D00572"/>
    <w:rsid w:val="00D01AD0"/>
    <w:rsid w:val="00D1109E"/>
    <w:rsid w:val="00D13B13"/>
    <w:rsid w:val="00D21AA0"/>
    <w:rsid w:val="00D27126"/>
    <w:rsid w:val="00D27D38"/>
    <w:rsid w:val="00D3541F"/>
    <w:rsid w:val="00D420ED"/>
    <w:rsid w:val="00D50EC8"/>
    <w:rsid w:val="00D50ED6"/>
    <w:rsid w:val="00D53E60"/>
    <w:rsid w:val="00D56DD7"/>
    <w:rsid w:val="00D6020F"/>
    <w:rsid w:val="00D62430"/>
    <w:rsid w:val="00D62A27"/>
    <w:rsid w:val="00D63806"/>
    <w:rsid w:val="00D64278"/>
    <w:rsid w:val="00D71FF1"/>
    <w:rsid w:val="00D739D1"/>
    <w:rsid w:val="00D7709C"/>
    <w:rsid w:val="00D777CE"/>
    <w:rsid w:val="00D77B76"/>
    <w:rsid w:val="00D81D11"/>
    <w:rsid w:val="00D92401"/>
    <w:rsid w:val="00D93B21"/>
    <w:rsid w:val="00D94724"/>
    <w:rsid w:val="00DA53E4"/>
    <w:rsid w:val="00DA6ABB"/>
    <w:rsid w:val="00DA7DB4"/>
    <w:rsid w:val="00DB01C5"/>
    <w:rsid w:val="00DB2141"/>
    <w:rsid w:val="00DB372B"/>
    <w:rsid w:val="00DC3CFC"/>
    <w:rsid w:val="00DD3CB5"/>
    <w:rsid w:val="00DD3E07"/>
    <w:rsid w:val="00DD50FF"/>
    <w:rsid w:val="00DD5D71"/>
    <w:rsid w:val="00DD5DD7"/>
    <w:rsid w:val="00DE31B0"/>
    <w:rsid w:val="00DF09F8"/>
    <w:rsid w:val="00DF5980"/>
    <w:rsid w:val="00DF5AB3"/>
    <w:rsid w:val="00DF6833"/>
    <w:rsid w:val="00DF684E"/>
    <w:rsid w:val="00DF6ECA"/>
    <w:rsid w:val="00E027D0"/>
    <w:rsid w:val="00E04E64"/>
    <w:rsid w:val="00E0604A"/>
    <w:rsid w:val="00E10646"/>
    <w:rsid w:val="00E11B75"/>
    <w:rsid w:val="00E12632"/>
    <w:rsid w:val="00E12827"/>
    <w:rsid w:val="00E14D1B"/>
    <w:rsid w:val="00E20D88"/>
    <w:rsid w:val="00E245AB"/>
    <w:rsid w:val="00E25716"/>
    <w:rsid w:val="00E2658F"/>
    <w:rsid w:val="00E33721"/>
    <w:rsid w:val="00E35173"/>
    <w:rsid w:val="00E508FA"/>
    <w:rsid w:val="00E640BB"/>
    <w:rsid w:val="00E64BE0"/>
    <w:rsid w:val="00E70498"/>
    <w:rsid w:val="00E72E0A"/>
    <w:rsid w:val="00E73CEC"/>
    <w:rsid w:val="00E77C2C"/>
    <w:rsid w:val="00E816AB"/>
    <w:rsid w:val="00E832CF"/>
    <w:rsid w:val="00E90A66"/>
    <w:rsid w:val="00EA4A77"/>
    <w:rsid w:val="00EA5622"/>
    <w:rsid w:val="00EA65B6"/>
    <w:rsid w:val="00EA6B37"/>
    <w:rsid w:val="00EA798D"/>
    <w:rsid w:val="00EB094E"/>
    <w:rsid w:val="00EB127A"/>
    <w:rsid w:val="00EB15C9"/>
    <w:rsid w:val="00EB2606"/>
    <w:rsid w:val="00EB36B0"/>
    <w:rsid w:val="00EB3E85"/>
    <w:rsid w:val="00EB44B9"/>
    <w:rsid w:val="00EC1CEE"/>
    <w:rsid w:val="00EC24FC"/>
    <w:rsid w:val="00EC2935"/>
    <w:rsid w:val="00EC2ED8"/>
    <w:rsid w:val="00EC6469"/>
    <w:rsid w:val="00EC64D7"/>
    <w:rsid w:val="00EC69E5"/>
    <w:rsid w:val="00ED33F6"/>
    <w:rsid w:val="00ED673F"/>
    <w:rsid w:val="00ED7A16"/>
    <w:rsid w:val="00ED7F89"/>
    <w:rsid w:val="00EE71BD"/>
    <w:rsid w:val="00EF04C8"/>
    <w:rsid w:val="00EF7798"/>
    <w:rsid w:val="00F00C87"/>
    <w:rsid w:val="00F01499"/>
    <w:rsid w:val="00F1142F"/>
    <w:rsid w:val="00F267A9"/>
    <w:rsid w:val="00F30794"/>
    <w:rsid w:val="00F35F06"/>
    <w:rsid w:val="00F4054C"/>
    <w:rsid w:val="00F624F2"/>
    <w:rsid w:val="00F747C1"/>
    <w:rsid w:val="00F749E3"/>
    <w:rsid w:val="00F77640"/>
    <w:rsid w:val="00F82941"/>
    <w:rsid w:val="00F83A4B"/>
    <w:rsid w:val="00F92120"/>
    <w:rsid w:val="00F972AA"/>
    <w:rsid w:val="00FA139D"/>
    <w:rsid w:val="00FA1F29"/>
    <w:rsid w:val="00FA4B77"/>
    <w:rsid w:val="00FA6E8F"/>
    <w:rsid w:val="00FB0C42"/>
    <w:rsid w:val="00FB43F4"/>
    <w:rsid w:val="00FC030E"/>
    <w:rsid w:val="00FC24A1"/>
    <w:rsid w:val="00FC5003"/>
    <w:rsid w:val="00FD1257"/>
    <w:rsid w:val="00FD2F4C"/>
    <w:rsid w:val="00FD658A"/>
    <w:rsid w:val="00FE20F1"/>
    <w:rsid w:val="00FE603E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paragraph" w:styleId="NoSpacing">
    <w:name w:val="No Spacing"/>
    <w:uiPriority w:val="1"/>
    <w:qFormat/>
    <w:rsid w:val="002975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table" w:customStyle="1" w:styleId="TableGrid0">
    <w:name w:val="TableGrid"/>
    <w:rsid w:val="0021530D"/>
    <w:pPr>
      <w:spacing w:after="0" w:line="240" w:lineRule="auto"/>
    </w:pPr>
    <w:rPr>
      <w:rFonts w:eastAsiaTheme="minorEastAsia"/>
      <w:kern w:val="2"/>
      <w:lang w:val="ms-MY" w:eastAsia="ms-MY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C51C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1C51CF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1804">
          <w:marLeft w:val="547"/>
          <w:marRight w:val="89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373">
          <w:marLeft w:val="547"/>
          <w:marRight w:val="89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459">
          <w:marLeft w:val="547"/>
          <w:marRight w:val="89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611">
          <w:marLeft w:val="547"/>
          <w:marRight w:val="89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4525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9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6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6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37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7888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052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07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62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055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Azhar Zainuddin</cp:lastModifiedBy>
  <cp:revision>83</cp:revision>
  <cp:lastPrinted>2023-01-03T06:01:00Z</cp:lastPrinted>
  <dcterms:created xsi:type="dcterms:W3CDTF">2024-04-26T01:13:00Z</dcterms:created>
  <dcterms:modified xsi:type="dcterms:W3CDTF">2024-07-02T01:46:00Z</dcterms:modified>
</cp:coreProperties>
</file>