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EAC51" w14:textId="77777777" w:rsidR="00315379" w:rsidRPr="00281978" w:rsidRDefault="00315379" w:rsidP="00315379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68908830"/>
      <w:r w:rsidRPr="00281978">
        <w:rPr>
          <w:rFonts w:ascii="Arial" w:hAnsi="Arial" w:cs="Arial"/>
          <w:b/>
          <w:bCs/>
          <w:sz w:val="22"/>
          <w:szCs w:val="22"/>
        </w:rPr>
        <w:t>AGENDA</w:t>
      </w:r>
    </w:p>
    <w:p w14:paraId="77055FC9" w14:textId="77777777" w:rsidR="00315379" w:rsidRPr="00281978" w:rsidRDefault="00315379" w:rsidP="00315379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PRODUCTIVITY WEEK: </w:t>
      </w:r>
      <w:r w:rsidRPr="00281978">
        <w:rPr>
          <w:rFonts w:ascii="Arial" w:hAnsi="Arial" w:cs="Arial"/>
          <w:b/>
          <w:bCs/>
          <w:sz w:val="22"/>
          <w:szCs w:val="22"/>
        </w:rPr>
        <w:t>ENHANCING STATE PRODUCTIVITY - LEARNING FROM THE UK'S BEST PRACTICES</w:t>
      </w:r>
    </w:p>
    <w:p w14:paraId="5CFBC45D" w14:textId="77777777" w:rsidR="00F62FAC" w:rsidRDefault="00F62FAC" w:rsidP="00315379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2438A359" w14:textId="18890E71" w:rsidR="00315379" w:rsidRDefault="00F62FAC" w:rsidP="00315379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Pr="00F62FAC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June – 26</w:t>
      </w:r>
      <w:r w:rsidRPr="00F62FAC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June 2024</w:t>
      </w:r>
    </w:p>
    <w:p w14:paraId="58BA522C" w14:textId="537DB4AC" w:rsidR="00F62FAC" w:rsidRDefault="00F62FAC" w:rsidP="00315379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Venue: Kuala Lumpur</w:t>
      </w:r>
    </w:p>
    <w:p w14:paraId="2BDF5497" w14:textId="77777777" w:rsidR="00315379" w:rsidRDefault="00315379" w:rsidP="00315379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158" w:type="dxa"/>
        <w:tblLook w:val="04A0" w:firstRow="1" w:lastRow="0" w:firstColumn="1" w:lastColumn="0" w:noHBand="0" w:noVBand="1"/>
      </w:tblPr>
      <w:tblGrid>
        <w:gridCol w:w="2405"/>
        <w:gridCol w:w="6753"/>
      </w:tblGrid>
      <w:tr w:rsidR="00315379" w14:paraId="217AED2D" w14:textId="77777777" w:rsidTr="000D4B85">
        <w:tc>
          <w:tcPr>
            <w:tcW w:w="2405" w:type="dxa"/>
          </w:tcPr>
          <w:p w14:paraId="31BCF4BB" w14:textId="77777777" w:rsidR="00315379" w:rsidRPr="001E5FFF" w:rsidRDefault="00315379" w:rsidP="002F1F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5FFF">
              <w:rPr>
                <w:rFonts w:ascii="Arial" w:hAnsi="Arial" w:cs="Arial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6753" w:type="dxa"/>
          </w:tcPr>
          <w:p w14:paraId="39057589" w14:textId="77777777" w:rsidR="00315379" w:rsidRPr="001E5FFF" w:rsidRDefault="00315379" w:rsidP="002F1F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5FFF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</w:tr>
      <w:tr w:rsidR="00315379" w14:paraId="6639B53C" w14:textId="77777777" w:rsidTr="002F1F0D">
        <w:tc>
          <w:tcPr>
            <w:tcW w:w="2405" w:type="dxa"/>
            <w:shd w:val="clear" w:color="auto" w:fill="83CAEB" w:themeFill="accent1" w:themeFillTint="66"/>
          </w:tcPr>
          <w:p w14:paraId="03E99A1D" w14:textId="77777777" w:rsidR="00315379" w:rsidRPr="00822945" w:rsidRDefault="00315379" w:rsidP="000D4B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2945">
              <w:rPr>
                <w:rFonts w:ascii="Arial" w:hAnsi="Arial" w:cs="Arial"/>
                <w:b/>
                <w:bCs/>
                <w:sz w:val="22"/>
                <w:szCs w:val="22"/>
              </w:rPr>
              <w:t>24 June 2024</w:t>
            </w:r>
          </w:p>
        </w:tc>
        <w:tc>
          <w:tcPr>
            <w:tcW w:w="6753" w:type="dxa"/>
            <w:shd w:val="clear" w:color="auto" w:fill="83CAEB" w:themeFill="accent1" w:themeFillTint="66"/>
          </w:tcPr>
          <w:p w14:paraId="33C9F7F1" w14:textId="77777777" w:rsidR="00315379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379" w14:paraId="1E6BBF43" w14:textId="77777777" w:rsidTr="000D4B85">
        <w:tc>
          <w:tcPr>
            <w:tcW w:w="2405" w:type="dxa"/>
          </w:tcPr>
          <w:p w14:paraId="4EEAB316" w14:textId="77777777" w:rsidR="00315379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8.00 am – 9.00 am</w:t>
            </w:r>
          </w:p>
        </w:tc>
        <w:tc>
          <w:tcPr>
            <w:tcW w:w="6753" w:type="dxa"/>
          </w:tcPr>
          <w:p w14:paraId="1CE5293D" w14:textId="77777777" w:rsidR="00315379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Registration</w:t>
            </w:r>
          </w:p>
        </w:tc>
      </w:tr>
      <w:tr w:rsidR="00315379" w14:paraId="2B6F39E2" w14:textId="77777777" w:rsidTr="000D4B85">
        <w:tc>
          <w:tcPr>
            <w:tcW w:w="2405" w:type="dxa"/>
          </w:tcPr>
          <w:p w14:paraId="2695265D" w14:textId="77777777" w:rsidR="00315379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9.00 am – 9.30 am</w:t>
            </w:r>
          </w:p>
        </w:tc>
        <w:tc>
          <w:tcPr>
            <w:tcW w:w="6753" w:type="dxa"/>
          </w:tcPr>
          <w:p w14:paraId="42ED7A07" w14:textId="77777777" w:rsidR="00315379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Welcoming Remarks</w:t>
            </w:r>
          </w:p>
        </w:tc>
      </w:tr>
      <w:tr w:rsidR="00315379" w14:paraId="1D5459DD" w14:textId="77777777" w:rsidTr="000D4B85">
        <w:tc>
          <w:tcPr>
            <w:tcW w:w="2405" w:type="dxa"/>
          </w:tcPr>
          <w:p w14:paraId="650C56AF" w14:textId="77777777" w:rsidR="00315379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9.30 am – 10.30 am</w:t>
            </w:r>
          </w:p>
        </w:tc>
        <w:tc>
          <w:tcPr>
            <w:tcW w:w="6753" w:type="dxa"/>
          </w:tcPr>
          <w:p w14:paraId="256671A2" w14:textId="77777777" w:rsidR="00315379" w:rsidRPr="00281978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 w:rsidRPr="00281978">
              <w:rPr>
                <w:rFonts w:ascii="Arial" w:hAnsi="Arial" w:cs="Arial"/>
                <w:sz w:val="22"/>
                <w:szCs w:val="22"/>
              </w:rPr>
              <w:t xml:space="preserve">Productivity Performance at the State Level: Issues and Challenges </w:t>
            </w:r>
          </w:p>
          <w:p w14:paraId="66222991" w14:textId="17C038E6" w:rsidR="00315379" w:rsidRPr="00F62FAC" w:rsidRDefault="00315379" w:rsidP="00F62F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62FAC">
              <w:rPr>
                <w:rFonts w:ascii="Arial" w:hAnsi="Arial" w:cs="Arial"/>
                <w:sz w:val="22"/>
                <w:szCs w:val="22"/>
              </w:rPr>
              <w:t>Analysis of current productivity performance across Malaysian states.</w:t>
            </w:r>
          </w:p>
          <w:p w14:paraId="47A19816" w14:textId="44538906" w:rsidR="00315379" w:rsidRPr="00F62FAC" w:rsidRDefault="00315379" w:rsidP="00F62F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F62FAC">
              <w:rPr>
                <w:rFonts w:ascii="Arial" w:hAnsi="Arial" w:cs="Arial"/>
                <w:sz w:val="22"/>
                <w:szCs w:val="22"/>
              </w:rPr>
              <w:t>Key issues and challenges affecting state-level productivity</w:t>
            </w:r>
          </w:p>
        </w:tc>
      </w:tr>
      <w:tr w:rsidR="00315379" w14:paraId="57FC4519" w14:textId="77777777" w:rsidTr="000D4B85">
        <w:tc>
          <w:tcPr>
            <w:tcW w:w="2405" w:type="dxa"/>
          </w:tcPr>
          <w:p w14:paraId="48082CE8" w14:textId="77777777" w:rsidR="00315379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11.00 am – 12.00 pm</w:t>
            </w:r>
          </w:p>
        </w:tc>
        <w:tc>
          <w:tcPr>
            <w:tcW w:w="6753" w:type="dxa"/>
          </w:tcPr>
          <w:p w14:paraId="7CAF8DE7" w14:textId="77777777" w:rsidR="00315379" w:rsidRPr="00281978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 w:rsidRPr="00281978">
              <w:rPr>
                <w:rFonts w:ascii="Arial" w:hAnsi="Arial" w:cs="Arial"/>
                <w:sz w:val="22"/>
                <w:szCs w:val="22"/>
              </w:rPr>
              <w:t>Understanding UK Regional Productivity Programs</w:t>
            </w:r>
          </w:p>
          <w:p w14:paraId="75E3DE03" w14:textId="0407C38D" w:rsidR="00315379" w:rsidRPr="00F62FAC" w:rsidRDefault="00315379" w:rsidP="00F62FA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62FAC">
              <w:rPr>
                <w:rFonts w:ascii="Arial" w:hAnsi="Arial" w:cs="Arial"/>
                <w:sz w:val="22"/>
                <w:szCs w:val="22"/>
              </w:rPr>
              <w:t>Key Elements of Successful Regional Initiatives</w:t>
            </w:r>
          </w:p>
          <w:p w14:paraId="41C9061C" w14:textId="38E5AF5F" w:rsidR="00315379" w:rsidRPr="00F62FAC" w:rsidRDefault="00315379" w:rsidP="00F62FA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62FAC">
              <w:rPr>
                <w:rFonts w:ascii="Arial" w:hAnsi="Arial" w:cs="Arial"/>
                <w:sz w:val="22"/>
                <w:szCs w:val="22"/>
              </w:rPr>
              <w:t>Case Study 1 – Regional Program Example Case Study UK</w:t>
            </w:r>
          </w:p>
        </w:tc>
      </w:tr>
      <w:tr w:rsidR="00315379" w14:paraId="780413AA" w14:textId="77777777" w:rsidTr="000D4B85">
        <w:tc>
          <w:tcPr>
            <w:tcW w:w="2405" w:type="dxa"/>
          </w:tcPr>
          <w:p w14:paraId="03F3C3A0" w14:textId="77777777" w:rsidR="00315379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12.00 pm – 2.00 pm</w:t>
            </w:r>
          </w:p>
        </w:tc>
        <w:tc>
          <w:tcPr>
            <w:tcW w:w="6753" w:type="dxa"/>
          </w:tcPr>
          <w:p w14:paraId="39A4880C" w14:textId="77777777" w:rsidR="00315379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 w:rsidRPr="00BA4B7D">
              <w:rPr>
                <w:rFonts w:ascii="Arial" w:hAnsi="Arial" w:cs="Arial"/>
                <w:sz w:val="22"/>
                <w:szCs w:val="22"/>
              </w:rPr>
              <w:t>Networking Lunch</w:t>
            </w:r>
          </w:p>
        </w:tc>
      </w:tr>
      <w:tr w:rsidR="005D3338" w14:paraId="53CC7DDF" w14:textId="77777777" w:rsidTr="005D3338">
        <w:tc>
          <w:tcPr>
            <w:tcW w:w="2405" w:type="dxa"/>
          </w:tcPr>
          <w:p w14:paraId="4F7362C2" w14:textId="20589856" w:rsidR="005D3338" w:rsidRDefault="005D3338" w:rsidP="000D4B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2.30 pm – 5.00 pm </w:t>
            </w:r>
          </w:p>
        </w:tc>
        <w:tc>
          <w:tcPr>
            <w:tcW w:w="6753" w:type="dxa"/>
            <w:shd w:val="clear" w:color="auto" w:fill="auto"/>
          </w:tcPr>
          <w:p w14:paraId="35A9F298" w14:textId="02A1E82A" w:rsidR="005D3338" w:rsidRPr="00BA4B7D" w:rsidRDefault="00A55987" w:rsidP="000D4B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Concurrent Session</w:t>
            </w:r>
            <w:r w:rsidR="00E96408"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315379" w14:paraId="205BE471" w14:textId="77777777" w:rsidTr="005D3338">
        <w:trPr>
          <w:trHeight w:val="297"/>
        </w:trPr>
        <w:tc>
          <w:tcPr>
            <w:tcW w:w="2405" w:type="dxa"/>
          </w:tcPr>
          <w:p w14:paraId="34BBB65C" w14:textId="77777777" w:rsidR="00315379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5.00 pm – 5.30 pm</w:t>
            </w:r>
          </w:p>
        </w:tc>
        <w:tc>
          <w:tcPr>
            <w:tcW w:w="6753" w:type="dxa"/>
          </w:tcPr>
          <w:p w14:paraId="2C5A542C" w14:textId="3B1B4E65" w:rsidR="00315379" w:rsidRPr="001E5FFF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 w:rsidRPr="005D3338">
              <w:rPr>
                <w:rFonts w:ascii="Arial" w:hAnsi="Arial" w:cs="Arial"/>
                <w:sz w:val="22"/>
                <w:szCs w:val="22"/>
              </w:rPr>
              <w:t>Launching of Productivity Report 2024</w:t>
            </w:r>
            <w:r>
              <w:rPr>
                <w:rFonts w:ascii="Arial" w:hAnsi="Arial" w:cs="Arial"/>
                <w:sz w:val="22"/>
                <w:szCs w:val="22"/>
              </w:rPr>
              <w:t xml:space="preserve"> by Minister</w:t>
            </w:r>
            <w:r w:rsidR="002F1F0D">
              <w:rPr>
                <w:rFonts w:ascii="Arial" w:hAnsi="Arial" w:cs="Arial"/>
                <w:sz w:val="22"/>
                <w:szCs w:val="22"/>
              </w:rPr>
              <w:t>, MITI</w:t>
            </w:r>
          </w:p>
        </w:tc>
      </w:tr>
      <w:tr w:rsidR="00315379" w14:paraId="53C631AE" w14:textId="77777777" w:rsidTr="000D4B85">
        <w:tc>
          <w:tcPr>
            <w:tcW w:w="2405" w:type="dxa"/>
          </w:tcPr>
          <w:p w14:paraId="00578F55" w14:textId="51F373DA" w:rsidR="00315379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 w:rsidRPr="001E5FFF">
              <w:rPr>
                <w:rFonts w:ascii="Arial" w:hAnsi="Arial" w:cs="Arial"/>
                <w:sz w:val="22"/>
                <w:szCs w:val="22"/>
              </w:rPr>
              <w:t>5: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1E5FFF">
              <w:rPr>
                <w:rFonts w:ascii="Arial" w:hAnsi="Arial" w:cs="Arial"/>
                <w:sz w:val="22"/>
                <w:szCs w:val="22"/>
              </w:rPr>
              <w:t xml:space="preserve">0 pm – </w:t>
            </w:r>
            <w:r w:rsidR="00397E4D">
              <w:rPr>
                <w:rFonts w:ascii="Arial" w:hAnsi="Arial" w:cs="Arial"/>
                <w:sz w:val="22"/>
                <w:szCs w:val="22"/>
              </w:rPr>
              <w:t>6.00</w:t>
            </w:r>
            <w:r w:rsidRPr="001E5FFF">
              <w:rPr>
                <w:rFonts w:ascii="Arial" w:hAnsi="Arial" w:cs="Arial"/>
                <w:sz w:val="22"/>
                <w:szCs w:val="22"/>
              </w:rPr>
              <w:t xml:space="preserve"> pm</w:t>
            </w:r>
          </w:p>
        </w:tc>
        <w:tc>
          <w:tcPr>
            <w:tcW w:w="6753" w:type="dxa"/>
          </w:tcPr>
          <w:p w14:paraId="3A225FE9" w14:textId="77777777" w:rsidR="00315379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 Conference</w:t>
            </w:r>
          </w:p>
        </w:tc>
      </w:tr>
      <w:bookmarkEnd w:id="0"/>
      <w:tr w:rsidR="00315379" w14:paraId="1129C12D" w14:textId="77777777" w:rsidTr="000D4B85">
        <w:tc>
          <w:tcPr>
            <w:tcW w:w="2405" w:type="dxa"/>
          </w:tcPr>
          <w:p w14:paraId="756CC5BC" w14:textId="77777777" w:rsidR="00315379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3" w:type="dxa"/>
          </w:tcPr>
          <w:p w14:paraId="68EAC238" w14:textId="77777777" w:rsidR="00315379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379" w14:paraId="23A37FA8" w14:textId="77777777" w:rsidTr="002F1F0D">
        <w:tc>
          <w:tcPr>
            <w:tcW w:w="9158" w:type="dxa"/>
            <w:gridSpan w:val="2"/>
            <w:shd w:val="clear" w:color="auto" w:fill="83CAEB" w:themeFill="accent1" w:themeFillTint="66"/>
          </w:tcPr>
          <w:p w14:paraId="09E4A53B" w14:textId="77777777" w:rsidR="00315379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 June 2024</w:t>
            </w:r>
          </w:p>
        </w:tc>
      </w:tr>
      <w:tr w:rsidR="00315379" w14:paraId="731F5949" w14:textId="77777777" w:rsidTr="000D4B85">
        <w:tc>
          <w:tcPr>
            <w:tcW w:w="2405" w:type="dxa"/>
          </w:tcPr>
          <w:p w14:paraId="526524D9" w14:textId="77777777" w:rsidR="00315379" w:rsidRPr="0058692D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 w:rsidRPr="0058692D">
              <w:rPr>
                <w:rFonts w:ascii="Arial" w:hAnsi="Arial" w:cs="Arial"/>
                <w:sz w:val="22"/>
                <w:szCs w:val="22"/>
              </w:rPr>
              <w:t>8.30 am – 9.00 am</w:t>
            </w:r>
          </w:p>
        </w:tc>
        <w:tc>
          <w:tcPr>
            <w:tcW w:w="6753" w:type="dxa"/>
          </w:tcPr>
          <w:p w14:paraId="0D438A5A" w14:textId="77777777" w:rsidR="00315379" w:rsidRPr="0058692D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 w:rsidRPr="0058692D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</w:tr>
      <w:tr w:rsidR="00315379" w14:paraId="50D5F496" w14:textId="77777777" w:rsidTr="000D4B85">
        <w:tc>
          <w:tcPr>
            <w:tcW w:w="2405" w:type="dxa"/>
          </w:tcPr>
          <w:p w14:paraId="14B14760" w14:textId="77777777" w:rsidR="00315379" w:rsidRPr="0058692D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53" w:type="dxa"/>
          </w:tcPr>
          <w:p w14:paraId="700BD91B" w14:textId="77777777" w:rsidR="00315379" w:rsidRPr="008B7DB5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 w:rsidRPr="008B7DB5">
              <w:rPr>
                <w:rFonts w:ascii="Arial" w:hAnsi="Arial" w:cs="Arial"/>
                <w:sz w:val="22"/>
                <w:szCs w:val="22"/>
              </w:rPr>
              <w:t>Best Practices and Strategies</w:t>
            </w:r>
          </w:p>
          <w:p w14:paraId="166C6E91" w14:textId="7FD21FA6" w:rsidR="00315379" w:rsidRPr="005D3338" w:rsidRDefault="00315379" w:rsidP="005D33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D3338">
              <w:rPr>
                <w:rFonts w:ascii="Arial" w:hAnsi="Arial" w:cs="Arial"/>
                <w:sz w:val="22"/>
                <w:szCs w:val="22"/>
              </w:rPr>
              <w:t>Identifying Transferable Practices</w:t>
            </w:r>
          </w:p>
          <w:p w14:paraId="58DA7C0D" w14:textId="366FF36C" w:rsidR="00315379" w:rsidRPr="005D3338" w:rsidRDefault="00315379" w:rsidP="005D333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D3338">
              <w:rPr>
                <w:rFonts w:ascii="Arial" w:hAnsi="Arial" w:cs="Arial"/>
                <w:sz w:val="22"/>
                <w:szCs w:val="22"/>
              </w:rPr>
              <w:t>Discussion on Adapting Strategies to Malaysian Context</w:t>
            </w:r>
          </w:p>
        </w:tc>
      </w:tr>
      <w:tr w:rsidR="00315379" w14:paraId="0BB82240" w14:textId="77777777" w:rsidTr="000D4B85">
        <w:tc>
          <w:tcPr>
            <w:tcW w:w="2405" w:type="dxa"/>
          </w:tcPr>
          <w:p w14:paraId="3B14ED9E" w14:textId="77777777" w:rsidR="00315379" w:rsidRPr="0058692D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 w:rsidRPr="0058692D">
              <w:rPr>
                <w:rFonts w:ascii="Arial" w:hAnsi="Arial" w:cs="Arial"/>
                <w:sz w:val="22"/>
                <w:szCs w:val="22"/>
              </w:rPr>
              <w:t>12.00 pm – 2.00 pm</w:t>
            </w:r>
          </w:p>
        </w:tc>
        <w:tc>
          <w:tcPr>
            <w:tcW w:w="6753" w:type="dxa"/>
          </w:tcPr>
          <w:p w14:paraId="2CEC990C" w14:textId="77777777" w:rsidR="00315379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 w:rsidRPr="008B7DB5">
              <w:rPr>
                <w:rFonts w:ascii="Arial" w:hAnsi="Arial" w:cs="Arial"/>
                <w:sz w:val="22"/>
                <w:szCs w:val="22"/>
              </w:rPr>
              <w:t>Networking Lunch</w:t>
            </w:r>
          </w:p>
        </w:tc>
      </w:tr>
      <w:tr w:rsidR="00315379" w14:paraId="63CAE813" w14:textId="77777777" w:rsidTr="000D4B85">
        <w:tc>
          <w:tcPr>
            <w:tcW w:w="2405" w:type="dxa"/>
          </w:tcPr>
          <w:p w14:paraId="3206B044" w14:textId="77777777" w:rsidR="00315379" w:rsidRPr="0058692D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2.00 pm – 3.00 pm</w:t>
            </w:r>
          </w:p>
        </w:tc>
        <w:tc>
          <w:tcPr>
            <w:tcW w:w="6753" w:type="dxa"/>
          </w:tcPr>
          <w:p w14:paraId="45A4F153" w14:textId="77777777" w:rsidR="00315379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 w:rsidRPr="008B7DB5">
              <w:rPr>
                <w:rFonts w:ascii="Arial" w:hAnsi="Arial" w:cs="Arial"/>
                <w:sz w:val="22"/>
                <w:szCs w:val="22"/>
              </w:rPr>
              <w:t>Interactive Panel – Expert Insights on Regional Productivity</w:t>
            </w:r>
          </w:p>
        </w:tc>
      </w:tr>
      <w:tr w:rsidR="00315379" w14:paraId="4C6B4CDE" w14:textId="77777777" w:rsidTr="000D4B85">
        <w:tc>
          <w:tcPr>
            <w:tcW w:w="2405" w:type="dxa"/>
          </w:tcPr>
          <w:p w14:paraId="7A360275" w14:textId="77777777" w:rsidR="00315379" w:rsidRPr="0058692D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3.00 pm – 4.00 pm</w:t>
            </w:r>
          </w:p>
        </w:tc>
        <w:tc>
          <w:tcPr>
            <w:tcW w:w="6753" w:type="dxa"/>
          </w:tcPr>
          <w:p w14:paraId="05092F61" w14:textId="77777777" w:rsidR="00315379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 w:rsidRPr="008B7DB5">
              <w:rPr>
                <w:rFonts w:ascii="Arial" w:hAnsi="Arial" w:cs="Arial"/>
                <w:sz w:val="22"/>
                <w:szCs w:val="22"/>
              </w:rPr>
              <w:t>Group Activity: Formulating Action Plans</w:t>
            </w:r>
          </w:p>
        </w:tc>
      </w:tr>
      <w:tr w:rsidR="00315379" w14:paraId="750DDA77" w14:textId="77777777" w:rsidTr="000D4B85">
        <w:tc>
          <w:tcPr>
            <w:tcW w:w="2405" w:type="dxa"/>
          </w:tcPr>
          <w:p w14:paraId="4B70B611" w14:textId="77777777" w:rsidR="00315379" w:rsidRPr="0058692D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4.00 pm - 4.30 pm</w:t>
            </w:r>
          </w:p>
        </w:tc>
        <w:tc>
          <w:tcPr>
            <w:tcW w:w="6753" w:type="dxa"/>
          </w:tcPr>
          <w:p w14:paraId="3E0586B6" w14:textId="77777777" w:rsidR="00315379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 w:rsidRPr="008B7DB5">
              <w:rPr>
                <w:rFonts w:ascii="Arial" w:hAnsi="Arial" w:cs="Arial"/>
                <w:sz w:val="22"/>
                <w:szCs w:val="22"/>
              </w:rPr>
              <w:t>Group Discussion: Lessons Learned and Initial Thoughts</w:t>
            </w:r>
          </w:p>
        </w:tc>
      </w:tr>
      <w:tr w:rsidR="00315379" w14:paraId="5EF66655" w14:textId="77777777" w:rsidTr="000D4B85">
        <w:tc>
          <w:tcPr>
            <w:tcW w:w="2405" w:type="dxa"/>
          </w:tcPr>
          <w:p w14:paraId="30C9EF3B" w14:textId="77777777" w:rsidR="00315379" w:rsidRDefault="00315379" w:rsidP="000D4B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753" w:type="dxa"/>
          </w:tcPr>
          <w:p w14:paraId="4DEB8266" w14:textId="77777777" w:rsidR="00315379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5379" w14:paraId="565BABE6" w14:textId="77777777" w:rsidTr="002F1F0D">
        <w:tc>
          <w:tcPr>
            <w:tcW w:w="9158" w:type="dxa"/>
            <w:gridSpan w:val="2"/>
            <w:shd w:val="clear" w:color="auto" w:fill="83CAEB" w:themeFill="accent1" w:themeFillTint="66"/>
          </w:tcPr>
          <w:p w14:paraId="2DC0BE92" w14:textId="77777777" w:rsidR="00315379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 June 2024</w:t>
            </w:r>
          </w:p>
        </w:tc>
      </w:tr>
      <w:tr w:rsidR="00315379" w14:paraId="1EA30F39" w14:textId="77777777" w:rsidTr="000D4B85">
        <w:tc>
          <w:tcPr>
            <w:tcW w:w="2405" w:type="dxa"/>
          </w:tcPr>
          <w:p w14:paraId="15DE6DA0" w14:textId="77777777" w:rsidR="00315379" w:rsidRPr="0058692D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 w:rsidRPr="0058692D">
              <w:rPr>
                <w:rFonts w:ascii="Arial" w:hAnsi="Arial" w:cs="Arial"/>
                <w:sz w:val="22"/>
                <w:szCs w:val="22"/>
              </w:rPr>
              <w:t>8.30 am – 9.00 am</w:t>
            </w:r>
          </w:p>
        </w:tc>
        <w:tc>
          <w:tcPr>
            <w:tcW w:w="6753" w:type="dxa"/>
          </w:tcPr>
          <w:p w14:paraId="11204927" w14:textId="77777777" w:rsidR="00315379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</w:tr>
      <w:tr w:rsidR="00315379" w14:paraId="6A0B4F23" w14:textId="77777777" w:rsidTr="000D4B85">
        <w:tc>
          <w:tcPr>
            <w:tcW w:w="2405" w:type="dxa"/>
          </w:tcPr>
          <w:p w14:paraId="708BBE11" w14:textId="77777777" w:rsidR="00315379" w:rsidRPr="0058692D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9.00 am – 12.00 pm </w:t>
            </w:r>
          </w:p>
        </w:tc>
        <w:tc>
          <w:tcPr>
            <w:tcW w:w="6753" w:type="dxa"/>
          </w:tcPr>
          <w:p w14:paraId="3C079381" w14:textId="77777777" w:rsidR="00315379" w:rsidRPr="0058692D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 w:rsidRPr="0058692D">
              <w:rPr>
                <w:rFonts w:ascii="Arial" w:hAnsi="Arial" w:cs="Arial"/>
                <w:sz w:val="22"/>
                <w:szCs w:val="22"/>
              </w:rPr>
              <w:t>Actionable Steps and Collaboration</w:t>
            </w:r>
          </w:p>
          <w:p w14:paraId="09B28320" w14:textId="77777777" w:rsidR="00315379" w:rsidRPr="0058692D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 w:rsidRPr="0058692D">
              <w:rPr>
                <w:rFonts w:ascii="Arial" w:hAnsi="Arial" w:cs="Arial"/>
                <w:sz w:val="22"/>
                <w:szCs w:val="22"/>
              </w:rPr>
              <w:t>Recap of Day 2</w:t>
            </w:r>
          </w:p>
          <w:p w14:paraId="2CA76652" w14:textId="601B1525" w:rsidR="00315379" w:rsidRPr="005D3338" w:rsidRDefault="00315379" w:rsidP="005D333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5D3338">
              <w:rPr>
                <w:rFonts w:ascii="Arial" w:hAnsi="Arial" w:cs="Arial"/>
                <w:sz w:val="22"/>
                <w:szCs w:val="22"/>
              </w:rPr>
              <w:t>Implementation Challenges and Solutions</w:t>
            </w:r>
          </w:p>
          <w:p w14:paraId="2D0D15D5" w14:textId="4D8E070A" w:rsidR="00315379" w:rsidRPr="005D3338" w:rsidRDefault="00315379" w:rsidP="005D333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5D3338">
              <w:rPr>
                <w:rFonts w:ascii="Arial" w:hAnsi="Arial" w:cs="Arial"/>
                <w:sz w:val="22"/>
                <w:szCs w:val="22"/>
              </w:rPr>
              <w:t>Group Presentations – Proposed Strategies for Malaysian States</w:t>
            </w:r>
          </w:p>
        </w:tc>
      </w:tr>
      <w:tr w:rsidR="00315379" w14:paraId="38997C3E" w14:textId="77777777" w:rsidTr="000D4B85">
        <w:tc>
          <w:tcPr>
            <w:tcW w:w="2405" w:type="dxa"/>
          </w:tcPr>
          <w:p w14:paraId="4EE7EBD9" w14:textId="77777777" w:rsidR="00315379" w:rsidRPr="0058692D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 w:rsidRPr="0058692D">
              <w:rPr>
                <w:rFonts w:ascii="Arial" w:hAnsi="Arial" w:cs="Arial"/>
                <w:sz w:val="22"/>
                <w:szCs w:val="22"/>
              </w:rPr>
              <w:t>12.00 pm – 2.00 pm</w:t>
            </w:r>
          </w:p>
        </w:tc>
        <w:tc>
          <w:tcPr>
            <w:tcW w:w="6753" w:type="dxa"/>
          </w:tcPr>
          <w:p w14:paraId="324FC085" w14:textId="77777777" w:rsidR="00315379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 w:rsidRPr="0058692D">
              <w:rPr>
                <w:rFonts w:ascii="Arial" w:hAnsi="Arial" w:cs="Arial"/>
                <w:sz w:val="22"/>
                <w:szCs w:val="22"/>
              </w:rPr>
              <w:t>Networking Lunch</w:t>
            </w:r>
          </w:p>
        </w:tc>
      </w:tr>
      <w:tr w:rsidR="00315379" w14:paraId="56948B6D" w14:textId="77777777" w:rsidTr="002F1F0D">
        <w:trPr>
          <w:trHeight w:val="268"/>
        </w:trPr>
        <w:tc>
          <w:tcPr>
            <w:tcW w:w="2405" w:type="dxa"/>
          </w:tcPr>
          <w:p w14:paraId="73402CC3" w14:textId="77777777" w:rsidR="00315379" w:rsidRPr="0058692D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2.00 pm – 4.00 pm</w:t>
            </w:r>
          </w:p>
        </w:tc>
        <w:tc>
          <w:tcPr>
            <w:tcW w:w="6753" w:type="dxa"/>
          </w:tcPr>
          <w:p w14:paraId="701E544A" w14:textId="1C48F157" w:rsidR="00315379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 w:rsidRPr="0058692D">
              <w:rPr>
                <w:rFonts w:ascii="Arial" w:hAnsi="Arial" w:cs="Arial"/>
                <w:sz w:val="22"/>
                <w:szCs w:val="22"/>
              </w:rPr>
              <w:t>Discussion on future collaborative Projects and Future Steps</w:t>
            </w:r>
          </w:p>
        </w:tc>
      </w:tr>
      <w:tr w:rsidR="00315379" w14:paraId="693AE850" w14:textId="77777777" w:rsidTr="000D4B85">
        <w:tc>
          <w:tcPr>
            <w:tcW w:w="2405" w:type="dxa"/>
          </w:tcPr>
          <w:p w14:paraId="1BB5B5A2" w14:textId="77777777" w:rsidR="00315379" w:rsidRPr="0058692D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 w:rsidRPr="0058692D">
              <w:rPr>
                <w:rFonts w:ascii="Arial" w:hAnsi="Arial" w:cs="Arial"/>
                <w:sz w:val="22"/>
                <w:szCs w:val="22"/>
              </w:rPr>
              <w:t>4.00 pm – 4.30 pm</w:t>
            </w:r>
          </w:p>
        </w:tc>
        <w:tc>
          <w:tcPr>
            <w:tcW w:w="6753" w:type="dxa"/>
          </w:tcPr>
          <w:p w14:paraId="2505C3F2" w14:textId="77777777" w:rsidR="00315379" w:rsidRPr="0058692D" w:rsidRDefault="00315379" w:rsidP="000D4B85">
            <w:pPr>
              <w:rPr>
                <w:rFonts w:ascii="Arial" w:hAnsi="Arial" w:cs="Arial"/>
                <w:sz w:val="22"/>
                <w:szCs w:val="22"/>
              </w:rPr>
            </w:pPr>
            <w:r w:rsidRPr="0058692D">
              <w:rPr>
                <w:rFonts w:ascii="Arial" w:hAnsi="Arial" w:cs="Arial"/>
                <w:sz w:val="22"/>
                <w:szCs w:val="22"/>
              </w:rPr>
              <w:t>Closing Remarks</w:t>
            </w:r>
          </w:p>
        </w:tc>
      </w:tr>
    </w:tbl>
    <w:p w14:paraId="13EF3742" w14:textId="77777777" w:rsidR="00315379" w:rsidRDefault="00315379" w:rsidP="00D94FCA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3153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C6712"/>
    <w:multiLevelType w:val="hybridMultilevel"/>
    <w:tmpl w:val="F7121716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D72C8"/>
    <w:multiLevelType w:val="hybridMultilevel"/>
    <w:tmpl w:val="4476B59A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66C67"/>
    <w:multiLevelType w:val="hybridMultilevel"/>
    <w:tmpl w:val="05CEF444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2788F"/>
    <w:multiLevelType w:val="hybridMultilevel"/>
    <w:tmpl w:val="CE6A7402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729964">
    <w:abstractNumId w:val="0"/>
  </w:num>
  <w:num w:numId="2" w16cid:durableId="140198920">
    <w:abstractNumId w:val="2"/>
  </w:num>
  <w:num w:numId="3" w16cid:durableId="215821747">
    <w:abstractNumId w:val="3"/>
  </w:num>
  <w:num w:numId="4" w16cid:durableId="1960257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79"/>
    <w:rsid w:val="002F1F0D"/>
    <w:rsid w:val="00315379"/>
    <w:rsid w:val="00397E4D"/>
    <w:rsid w:val="005A08F8"/>
    <w:rsid w:val="005D3338"/>
    <w:rsid w:val="006C15AD"/>
    <w:rsid w:val="00A55987"/>
    <w:rsid w:val="00D94FCA"/>
    <w:rsid w:val="00E96408"/>
    <w:rsid w:val="00F20F05"/>
    <w:rsid w:val="00F6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6682A"/>
  <w15:chartTrackingRefBased/>
  <w15:docId w15:val="{C4D813D5-E8AF-455A-80D4-78A3CEA3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379"/>
  </w:style>
  <w:style w:type="paragraph" w:styleId="Heading1">
    <w:name w:val="heading 1"/>
    <w:basedOn w:val="Normal"/>
    <w:next w:val="Normal"/>
    <w:link w:val="Heading1Char"/>
    <w:uiPriority w:val="9"/>
    <w:qFormat/>
    <w:rsid w:val="00315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3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3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3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3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3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4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246</Words>
  <Characters>1371</Characters>
  <Application>Microsoft Office Word</Application>
  <DocSecurity>0</DocSecurity>
  <Lines>25</Lines>
  <Paragraphs>11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Rozitah Ma'al</dc:creator>
  <cp:keywords/>
  <dc:description/>
  <cp:lastModifiedBy>Rozitah Ma'al</cp:lastModifiedBy>
  <cp:revision>8</cp:revision>
  <dcterms:created xsi:type="dcterms:W3CDTF">2024-06-15T08:05:00Z</dcterms:created>
  <dcterms:modified xsi:type="dcterms:W3CDTF">2024-06-15T08:15:00Z</dcterms:modified>
</cp:coreProperties>
</file>