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AA938" w14:textId="1D1DC82E" w:rsidR="00737E73" w:rsidRPr="009431B3" w:rsidRDefault="00737E73" w:rsidP="00737E73">
      <w:pPr>
        <w:jc w:val="both"/>
        <w:rPr>
          <w:rFonts w:ascii="Arial" w:hAnsi="Arial" w:cs="Arial"/>
          <w:b/>
        </w:rPr>
      </w:pPr>
      <w:r w:rsidRPr="009431B3">
        <w:rPr>
          <w:rFonts w:ascii="Arial" w:hAnsi="Arial" w:cs="Arial"/>
          <w:b/>
        </w:rPr>
        <w:t xml:space="preserve">LAMPIRAN </w:t>
      </w:r>
      <w:r>
        <w:rPr>
          <w:rFonts w:ascii="Arial" w:hAnsi="Arial" w:cs="Arial"/>
          <w:b/>
        </w:rPr>
        <w:t>2</w:t>
      </w:r>
      <w:r w:rsidRPr="009431B3">
        <w:rPr>
          <w:rFonts w:ascii="Arial" w:hAnsi="Arial" w:cs="Arial"/>
          <w:b/>
        </w:rPr>
        <w:t xml:space="preserve"> – ANGGARAN PERBELANJAAN PEMBANGUNAN BAGI SUKU PERTAMA DAN KEDUA TAHUN 2024 – KOD RDCI </w:t>
      </w:r>
    </w:p>
    <w:p w14:paraId="52470BDA" w14:textId="4A8C0D17" w:rsidR="00737E73" w:rsidRDefault="00737E73">
      <w:r>
        <w:rPr>
          <w:rFonts w:ascii="Arial" w:hAnsi="Arial" w:cs="Arial"/>
          <w:noProof/>
          <w:lang w:val="de-DE"/>
        </w:rPr>
        <w:drawing>
          <wp:inline distT="0" distB="0" distL="0" distR="0" wp14:anchorId="79DF10E1" wp14:editId="5D31D41F">
            <wp:extent cx="9055100" cy="5187950"/>
            <wp:effectExtent l="0" t="0" r="0" b="0"/>
            <wp:docPr id="1358912991" name="Picture 1358912991" descr="A document with writing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912991" name="Picture 1358912991" descr="A document with writing on i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5100" cy="518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7E73" w:rsidSect="00737E7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73"/>
    <w:rsid w:val="0073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AA2C8"/>
  <w15:chartTrackingRefBased/>
  <w15:docId w15:val="{DC9F031F-9A47-462E-8B86-010AF670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E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Rozitah Ma'al</dc:creator>
  <cp:keywords/>
  <dc:description/>
  <cp:lastModifiedBy>Rozitah Ma'al</cp:lastModifiedBy>
  <cp:revision>1</cp:revision>
  <dcterms:created xsi:type="dcterms:W3CDTF">2024-01-27T07:08:00Z</dcterms:created>
  <dcterms:modified xsi:type="dcterms:W3CDTF">2024-01-27T07:09:00Z</dcterms:modified>
</cp:coreProperties>
</file>