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4B428" w14:textId="77777777" w:rsidR="000869DD" w:rsidRPr="00FA20EA" w:rsidRDefault="000869DD" w:rsidP="000869DD">
      <w:pPr>
        <w:pStyle w:val="Heading1"/>
        <w:spacing w:before="79" w:line="278" w:lineRule="auto"/>
        <w:ind w:left="3112" w:right="2556" w:hanging="507"/>
        <w:rPr>
          <w:sz w:val="21"/>
          <w:szCs w:val="21"/>
        </w:rPr>
      </w:pPr>
      <w:bookmarkStart w:id="0" w:name="_Hlk116418474"/>
      <w:r w:rsidRPr="00FA20EA">
        <w:rPr>
          <w:sz w:val="21"/>
          <w:szCs w:val="21"/>
        </w:rPr>
        <w:t>KERTAS</w:t>
      </w:r>
      <w:r w:rsidRPr="00FA20EA">
        <w:rPr>
          <w:spacing w:val="-6"/>
          <w:sz w:val="21"/>
          <w:szCs w:val="21"/>
        </w:rPr>
        <w:t xml:space="preserve"> </w:t>
      </w:r>
      <w:r w:rsidRPr="00FA20EA">
        <w:rPr>
          <w:sz w:val="21"/>
          <w:szCs w:val="21"/>
        </w:rPr>
        <w:t>CADANGAN</w:t>
      </w:r>
      <w:r w:rsidRPr="00FA20EA">
        <w:rPr>
          <w:spacing w:val="-6"/>
          <w:sz w:val="21"/>
          <w:szCs w:val="21"/>
        </w:rPr>
        <w:t xml:space="preserve"> </w:t>
      </w:r>
      <w:r w:rsidRPr="00FA20EA">
        <w:rPr>
          <w:sz w:val="21"/>
          <w:szCs w:val="21"/>
        </w:rPr>
        <w:t>UNTUK</w:t>
      </w:r>
      <w:r w:rsidRPr="00FA20EA">
        <w:rPr>
          <w:spacing w:val="-6"/>
          <w:sz w:val="21"/>
          <w:szCs w:val="21"/>
        </w:rPr>
        <w:t xml:space="preserve"> </w:t>
      </w:r>
      <w:r w:rsidRPr="00FA20EA">
        <w:rPr>
          <w:sz w:val="21"/>
          <w:szCs w:val="21"/>
        </w:rPr>
        <w:t>PERTIMBANGAN</w:t>
      </w:r>
      <w:r w:rsidRPr="00FA20EA">
        <w:rPr>
          <w:spacing w:val="-64"/>
          <w:sz w:val="21"/>
          <w:szCs w:val="21"/>
        </w:rPr>
        <w:t xml:space="preserve"> </w:t>
      </w:r>
      <w:r w:rsidRPr="00FA20EA">
        <w:rPr>
          <w:sz w:val="21"/>
          <w:szCs w:val="21"/>
        </w:rPr>
        <w:t>LEMBAGA</w:t>
      </w:r>
      <w:r w:rsidRPr="00FA20EA">
        <w:rPr>
          <w:spacing w:val="-3"/>
          <w:sz w:val="21"/>
          <w:szCs w:val="21"/>
        </w:rPr>
        <w:t xml:space="preserve"> </w:t>
      </w:r>
      <w:r w:rsidRPr="00FA20EA">
        <w:rPr>
          <w:sz w:val="21"/>
          <w:szCs w:val="21"/>
        </w:rPr>
        <w:t>PENGURUSAN</w:t>
      </w:r>
      <w:r w:rsidRPr="00FA20EA">
        <w:rPr>
          <w:spacing w:val="-1"/>
          <w:sz w:val="21"/>
          <w:szCs w:val="21"/>
        </w:rPr>
        <w:t xml:space="preserve"> </w:t>
      </w:r>
      <w:r w:rsidRPr="00FA20EA">
        <w:rPr>
          <w:sz w:val="21"/>
          <w:szCs w:val="21"/>
        </w:rPr>
        <w:t>MPC</w:t>
      </w:r>
      <w:r w:rsidRPr="00FA20EA">
        <w:rPr>
          <w:spacing w:val="-2"/>
          <w:sz w:val="21"/>
          <w:szCs w:val="21"/>
        </w:rPr>
        <w:t xml:space="preserve"> </w:t>
      </w:r>
      <w:r w:rsidRPr="00FA20EA">
        <w:rPr>
          <w:sz w:val="21"/>
          <w:szCs w:val="21"/>
        </w:rPr>
        <w:t>(BOM)</w:t>
      </w:r>
    </w:p>
    <w:p w14:paraId="6F6055EB" w14:textId="77777777" w:rsidR="000869DD" w:rsidRPr="00FA20EA" w:rsidRDefault="000869DD" w:rsidP="000869DD">
      <w:pPr>
        <w:pStyle w:val="BodyText"/>
        <w:spacing w:before="2"/>
        <w:rPr>
          <w:rFonts w:ascii="Arial"/>
          <w:b/>
          <w:sz w:val="21"/>
          <w:szCs w:val="21"/>
        </w:rPr>
      </w:pPr>
    </w:p>
    <w:tbl>
      <w:tblPr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6212"/>
      </w:tblGrid>
      <w:tr w:rsidR="000869DD" w:rsidRPr="00FA20EA" w14:paraId="40DF0C41" w14:textId="77777777">
        <w:trPr>
          <w:trHeight w:val="1192"/>
        </w:trPr>
        <w:tc>
          <w:tcPr>
            <w:tcW w:w="3353" w:type="dxa"/>
          </w:tcPr>
          <w:p w14:paraId="5DCD0E15" w14:textId="77777777" w:rsidR="000869DD" w:rsidRPr="00FA20EA" w:rsidRDefault="000869DD">
            <w:pPr>
              <w:pStyle w:val="TableParagraph"/>
              <w:spacing w:before="9"/>
              <w:rPr>
                <w:rFonts w:ascii="Arial"/>
                <w:b/>
                <w:sz w:val="21"/>
                <w:szCs w:val="21"/>
              </w:rPr>
            </w:pPr>
          </w:p>
          <w:p w14:paraId="1EA22342" w14:textId="77777777" w:rsidR="000869DD" w:rsidRPr="00FA20EA" w:rsidRDefault="000869DD">
            <w:pPr>
              <w:pStyle w:val="TableParagraph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TAJUK</w:t>
            </w:r>
          </w:p>
          <w:p w14:paraId="4D2F5678" w14:textId="77777777" w:rsidR="000869DD" w:rsidRPr="00FA20EA" w:rsidRDefault="000869DD">
            <w:pPr>
              <w:pStyle w:val="TableParagraph"/>
              <w:spacing w:before="162"/>
              <w:ind w:left="107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Tajuk</w:t>
            </w:r>
            <w:r w:rsidRPr="00FA20EA">
              <w:rPr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Projek/</w:t>
            </w:r>
            <w:r w:rsidRPr="00FA20EA">
              <w:rPr>
                <w:spacing w:val="-3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Cadangan</w:t>
            </w:r>
          </w:p>
        </w:tc>
        <w:tc>
          <w:tcPr>
            <w:tcW w:w="6212" w:type="dxa"/>
          </w:tcPr>
          <w:p w14:paraId="2C151BFA" w14:textId="0FCB1EA3" w:rsidR="000869DD" w:rsidRPr="00FA20EA" w:rsidRDefault="000869DD">
            <w:pPr>
              <w:pStyle w:val="TableParagraph"/>
              <w:spacing w:before="120" w:line="276" w:lineRule="auto"/>
              <w:ind w:left="108" w:right="99"/>
              <w:jc w:val="both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 xml:space="preserve">CADANGAN UNTUK MENJALANKAN </w:t>
            </w:r>
            <w:r w:rsidR="000B0B1A">
              <w:rPr>
                <w:sz w:val="21"/>
                <w:szCs w:val="21"/>
              </w:rPr>
              <w:t>MAJLIS</w:t>
            </w:r>
            <w:r w:rsidRPr="00FA20EA">
              <w:rPr>
                <w:sz w:val="21"/>
                <w:szCs w:val="21"/>
              </w:rPr>
              <w:t xml:space="preserve"> </w:t>
            </w:r>
            <w:r w:rsidR="000B0B1A">
              <w:rPr>
                <w:sz w:val="21"/>
                <w:szCs w:val="21"/>
              </w:rPr>
              <w:t xml:space="preserve">KONVOKESYEN </w:t>
            </w:r>
            <w:r w:rsidRPr="00FA20EA">
              <w:rPr>
                <w:sz w:val="21"/>
                <w:szCs w:val="21"/>
              </w:rPr>
              <w:t xml:space="preserve"> BAGI </w:t>
            </w:r>
            <w:r w:rsidR="000B0B1A">
              <w:rPr>
                <w:sz w:val="21"/>
                <w:szCs w:val="21"/>
              </w:rPr>
              <w:t>AKADEMI DALAM INDUSTRI (AiI)</w:t>
            </w:r>
            <w:r w:rsidR="00444644">
              <w:rPr>
                <w:sz w:val="21"/>
                <w:szCs w:val="21"/>
              </w:rPr>
              <w:t xml:space="preserve"> BAGI SEKTOR BERPRODUKTIVITI TINGGI</w:t>
            </w:r>
          </w:p>
        </w:tc>
      </w:tr>
      <w:tr w:rsidR="000869DD" w:rsidRPr="00FA20EA" w14:paraId="7594AFB1" w14:textId="77777777">
        <w:trPr>
          <w:trHeight w:val="1101"/>
        </w:trPr>
        <w:tc>
          <w:tcPr>
            <w:tcW w:w="3353" w:type="dxa"/>
          </w:tcPr>
          <w:p w14:paraId="47E5E990" w14:textId="77777777" w:rsidR="000869DD" w:rsidRPr="00FA20EA" w:rsidRDefault="000869DD">
            <w:pPr>
              <w:pStyle w:val="TableParagraph"/>
              <w:spacing w:before="120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TARIKH/</w:t>
            </w:r>
            <w:r w:rsidRPr="00FA20EA">
              <w:rPr>
                <w:rFonts w:ascii="Arial"/>
                <w:b/>
                <w:spacing w:val="-1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GARIS</w:t>
            </w:r>
            <w:r w:rsidRPr="00FA20EA">
              <w:rPr>
                <w:rFonts w:ascii="Arial"/>
                <w:b/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MASA</w:t>
            </w:r>
          </w:p>
          <w:p w14:paraId="5A3E0BE2" w14:textId="77777777" w:rsidR="000869DD" w:rsidRPr="00FA20EA" w:rsidRDefault="000869DD">
            <w:pPr>
              <w:pStyle w:val="TableParagraph"/>
              <w:spacing w:before="164" w:line="276" w:lineRule="auto"/>
              <w:ind w:left="107" w:right="734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 Jadual mula dan akhir</w:t>
            </w:r>
            <w:r w:rsidRPr="00FA20EA">
              <w:rPr>
                <w:spacing w:val="-4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pelaksanaan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projek/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cadangan</w:t>
            </w:r>
          </w:p>
        </w:tc>
        <w:tc>
          <w:tcPr>
            <w:tcW w:w="6212" w:type="dxa"/>
          </w:tcPr>
          <w:p w14:paraId="195ABD63" w14:textId="77777777" w:rsidR="000869DD" w:rsidRPr="00FA20EA" w:rsidRDefault="000869DD">
            <w:pPr>
              <w:pStyle w:val="TableParagraph"/>
              <w:rPr>
                <w:rFonts w:ascii="Arial"/>
                <w:b/>
                <w:sz w:val="21"/>
                <w:szCs w:val="21"/>
              </w:rPr>
            </w:pPr>
          </w:p>
          <w:p w14:paraId="4920421A" w14:textId="0505B4C7" w:rsidR="000869DD" w:rsidRPr="00FA20EA" w:rsidRDefault="000B0B1A">
            <w:pPr>
              <w:pStyle w:val="TableParagraph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Januari</w:t>
            </w:r>
            <w:r w:rsidR="000869DD" w:rsidRPr="00FA20EA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4</w:t>
            </w:r>
            <w:r w:rsidR="000869DD" w:rsidRPr="00FA20EA">
              <w:rPr>
                <w:sz w:val="21"/>
                <w:szCs w:val="21"/>
              </w:rPr>
              <w:t xml:space="preserve"> – </w:t>
            </w:r>
            <w:r>
              <w:rPr>
                <w:sz w:val="21"/>
                <w:szCs w:val="21"/>
              </w:rPr>
              <w:t>April</w:t>
            </w:r>
            <w:r w:rsidR="000869DD" w:rsidRPr="00FA20EA">
              <w:rPr>
                <w:sz w:val="21"/>
                <w:szCs w:val="21"/>
              </w:rPr>
              <w:t xml:space="preserve"> 202</w:t>
            </w:r>
            <w:r w:rsidR="004F6547">
              <w:rPr>
                <w:sz w:val="21"/>
                <w:szCs w:val="21"/>
              </w:rPr>
              <w:t>4</w:t>
            </w:r>
          </w:p>
        </w:tc>
      </w:tr>
      <w:tr w:rsidR="000869DD" w:rsidRPr="00FA20EA" w14:paraId="0212600D" w14:textId="77777777">
        <w:trPr>
          <w:trHeight w:val="3072"/>
        </w:trPr>
        <w:tc>
          <w:tcPr>
            <w:tcW w:w="3353" w:type="dxa"/>
          </w:tcPr>
          <w:p w14:paraId="642507BE" w14:textId="77777777" w:rsidR="000869DD" w:rsidRPr="00FA20EA" w:rsidRDefault="000869DD">
            <w:pPr>
              <w:pStyle w:val="TableParagraph"/>
              <w:rPr>
                <w:rFonts w:ascii="Arial"/>
                <w:b/>
                <w:sz w:val="21"/>
                <w:szCs w:val="21"/>
              </w:rPr>
            </w:pPr>
          </w:p>
          <w:p w14:paraId="7BA6FA55" w14:textId="77777777" w:rsidR="000869DD" w:rsidRPr="00FA20EA" w:rsidRDefault="000869DD">
            <w:pPr>
              <w:pStyle w:val="TableParagraph"/>
              <w:rPr>
                <w:rFonts w:ascii="Arial"/>
                <w:b/>
                <w:sz w:val="21"/>
                <w:szCs w:val="21"/>
              </w:rPr>
            </w:pPr>
          </w:p>
          <w:p w14:paraId="4FDE87D0" w14:textId="77777777" w:rsidR="000869DD" w:rsidRPr="00FA20EA" w:rsidRDefault="000869DD">
            <w:pPr>
              <w:pStyle w:val="TableParagraph"/>
              <w:rPr>
                <w:rFonts w:ascii="Arial"/>
                <w:b/>
                <w:sz w:val="21"/>
                <w:szCs w:val="21"/>
              </w:rPr>
            </w:pPr>
          </w:p>
          <w:p w14:paraId="270D16FF" w14:textId="77777777" w:rsidR="000869DD" w:rsidRPr="00FA20EA" w:rsidRDefault="000869DD">
            <w:pPr>
              <w:pStyle w:val="TableParagraph"/>
              <w:spacing w:before="8"/>
              <w:rPr>
                <w:rFonts w:ascii="Arial"/>
                <w:b/>
                <w:sz w:val="21"/>
                <w:szCs w:val="21"/>
              </w:rPr>
            </w:pPr>
          </w:p>
          <w:p w14:paraId="3C3805B6" w14:textId="77777777" w:rsidR="000869DD" w:rsidRPr="00FA20EA" w:rsidRDefault="000869DD">
            <w:pPr>
              <w:pStyle w:val="TableParagraph"/>
              <w:spacing w:before="1" w:line="276" w:lineRule="auto"/>
              <w:ind w:left="107" w:right="1122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TUJUAN &amp; LATAR</w:t>
            </w:r>
            <w:r w:rsidRPr="00FA20EA">
              <w:rPr>
                <w:rFonts w:ascii="Arial"/>
                <w:b/>
                <w:spacing w:val="-64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BELAKANG</w:t>
            </w:r>
          </w:p>
          <w:p w14:paraId="4C3FDF1F" w14:textId="77777777" w:rsidR="000869DD" w:rsidRPr="00FA20EA" w:rsidRDefault="000869DD">
            <w:pPr>
              <w:pStyle w:val="TableParagraph"/>
              <w:spacing w:before="119" w:line="276" w:lineRule="auto"/>
              <w:ind w:left="107" w:right="600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 Tujuan dan penerangan</w:t>
            </w:r>
            <w:r w:rsidRPr="00FA20EA">
              <w:rPr>
                <w:spacing w:val="-4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ringkas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mengenai</w:t>
            </w:r>
            <w:r w:rsidRPr="00FA20EA">
              <w:rPr>
                <w:spacing w:val="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projek</w:t>
            </w:r>
          </w:p>
        </w:tc>
        <w:tc>
          <w:tcPr>
            <w:tcW w:w="6212" w:type="dxa"/>
          </w:tcPr>
          <w:p w14:paraId="495F9774" w14:textId="77777777" w:rsidR="000869DD" w:rsidRPr="00FA20EA" w:rsidRDefault="000869DD">
            <w:pPr>
              <w:pStyle w:val="TableParagraph"/>
              <w:tabs>
                <w:tab w:val="left" w:pos="334"/>
              </w:tabs>
              <w:spacing w:before="122" w:line="276" w:lineRule="auto"/>
              <w:ind w:left="333" w:right="97"/>
              <w:jc w:val="both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Program ini bertujuan bagi mencapai objektif khusus seperti berikut:</w:t>
            </w:r>
          </w:p>
          <w:p w14:paraId="73422C42" w14:textId="196D2C09" w:rsidR="000869DD" w:rsidRPr="00FA20EA" w:rsidRDefault="000869DD" w:rsidP="000869DD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before="122" w:line="276" w:lineRule="auto"/>
              <w:ind w:left="338" w:right="97" w:hanging="142"/>
              <w:jc w:val="both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 xml:space="preserve">Penyelarasan </w:t>
            </w:r>
            <w:r w:rsidR="000B0B1A">
              <w:rPr>
                <w:sz w:val="21"/>
                <w:szCs w:val="21"/>
              </w:rPr>
              <w:t>dan pengiktirafan bakat yang mengambil bahagian di dalam program Akademi dalam Industri (AiI)</w:t>
            </w:r>
          </w:p>
          <w:p w14:paraId="0376F95E" w14:textId="33EB974E" w:rsidR="00A8598E" w:rsidRPr="00FD05F2" w:rsidRDefault="002137FA" w:rsidP="00FD05F2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before="122" w:line="276" w:lineRule="auto"/>
              <w:ind w:left="338" w:right="97" w:hanging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Meningkatkan kemahiran </w:t>
            </w:r>
            <w:r w:rsidR="000869DD" w:rsidRPr="00FA20EA">
              <w:rPr>
                <w:sz w:val="21"/>
                <w:szCs w:val="21"/>
              </w:rPr>
              <w:t xml:space="preserve">tenaga kerja industri separuh mahir di </w:t>
            </w:r>
            <w:r w:rsidR="001E1543">
              <w:rPr>
                <w:sz w:val="21"/>
                <w:szCs w:val="21"/>
              </w:rPr>
              <w:t xml:space="preserve">Wilayah </w:t>
            </w:r>
            <w:r w:rsidR="000B0B1A">
              <w:rPr>
                <w:sz w:val="21"/>
                <w:szCs w:val="21"/>
              </w:rPr>
              <w:t xml:space="preserve">Tengah, </w:t>
            </w:r>
            <w:r w:rsidR="00F6462E">
              <w:rPr>
                <w:sz w:val="21"/>
                <w:szCs w:val="21"/>
              </w:rPr>
              <w:t>Utara, Selatan, Pantai timur, Sabah dan Sarawak</w:t>
            </w:r>
            <w:r w:rsidR="000869DD" w:rsidRPr="00FA20EA">
              <w:rPr>
                <w:sz w:val="21"/>
                <w:szCs w:val="21"/>
              </w:rPr>
              <w:t xml:space="preserve"> melalui pelaksanaan inisiatif A</w:t>
            </w:r>
            <w:r w:rsidR="004F6547">
              <w:rPr>
                <w:sz w:val="21"/>
                <w:szCs w:val="21"/>
              </w:rPr>
              <w:t>k</w:t>
            </w:r>
            <w:r w:rsidR="000869DD" w:rsidRPr="00FA20EA">
              <w:rPr>
                <w:sz w:val="21"/>
                <w:szCs w:val="21"/>
              </w:rPr>
              <w:t>adem</w:t>
            </w:r>
            <w:r w:rsidR="004F6547">
              <w:rPr>
                <w:sz w:val="21"/>
                <w:szCs w:val="21"/>
              </w:rPr>
              <w:t>i</w:t>
            </w:r>
            <w:r w:rsidR="000869DD" w:rsidRPr="00FA20EA">
              <w:rPr>
                <w:sz w:val="21"/>
                <w:szCs w:val="21"/>
              </w:rPr>
              <w:t xml:space="preserve"> </w:t>
            </w:r>
            <w:r w:rsidR="004F6547">
              <w:rPr>
                <w:sz w:val="21"/>
                <w:szCs w:val="21"/>
              </w:rPr>
              <w:t>Dalam</w:t>
            </w:r>
            <w:r w:rsidR="000869DD" w:rsidRPr="00FA20EA">
              <w:rPr>
                <w:sz w:val="21"/>
                <w:szCs w:val="21"/>
              </w:rPr>
              <w:t xml:space="preserve"> </w:t>
            </w:r>
            <w:r w:rsidR="00FD05F2">
              <w:rPr>
                <w:sz w:val="21"/>
                <w:szCs w:val="21"/>
              </w:rPr>
              <w:t>Industr</w:t>
            </w:r>
            <w:r w:rsidR="004F6547">
              <w:rPr>
                <w:sz w:val="21"/>
                <w:szCs w:val="21"/>
              </w:rPr>
              <w:t>i</w:t>
            </w:r>
            <w:r w:rsidR="000869DD" w:rsidRPr="00FA20EA">
              <w:rPr>
                <w:sz w:val="21"/>
                <w:szCs w:val="21"/>
              </w:rPr>
              <w:t xml:space="preserve"> (Ai</w:t>
            </w:r>
            <w:r w:rsidR="00FD05F2">
              <w:rPr>
                <w:sz w:val="21"/>
                <w:szCs w:val="21"/>
              </w:rPr>
              <w:t>I</w:t>
            </w:r>
            <w:r w:rsidR="000869DD" w:rsidRPr="00FA20EA">
              <w:rPr>
                <w:sz w:val="21"/>
                <w:szCs w:val="21"/>
              </w:rPr>
              <w:t>) untuk peningkatan pendidikan negara.</w:t>
            </w:r>
          </w:p>
          <w:p w14:paraId="4CA8C820" w14:textId="2CD64549" w:rsidR="00A8598E" w:rsidRPr="00FA20EA" w:rsidRDefault="00A8598E" w:rsidP="00A8598E">
            <w:pPr>
              <w:pStyle w:val="TableParagraph"/>
              <w:tabs>
                <w:tab w:val="left" w:pos="334"/>
              </w:tabs>
              <w:spacing w:before="122" w:line="276" w:lineRule="auto"/>
              <w:ind w:right="97"/>
              <w:jc w:val="both"/>
              <w:rPr>
                <w:sz w:val="21"/>
                <w:szCs w:val="21"/>
              </w:rPr>
            </w:pPr>
          </w:p>
        </w:tc>
      </w:tr>
      <w:tr w:rsidR="000869DD" w:rsidRPr="00FA20EA" w14:paraId="7897BD45" w14:textId="77777777">
        <w:trPr>
          <w:trHeight w:val="1417"/>
        </w:trPr>
        <w:tc>
          <w:tcPr>
            <w:tcW w:w="3353" w:type="dxa"/>
          </w:tcPr>
          <w:p w14:paraId="15FB7FD5" w14:textId="77777777" w:rsidR="000869DD" w:rsidRPr="00FA20EA" w:rsidRDefault="000869DD">
            <w:pPr>
              <w:pStyle w:val="TableParagraph"/>
              <w:spacing w:before="123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KAEDAH</w:t>
            </w:r>
            <w:r w:rsidRPr="00FA20EA">
              <w:rPr>
                <w:rFonts w:ascii="Arial"/>
                <w:b/>
                <w:spacing w:val="-5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PELAKSANAAN</w:t>
            </w:r>
          </w:p>
          <w:p w14:paraId="6C63CF31" w14:textId="77777777" w:rsidR="000869DD" w:rsidRPr="00FA20EA" w:rsidRDefault="000869DD">
            <w:pPr>
              <w:pStyle w:val="TableParagraph"/>
              <w:spacing w:before="161" w:line="276" w:lineRule="auto"/>
              <w:ind w:left="107" w:right="236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 Kaedah yang perlu dilakukan</w:t>
            </w:r>
            <w:r w:rsidRPr="00FA20EA">
              <w:rPr>
                <w:spacing w:val="-4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bagi melaksanakan projek</w:t>
            </w:r>
          </w:p>
        </w:tc>
        <w:tc>
          <w:tcPr>
            <w:tcW w:w="6212" w:type="dxa"/>
          </w:tcPr>
          <w:p w14:paraId="4C108037" w14:textId="4838A821" w:rsidR="000869DD" w:rsidRPr="00FA20EA" w:rsidRDefault="000869DD" w:rsidP="000869DD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338" w:hanging="142"/>
              <w:jc w:val="both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 xml:space="preserve">Mengadakan </w:t>
            </w:r>
            <w:r w:rsidR="000B0B1A">
              <w:rPr>
                <w:sz w:val="21"/>
                <w:szCs w:val="21"/>
              </w:rPr>
              <w:t xml:space="preserve">majlis konvokensyen </w:t>
            </w:r>
            <w:r w:rsidRPr="00FA20EA">
              <w:rPr>
                <w:sz w:val="21"/>
                <w:szCs w:val="21"/>
              </w:rPr>
              <w:t xml:space="preserve">bakat yang terdiri </w:t>
            </w:r>
            <w:r w:rsidR="00284F7A">
              <w:rPr>
                <w:sz w:val="21"/>
                <w:szCs w:val="21"/>
              </w:rPr>
              <w:t>daripada golongan rentan</w:t>
            </w:r>
            <w:r w:rsidR="00FD05F2">
              <w:rPr>
                <w:sz w:val="21"/>
                <w:szCs w:val="21"/>
              </w:rPr>
              <w:t xml:space="preserve">, </w:t>
            </w:r>
            <w:r w:rsidRPr="00FA20EA">
              <w:rPr>
                <w:sz w:val="21"/>
                <w:szCs w:val="21"/>
              </w:rPr>
              <w:t>lepasan sekolah menengah, kolej vokasional, pusat giatmara dan institut kemahiran belia bagi Program Peningkatan Bakat dan Pencapaian Pendidikan Rakyat Malaysia melalui inisiatif A</w:t>
            </w:r>
            <w:r w:rsidR="004F6547">
              <w:rPr>
                <w:sz w:val="21"/>
                <w:szCs w:val="21"/>
              </w:rPr>
              <w:t>k</w:t>
            </w:r>
            <w:r w:rsidRPr="00FA20EA">
              <w:rPr>
                <w:sz w:val="21"/>
                <w:szCs w:val="21"/>
              </w:rPr>
              <w:t>adem</w:t>
            </w:r>
            <w:r w:rsidR="004F6547">
              <w:rPr>
                <w:sz w:val="21"/>
                <w:szCs w:val="21"/>
              </w:rPr>
              <w:t>i</w:t>
            </w:r>
            <w:r w:rsidRPr="00FA20EA">
              <w:rPr>
                <w:sz w:val="21"/>
                <w:szCs w:val="21"/>
              </w:rPr>
              <w:t xml:space="preserve"> </w:t>
            </w:r>
            <w:r w:rsidR="004F6547">
              <w:rPr>
                <w:sz w:val="21"/>
                <w:szCs w:val="21"/>
              </w:rPr>
              <w:t>dalam</w:t>
            </w:r>
            <w:r w:rsidRPr="00FA20EA">
              <w:rPr>
                <w:sz w:val="21"/>
                <w:szCs w:val="21"/>
              </w:rPr>
              <w:t xml:space="preserve"> </w:t>
            </w:r>
            <w:r w:rsidR="00FD05F2">
              <w:rPr>
                <w:sz w:val="21"/>
                <w:szCs w:val="21"/>
              </w:rPr>
              <w:t>Industr</w:t>
            </w:r>
            <w:r w:rsidR="004F6547">
              <w:rPr>
                <w:sz w:val="21"/>
                <w:szCs w:val="21"/>
              </w:rPr>
              <w:t>i</w:t>
            </w:r>
            <w:r w:rsidRPr="00FA20EA">
              <w:rPr>
                <w:sz w:val="21"/>
                <w:szCs w:val="21"/>
              </w:rPr>
              <w:t xml:space="preserve"> (Ai</w:t>
            </w:r>
            <w:r w:rsidR="00FD05F2">
              <w:rPr>
                <w:sz w:val="21"/>
                <w:szCs w:val="21"/>
              </w:rPr>
              <w:t>I</w:t>
            </w:r>
            <w:r w:rsidRPr="00FA20EA">
              <w:rPr>
                <w:sz w:val="21"/>
                <w:szCs w:val="21"/>
              </w:rPr>
              <w:t>).</w:t>
            </w:r>
          </w:p>
          <w:p w14:paraId="301389BC" w14:textId="77777777" w:rsidR="000869DD" w:rsidRPr="00FA20EA" w:rsidRDefault="000869DD">
            <w:pPr>
              <w:pStyle w:val="TableParagraph"/>
              <w:ind w:left="338"/>
              <w:rPr>
                <w:sz w:val="21"/>
                <w:szCs w:val="21"/>
              </w:rPr>
            </w:pPr>
          </w:p>
        </w:tc>
      </w:tr>
      <w:tr w:rsidR="000869DD" w:rsidRPr="00FA20EA" w14:paraId="5346C7C7" w14:textId="77777777">
        <w:trPr>
          <w:trHeight w:val="1843"/>
        </w:trPr>
        <w:tc>
          <w:tcPr>
            <w:tcW w:w="3353" w:type="dxa"/>
          </w:tcPr>
          <w:p w14:paraId="7045074F" w14:textId="77777777" w:rsidR="000869DD" w:rsidRPr="00FA20EA" w:rsidRDefault="000869DD">
            <w:pPr>
              <w:pStyle w:val="TableParagraph"/>
              <w:spacing w:before="120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JANGKAAN</w:t>
            </w:r>
            <w:r w:rsidRPr="00FA20EA">
              <w:rPr>
                <w:rFonts w:ascii="Arial"/>
                <w:b/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HASIL/</w:t>
            </w:r>
          </w:p>
          <w:p w14:paraId="23365CA9" w14:textId="77777777" w:rsidR="000869DD" w:rsidRPr="00FA20EA" w:rsidRDefault="000869DD">
            <w:pPr>
              <w:pStyle w:val="TableParagraph"/>
              <w:spacing w:before="44"/>
              <w:ind w:left="107"/>
              <w:rPr>
                <w:rFonts w:ascii="Arial"/>
                <w:b/>
                <w:i/>
                <w:sz w:val="21"/>
                <w:szCs w:val="21"/>
              </w:rPr>
            </w:pPr>
            <w:r w:rsidRPr="00FA20EA">
              <w:rPr>
                <w:rFonts w:ascii="Arial"/>
                <w:b/>
                <w:i/>
                <w:sz w:val="21"/>
                <w:szCs w:val="21"/>
              </w:rPr>
              <w:t>OUTCOME</w:t>
            </w:r>
          </w:p>
          <w:p w14:paraId="778D75B7" w14:textId="77777777" w:rsidR="000869DD" w:rsidRPr="00FA20EA" w:rsidRDefault="000869DD">
            <w:pPr>
              <w:pStyle w:val="TableParagraph"/>
              <w:spacing w:before="161" w:line="276" w:lineRule="auto"/>
              <w:ind w:left="107" w:right="285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 Apa yang MPC perlu capai/</w:t>
            </w:r>
            <w:r w:rsidRPr="00FA20EA">
              <w:rPr>
                <w:spacing w:val="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faedah-faedah jangka pendek dan jangka</w:t>
            </w:r>
            <w:r w:rsidRPr="00FA20EA">
              <w:rPr>
                <w:spacing w:val="-4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panjang hasil dari intervensi projek/</w:t>
            </w:r>
            <w:r w:rsidRPr="00FA20EA">
              <w:rPr>
                <w:spacing w:val="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cadangan</w:t>
            </w:r>
          </w:p>
        </w:tc>
        <w:tc>
          <w:tcPr>
            <w:tcW w:w="6212" w:type="dxa"/>
          </w:tcPr>
          <w:p w14:paraId="08E9E1C6" w14:textId="76CC1EE8" w:rsidR="000869DD" w:rsidRPr="00FA20EA" w:rsidRDefault="002137FA" w:rsidP="000869D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22" w:line="276" w:lineRule="auto"/>
              <w:ind w:left="338" w:right="97" w:hanging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Penempatan, </w:t>
            </w:r>
            <w:r w:rsidR="000869DD" w:rsidRPr="00FA20EA">
              <w:rPr>
                <w:sz w:val="21"/>
                <w:szCs w:val="21"/>
              </w:rPr>
              <w:t>pemadana</w:t>
            </w:r>
            <w:r>
              <w:rPr>
                <w:sz w:val="21"/>
                <w:szCs w:val="21"/>
              </w:rPr>
              <w:t>n</w:t>
            </w:r>
            <w:r w:rsidR="000869DD" w:rsidRPr="00FA20EA">
              <w:rPr>
                <w:sz w:val="21"/>
                <w:szCs w:val="21"/>
              </w:rPr>
              <w:t xml:space="preserve"> dan pen</w:t>
            </w:r>
            <w:r>
              <w:rPr>
                <w:sz w:val="21"/>
                <w:szCs w:val="21"/>
              </w:rPr>
              <w:t>ingkatan</w:t>
            </w:r>
            <w:r w:rsidR="000869DD" w:rsidRPr="00FA20EA">
              <w:rPr>
                <w:sz w:val="21"/>
                <w:szCs w:val="21"/>
              </w:rPr>
              <w:t xml:space="preserve"> bakat bagi memenuhi keperluan industri di sektor </w:t>
            </w:r>
            <w:r>
              <w:rPr>
                <w:sz w:val="21"/>
                <w:szCs w:val="21"/>
              </w:rPr>
              <w:t>berproduktiviti tinggi serta dan membantu lonjakan produktiviti dan pertumbuhan ekonomi yang inklusif.</w:t>
            </w:r>
          </w:p>
          <w:p w14:paraId="0F8718D0" w14:textId="5390553A" w:rsidR="000869DD" w:rsidRDefault="002137FA" w:rsidP="000869D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22" w:line="276" w:lineRule="auto"/>
              <w:ind w:left="338" w:right="97" w:hanging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Pengiktirafan Sijil Kemahiran </w:t>
            </w:r>
            <w:r w:rsidR="00284F7A">
              <w:rPr>
                <w:sz w:val="21"/>
                <w:szCs w:val="21"/>
              </w:rPr>
              <w:t>Malaysia</w:t>
            </w:r>
            <w:r>
              <w:rPr>
                <w:sz w:val="21"/>
                <w:szCs w:val="21"/>
              </w:rPr>
              <w:t xml:space="preserve"> bagi pendidikan bukan formal di dalam </w:t>
            </w:r>
            <w:r w:rsidR="00E26821">
              <w:rPr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ndustri</w:t>
            </w:r>
            <w:r w:rsidR="000869DD" w:rsidRPr="00FA20EA">
              <w:rPr>
                <w:sz w:val="21"/>
                <w:szCs w:val="21"/>
              </w:rPr>
              <w:t>.</w:t>
            </w:r>
          </w:p>
          <w:p w14:paraId="4B1A1A44" w14:textId="37960F13" w:rsidR="002137FA" w:rsidRDefault="002137FA" w:rsidP="000869D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22" w:line="276" w:lineRule="auto"/>
              <w:ind w:left="338" w:right="97" w:hanging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Menujudkan</w:t>
            </w:r>
            <w:r w:rsidRPr="002137FA">
              <w:rPr>
                <w:i/>
                <w:iCs/>
                <w:sz w:val="21"/>
                <w:szCs w:val="21"/>
              </w:rPr>
              <w:t xml:space="preserve"> Pool Of Trainer and Coach </w:t>
            </w:r>
            <w:r>
              <w:rPr>
                <w:sz w:val="21"/>
                <w:szCs w:val="21"/>
              </w:rPr>
              <w:t>bagi kemahiran dalam sektor berproduktiviti tinggi.</w:t>
            </w:r>
          </w:p>
          <w:p w14:paraId="12CD1C01" w14:textId="79C2B750" w:rsidR="002137FA" w:rsidRPr="00FA20EA" w:rsidRDefault="002137FA" w:rsidP="000869D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22" w:line="276" w:lineRule="auto"/>
              <w:ind w:left="338" w:right="97" w:hanging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Melahirkan tenaga kerja separuh mahir dalam sektor produktiviti tinggi.</w:t>
            </w:r>
          </w:p>
          <w:p w14:paraId="4CCF99A9" w14:textId="77777777" w:rsidR="000869DD" w:rsidRPr="00FA20EA" w:rsidRDefault="000869DD">
            <w:pPr>
              <w:pStyle w:val="TableParagraph"/>
              <w:tabs>
                <w:tab w:val="left" w:pos="334"/>
              </w:tabs>
              <w:spacing w:before="122" w:line="276" w:lineRule="auto"/>
              <w:ind w:left="196" w:right="97"/>
              <w:jc w:val="both"/>
              <w:rPr>
                <w:color w:val="FF0000"/>
                <w:sz w:val="21"/>
                <w:szCs w:val="21"/>
              </w:rPr>
            </w:pPr>
          </w:p>
        </w:tc>
      </w:tr>
      <w:tr w:rsidR="000869DD" w:rsidRPr="00FA20EA" w14:paraId="1ADEED5F" w14:textId="77777777">
        <w:trPr>
          <w:trHeight w:val="1312"/>
        </w:trPr>
        <w:tc>
          <w:tcPr>
            <w:tcW w:w="3353" w:type="dxa"/>
          </w:tcPr>
          <w:p w14:paraId="5D6AFFE6" w14:textId="77777777" w:rsidR="000869DD" w:rsidRPr="00FA20EA" w:rsidRDefault="000869DD">
            <w:pPr>
              <w:pStyle w:val="TableParagraph"/>
              <w:spacing w:before="96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SYOR</w:t>
            </w:r>
          </w:p>
          <w:p w14:paraId="6CE7F5E4" w14:textId="77777777" w:rsidR="000869DD" w:rsidRPr="00FA20EA" w:rsidRDefault="000869DD">
            <w:pPr>
              <w:pStyle w:val="TableParagraph"/>
              <w:spacing w:before="122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 Permohonan yang diperlukan</w:t>
            </w:r>
            <w:r w:rsidRPr="00FA20EA">
              <w:rPr>
                <w:spacing w:val="-4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daripada</w:t>
            </w:r>
            <w:r w:rsidRPr="00FA20EA">
              <w:rPr>
                <w:spacing w:val="-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Lembaga</w:t>
            </w:r>
            <w:r w:rsidRPr="00FA20EA">
              <w:rPr>
                <w:spacing w:val="-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Pengurusan</w:t>
            </w:r>
            <w:r w:rsidRPr="00FA20EA">
              <w:rPr>
                <w:spacing w:val="-3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MPC</w:t>
            </w:r>
          </w:p>
        </w:tc>
        <w:tc>
          <w:tcPr>
            <w:tcW w:w="6212" w:type="dxa"/>
          </w:tcPr>
          <w:p w14:paraId="19D115C8" w14:textId="77777777" w:rsidR="000869DD" w:rsidRPr="00FA20EA" w:rsidRDefault="000869DD">
            <w:pPr>
              <w:pStyle w:val="TableParagraph"/>
              <w:spacing w:before="4"/>
              <w:rPr>
                <w:rFonts w:ascii="Arial"/>
                <w:b/>
                <w:sz w:val="21"/>
                <w:szCs w:val="21"/>
              </w:rPr>
            </w:pPr>
          </w:p>
          <w:p w14:paraId="053D4724" w14:textId="74E51DF4" w:rsidR="000869DD" w:rsidRPr="00FA20EA" w:rsidRDefault="000869DD">
            <w:pPr>
              <w:pStyle w:val="TableParagraph"/>
              <w:spacing w:line="276" w:lineRule="auto"/>
              <w:ind w:left="108" w:right="96"/>
              <w:jc w:val="both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 xml:space="preserve">Ahli Lembaga Pengurusan dipohon untuk mempertimbangkan kelulusan peruntukan </w:t>
            </w:r>
            <w:r w:rsidR="002137FA" w:rsidRPr="00FA20EA">
              <w:rPr>
                <w:sz w:val="21"/>
                <w:szCs w:val="21"/>
              </w:rPr>
              <w:t xml:space="preserve">cadangan untuk menjalankan </w:t>
            </w:r>
            <w:r w:rsidR="000B0B1A">
              <w:rPr>
                <w:sz w:val="21"/>
                <w:szCs w:val="21"/>
              </w:rPr>
              <w:t>majlis konvokesyen bagi Akademi Dalam Industri (AiI)</w:t>
            </w:r>
            <w:r w:rsidR="00444644">
              <w:rPr>
                <w:sz w:val="21"/>
                <w:szCs w:val="21"/>
              </w:rPr>
              <w:t xml:space="preserve"> bagi sektor berproduktiviti tinggi.</w:t>
            </w:r>
          </w:p>
        </w:tc>
      </w:tr>
    </w:tbl>
    <w:p w14:paraId="75451F50" w14:textId="77777777" w:rsidR="000869DD" w:rsidRPr="00FA20EA" w:rsidRDefault="000869DD" w:rsidP="000869DD">
      <w:pPr>
        <w:pStyle w:val="BodyText"/>
        <w:spacing w:line="252" w:lineRule="exact"/>
        <w:ind w:left="560"/>
        <w:rPr>
          <w:sz w:val="21"/>
          <w:szCs w:val="21"/>
        </w:rPr>
      </w:pPr>
    </w:p>
    <w:p w14:paraId="77CF3D0A" w14:textId="77777777" w:rsidR="000869DD" w:rsidRPr="00FA20EA" w:rsidRDefault="000869DD" w:rsidP="000869DD">
      <w:pPr>
        <w:pStyle w:val="BodyText"/>
        <w:spacing w:line="252" w:lineRule="exact"/>
        <w:ind w:left="560"/>
        <w:rPr>
          <w:sz w:val="21"/>
          <w:szCs w:val="21"/>
        </w:rPr>
      </w:pPr>
      <w:r w:rsidRPr="00FA20EA">
        <w:rPr>
          <w:sz w:val="21"/>
          <w:szCs w:val="21"/>
        </w:rPr>
        <w:tab/>
        <w:t>**Sila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lampirkan</w:t>
      </w:r>
      <w:r w:rsidRPr="00FA20EA">
        <w:rPr>
          <w:spacing w:val="-5"/>
          <w:sz w:val="21"/>
          <w:szCs w:val="21"/>
        </w:rPr>
        <w:t xml:space="preserve"> </w:t>
      </w:r>
      <w:r w:rsidRPr="00FA20EA">
        <w:rPr>
          <w:sz w:val="21"/>
          <w:szCs w:val="21"/>
        </w:rPr>
        <w:t>maklumat-maklumat</w:t>
      </w:r>
      <w:r w:rsidRPr="00FA20EA">
        <w:rPr>
          <w:spacing w:val="-3"/>
          <w:sz w:val="21"/>
          <w:szCs w:val="21"/>
        </w:rPr>
        <w:t xml:space="preserve"> </w:t>
      </w:r>
      <w:r w:rsidRPr="00FA20EA">
        <w:rPr>
          <w:sz w:val="21"/>
          <w:szCs w:val="21"/>
        </w:rPr>
        <w:t>lain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yang</w:t>
      </w:r>
      <w:r w:rsidRPr="00FA20EA">
        <w:rPr>
          <w:spacing w:val="-6"/>
          <w:sz w:val="21"/>
          <w:szCs w:val="21"/>
        </w:rPr>
        <w:t xml:space="preserve"> </w:t>
      </w:r>
      <w:r w:rsidRPr="00FA20EA">
        <w:rPr>
          <w:sz w:val="21"/>
          <w:szCs w:val="21"/>
        </w:rPr>
        <w:t>berkaitan</w:t>
      </w:r>
      <w:r w:rsidRPr="00FA20EA">
        <w:rPr>
          <w:spacing w:val="-5"/>
          <w:sz w:val="21"/>
          <w:szCs w:val="21"/>
        </w:rPr>
        <w:t xml:space="preserve"> </w:t>
      </w:r>
      <w:r w:rsidRPr="00FA20EA">
        <w:rPr>
          <w:sz w:val="21"/>
          <w:szCs w:val="21"/>
        </w:rPr>
        <w:t>sekiranya</w:t>
      </w:r>
      <w:r w:rsidRPr="00FA20EA">
        <w:rPr>
          <w:spacing w:val="-6"/>
          <w:sz w:val="21"/>
          <w:szCs w:val="21"/>
        </w:rPr>
        <w:t xml:space="preserve"> </w:t>
      </w:r>
      <w:r w:rsidRPr="00FA20EA">
        <w:rPr>
          <w:sz w:val="21"/>
          <w:szCs w:val="21"/>
        </w:rPr>
        <w:t>perlu.</w:t>
      </w:r>
    </w:p>
    <w:p w14:paraId="6465A7EF" w14:textId="77777777" w:rsidR="000869DD" w:rsidRPr="00FA20EA" w:rsidRDefault="000869DD" w:rsidP="000869DD">
      <w:pPr>
        <w:pStyle w:val="BodyText"/>
        <w:spacing w:before="37"/>
        <w:ind w:left="560"/>
        <w:rPr>
          <w:sz w:val="21"/>
          <w:szCs w:val="21"/>
        </w:rPr>
      </w:pPr>
      <w:r w:rsidRPr="00FA20EA">
        <w:rPr>
          <w:sz w:val="21"/>
          <w:szCs w:val="21"/>
        </w:rPr>
        <w:t>(Contoh:</w:t>
      </w:r>
      <w:r w:rsidRPr="00FA20EA">
        <w:rPr>
          <w:spacing w:val="-5"/>
          <w:sz w:val="21"/>
          <w:szCs w:val="21"/>
        </w:rPr>
        <w:t xml:space="preserve"> </w:t>
      </w:r>
      <w:r w:rsidRPr="00FA20EA">
        <w:rPr>
          <w:sz w:val="21"/>
          <w:szCs w:val="21"/>
        </w:rPr>
        <w:t>Agenda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program,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pelan</w:t>
      </w:r>
      <w:r w:rsidRPr="00FA20EA">
        <w:rPr>
          <w:spacing w:val="-3"/>
          <w:sz w:val="21"/>
          <w:szCs w:val="21"/>
        </w:rPr>
        <w:t xml:space="preserve"> </w:t>
      </w:r>
      <w:r w:rsidRPr="00FA20EA">
        <w:rPr>
          <w:sz w:val="21"/>
          <w:szCs w:val="21"/>
        </w:rPr>
        <w:t>risiko,</w:t>
      </w:r>
      <w:r w:rsidRPr="00FA20EA">
        <w:rPr>
          <w:spacing w:val="-2"/>
          <w:sz w:val="21"/>
          <w:szCs w:val="21"/>
        </w:rPr>
        <w:t xml:space="preserve"> </w:t>
      </w:r>
      <w:r w:rsidRPr="00FA20EA">
        <w:rPr>
          <w:sz w:val="21"/>
          <w:szCs w:val="21"/>
        </w:rPr>
        <w:t>gambar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rajah,</w:t>
      </w:r>
      <w:r w:rsidRPr="00FA20EA">
        <w:rPr>
          <w:spacing w:val="-5"/>
          <w:sz w:val="21"/>
          <w:szCs w:val="21"/>
        </w:rPr>
        <w:t xml:space="preserve"> </w:t>
      </w:r>
      <w:r w:rsidRPr="00FA20EA">
        <w:rPr>
          <w:sz w:val="21"/>
          <w:szCs w:val="21"/>
        </w:rPr>
        <w:t>lakaran</w:t>
      </w:r>
      <w:r w:rsidRPr="00FA20EA">
        <w:rPr>
          <w:spacing w:val="-5"/>
          <w:sz w:val="21"/>
          <w:szCs w:val="21"/>
        </w:rPr>
        <w:t xml:space="preserve"> </w:t>
      </w:r>
      <w:r w:rsidRPr="00FA20EA">
        <w:rPr>
          <w:sz w:val="21"/>
          <w:szCs w:val="21"/>
        </w:rPr>
        <w:t>pelan,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senarai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nama,</w:t>
      </w:r>
      <w:r w:rsidRPr="00FA20EA">
        <w:rPr>
          <w:spacing w:val="-1"/>
          <w:sz w:val="21"/>
          <w:szCs w:val="21"/>
        </w:rPr>
        <w:t xml:space="preserve"> </w:t>
      </w:r>
      <w:r w:rsidRPr="00FA20EA">
        <w:rPr>
          <w:sz w:val="21"/>
          <w:szCs w:val="21"/>
        </w:rPr>
        <w:t>dll.)</w:t>
      </w:r>
    </w:p>
    <w:p w14:paraId="2AE86D0B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31AC0415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2F255F3D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47C3772F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30C01F9D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5589A632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1CB9B60A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1B896A5D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01C22544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9498"/>
      </w:tblGrid>
      <w:tr w:rsidR="000869DD" w:rsidRPr="00FA20EA" w14:paraId="3C81F7D7" w14:textId="77777777">
        <w:tc>
          <w:tcPr>
            <w:tcW w:w="9498" w:type="dxa"/>
          </w:tcPr>
          <w:p w14:paraId="101C4D04" w14:textId="77777777" w:rsidR="000869DD" w:rsidRPr="00FA20EA" w:rsidRDefault="000869DD">
            <w:pPr>
              <w:ind w:left="103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NAMA</w:t>
            </w:r>
            <w:r w:rsidRPr="00FA20EA">
              <w:rPr>
                <w:rFonts w:ascii="Arial"/>
                <w:b/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PEGAWAI</w:t>
            </w:r>
            <w:r w:rsidRPr="00FA20EA">
              <w:rPr>
                <w:rFonts w:ascii="Arial"/>
                <w:b/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PENJAGA</w:t>
            </w:r>
            <w:r w:rsidRPr="00FA20EA">
              <w:rPr>
                <w:rFonts w:ascii="Arial"/>
                <w:b/>
                <w:spacing w:val="-3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BAJET</w:t>
            </w:r>
          </w:p>
          <w:p w14:paraId="28C3457C" w14:textId="77777777" w:rsidR="000869DD" w:rsidRPr="00FA20EA" w:rsidRDefault="000869DD">
            <w:pPr>
              <w:spacing w:before="41"/>
              <w:ind w:left="103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Jawatan:</w:t>
            </w:r>
          </w:p>
          <w:p w14:paraId="664D64E9" w14:textId="77777777" w:rsidR="000869DD" w:rsidRPr="00FA20EA" w:rsidRDefault="000869DD">
            <w:pPr>
              <w:spacing w:before="44"/>
              <w:ind w:left="103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Nama</w:t>
            </w:r>
            <w:r w:rsidRPr="00FA20EA">
              <w:rPr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Bajet:</w:t>
            </w:r>
          </w:p>
          <w:p w14:paraId="422527B2" w14:textId="77777777" w:rsidR="000869DD" w:rsidRPr="00FA20EA" w:rsidRDefault="000869DD">
            <w:pPr>
              <w:spacing w:before="40"/>
              <w:ind w:left="103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Tarikh:</w:t>
            </w:r>
          </w:p>
          <w:p w14:paraId="2670A478" w14:textId="77777777" w:rsidR="000869DD" w:rsidRPr="00FA20EA" w:rsidRDefault="000869DD">
            <w:pPr>
              <w:pStyle w:val="BodyText"/>
              <w:rPr>
                <w:sz w:val="21"/>
                <w:szCs w:val="21"/>
              </w:rPr>
            </w:pPr>
          </w:p>
          <w:p w14:paraId="4A624A0A" w14:textId="70CAE689" w:rsidR="000869DD" w:rsidRPr="00FA20EA" w:rsidRDefault="000869DD">
            <w:pPr>
              <w:spacing w:before="1" w:line="276" w:lineRule="auto"/>
              <w:ind w:left="103" w:right="195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**Hanya untuk permohonan yang menggunakan Bajet Pembangunan dari Unit/Bahagian lain. Kolum ini</w:t>
            </w:r>
            <w:r w:rsidRPr="00FA20EA">
              <w:rPr>
                <w:spacing w:val="-53"/>
                <w:sz w:val="21"/>
                <w:szCs w:val="21"/>
              </w:rPr>
              <w:t xml:space="preserve"> </w:t>
            </w:r>
            <w:r w:rsidR="00BA7869">
              <w:rPr>
                <w:spacing w:val="-53"/>
                <w:sz w:val="21"/>
                <w:szCs w:val="21"/>
              </w:rPr>
              <w:t xml:space="preserve">  </w:t>
            </w:r>
            <w:r w:rsidRPr="00FA20EA">
              <w:rPr>
                <w:sz w:val="21"/>
                <w:szCs w:val="21"/>
              </w:rPr>
              <w:t>boleh</w:t>
            </w:r>
            <w:r w:rsidRPr="00FA20EA">
              <w:rPr>
                <w:spacing w:val="-3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diabaikan</w:t>
            </w:r>
            <w:r w:rsidRPr="00FA20EA">
              <w:rPr>
                <w:spacing w:val="-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sekiranya tidak</w:t>
            </w:r>
            <w:r w:rsidRPr="00FA20EA">
              <w:rPr>
                <w:spacing w:val="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berkaitan.</w:t>
            </w:r>
          </w:p>
          <w:p w14:paraId="37BF2F2F" w14:textId="77777777" w:rsidR="000869DD" w:rsidRPr="00FA20EA" w:rsidRDefault="000869DD">
            <w:pPr>
              <w:tabs>
                <w:tab w:val="left" w:pos="7455"/>
              </w:tabs>
              <w:rPr>
                <w:sz w:val="21"/>
                <w:szCs w:val="21"/>
              </w:rPr>
            </w:pPr>
          </w:p>
        </w:tc>
      </w:tr>
    </w:tbl>
    <w:p w14:paraId="610DBDCF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67378BB5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tbl>
      <w:tblPr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1"/>
        <w:gridCol w:w="3118"/>
        <w:gridCol w:w="3239"/>
      </w:tblGrid>
      <w:tr w:rsidR="000869DD" w:rsidRPr="00FA20EA" w14:paraId="3CE5D94D" w14:textId="77777777" w:rsidTr="000B0B1A">
        <w:trPr>
          <w:trHeight w:val="4126"/>
        </w:trPr>
        <w:tc>
          <w:tcPr>
            <w:tcW w:w="3111" w:type="dxa"/>
          </w:tcPr>
          <w:p w14:paraId="58F792F7" w14:textId="77777777" w:rsidR="000869DD" w:rsidRPr="00FA20EA" w:rsidRDefault="000869DD" w:rsidP="009A3507">
            <w:pPr>
              <w:pStyle w:val="TableParagraph"/>
              <w:ind w:left="107"/>
              <w:jc w:val="center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DISEDIAKAN</w:t>
            </w:r>
            <w:r w:rsidRPr="00FA20EA">
              <w:rPr>
                <w:rFonts w:ascii="Arial"/>
                <w:b/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OLEH:</w:t>
            </w:r>
          </w:p>
          <w:p w14:paraId="2CCE035F" w14:textId="77777777" w:rsidR="000869DD" w:rsidRPr="00FA20EA" w:rsidRDefault="000869DD" w:rsidP="009A3507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76640DBA" w14:textId="77777777" w:rsidR="000869DD" w:rsidRPr="00FA20EA" w:rsidRDefault="000869DD" w:rsidP="009A3507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776F9DF1" w14:textId="1F273486" w:rsidR="000869DD" w:rsidRPr="00FA20EA" w:rsidRDefault="000869DD" w:rsidP="009A3507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100B0CAE" w14:textId="2C5D4A9D" w:rsidR="000869DD" w:rsidRPr="00FA20EA" w:rsidRDefault="001E1543" w:rsidP="009A3507">
            <w:pPr>
              <w:pStyle w:val="TableParagraph"/>
              <w:jc w:val="center"/>
              <w:rPr>
                <w:sz w:val="21"/>
                <w:szCs w:val="21"/>
              </w:rPr>
            </w:pPr>
            <w:r>
              <w:rPr>
                <w:rFonts w:ascii="Arial" w:hAnsi="Arial"/>
                <w:noProof/>
                <w:lang w:val="fi-FI"/>
              </w:rPr>
              <w:drawing>
                <wp:inline distT="0" distB="0" distL="0" distR="0" wp14:anchorId="1204346B" wp14:editId="465B9602">
                  <wp:extent cx="1524000" cy="2000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F238DE" w14:textId="77777777" w:rsidR="000869DD" w:rsidRPr="00FA20EA" w:rsidRDefault="000869DD" w:rsidP="009A3507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717C6554" w14:textId="77777777" w:rsidR="000869DD" w:rsidRPr="00FA20EA" w:rsidRDefault="000869DD" w:rsidP="009A3507">
            <w:pPr>
              <w:pStyle w:val="TableParagraph"/>
              <w:ind w:left="135"/>
              <w:jc w:val="center"/>
              <w:rPr>
                <w:sz w:val="21"/>
                <w:szCs w:val="21"/>
              </w:rPr>
            </w:pPr>
          </w:p>
          <w:p w14:paraId="0FF94EB5" w14:textId="77777777" w:rsidR="009A3507" w:rsidRDefault="009A3507" w:rsidP="009A3507">
            <w:pPr>
              <w:pStyle w:val="TableParagraph"/>
              <w:spacing w:before="163" w:line="276" w:lineRule="auto"/>
              <w:ind w:left="107" w:right="640"/>
              <w:jc w:val="center"/>
              <w:rPr>
                <w:rFonts w:ascii="Arial"/>
                <w:b/>
                <w:sz w:val="21"/>
                <w:szCs w:val="21"/>
              </w:rPr>
            </w:pPr>
          </w:p>
          <w:p w14:paraId="4C4828B2" w14:textId="71EDC026" w:rsidR="000869DD" w:rsidRPr="00FA20EA" w:rsidRDefault="004B669E" w:rsidP="009A3507">
            <w:pPr>
              <w:pStyle w:val="TableParagraph"/>
              <w:spacing w:line="276" w:lineRule="auto"/>
              <w:ind w:left="107" w:right="640"/>
              <w:rPr>
                <w:rFonts w:ascii="Arial"/>
                <w:b/>
                <w:sz w:val="21"/>
                <w:szCs w:val="21"/>
              </w:rPr>
            </w:pPr>
            <w:r>
              <w:rPr>
                <w:rFonts w:ascii="Arial"/>
                <w:b/>
                <w:sz w:val="21"/>
                <w:szCs w:val="21"/>
              </w:rPr>
              <w:t>MOHD NOOR AZRIN BIN ADNAN</w:t>
            </w:r>
          </w:p>
          <w:p w14:paraId="074E2523" w14:textId="6F7D4C20" w:rsidR="000869DD" w:rsidRPr="00FA20EA" w:rsidRDefault="000869DD" w:rsidP="009A3507">
            <w:pPr>
              <w:pStyle w:val="TableParagraph"/>
              <w:spacing w:line="276" w:lineRule="auto"/>
              <w:ind w:left="107" w:right="816"/>
              <w:rPr>
                <w:spacing w:val="-64"/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 xml:space="preserve">Jawatan: </w:t>
            </w:r>
            <w:r w:rsidR="004B669E">
              <w:rPr>
                <w:sz w:val="21"/>
                <w:szCs w:val="21"/>
              </w:rPr>
              <w:t xml:space="preserve">Penolong </w:t>
            </w:r>
            <w:r w:rsidRPr="00FA20EA">
              <w:rPr>
                <w:sz w:val="21"/>
                <w:szCs w:val="21"/>
              </w:rPr>
              <w:t>Pengurus</w:t>
            </w:r>
          </w:p>
          <w:p w14:paraId="5BF3557A" w14:textId="77777777" w:rsidR="000869DD" w:rsidRPr="00FA20EA" w:rsidRDefault="000869DD" w:rsidP="009A3507">
            <w:pPr>
              <w:pStyle w:val="TableParagraph"/>
              <w:spacing w:line="276" w:lineRule="auto"/>
              <w:ind w:left="107" w:right="816"/>
              <w:rPr>
                <w:sz w:val="21"/>
                <w:szCs w:val="21"/>
              </w:rPr>
            </w:pPr>
          </w:p>
          <w:p w14:paraId="21231824" w14:textId="6C02C173" w:rsidR="000869DD" w:rsidRPr="00FA20EA" w:rsidRDefault="000869DD" w:rsidP="009A3507">
            <w:pPr>
              <w:pStyle w:val="TableParagraph"/>
              <w:ind w:left="107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Tarikh: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="000B0B1A">
              <w:rPr>
                <w:spacing w:val="-2"/>
                <w:sz w:val="21"/>
                <w:szCs w:val="21"/>
              </w:rPr>
              <w:t>5</w:t>
            </w:r>
            <w:r w:rsidR="00634E94">
              <w:rPr>
                <w:sz w:val="21"/>
                <w:szCs w:val="21"/>
              </w:rPr>
              <w:t xml:space="preserve"> </w:t>
            </w:r>
            <w:r w:rsidR="000B0B1A">
              <w:rPr>
                <w:sz w:val="21"/>
                <w:szCs w:val="21"/>
              </w:rPr>
              <w:t>Januari</w:t>
            </w:r>
            <w:r w:rsidR="00634E94">
              <w:rPr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202</w:t>
            </w:r>
            <w:r w:rsidR="000B0B1A">
              <w:rPr>
                <w:sz w:val="21"/>
                <w:szCs w:val="21"/>
              </w:rPr>
              <w:t>4</w:t>
            </w:r>
          </w:p>
        </w:tc>
        <w:tc>
          <w:tcPr>
            <w:tcW w:w="3118" w:type="dxa"/>
          </w:tcPr>
          <w:p w14:paraId="5A61E95B" w14:textId="77777777" w:rsidR="000869DD" w:rsidRPr="00FA20EA" w:rsidRDefault="000869DD">
            <w:pPr>
              <w:pStyle w:val="TableParagraph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DISEMAK</w:t>
            </w:r>
            <w:r w:rsidRPr="00FA20EA">
              <w:rPr>
                <w:rFonts w:ascii="Arial"/>
                <w:b/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OLEH:</w:t>
            </w:r>
          </w:p>
          <w:p w14:paraId="79421E73" w14:textId="77777777" w:rsidR="000869DD" w:rsidRPr="00FA20EA" w:rsidRDefault="000869DD">
            <w:pPr>
              <w:pStyle w:val="TableParagraph"/>
              <w:rPr>
                <w:sz w:val="21"/>
                <w:szCs w:val="21"/>
              </w:rPr>
            </w:pPr>
          </w:p>
          <w:p w14:paraId="78970C2C" w14:textId="0EFA7013" w:rsidR="000869DD" w:rsidRPr="00FA20EA" w:rsidRDefault="000869DD">
            <w:pPr>
              <w:pStyle w:val="TableParagraph"/>
              <w:rPr>
                <w:sz w:val="21"/>
                <w:szCs w:val="21"/>
              </w:rPr>
            </w:pPr>
          </w:p>
          <w:p w14:paraId="55BAF17D" w14:textId="694DB4D0" w:rsidR="000869DD" w:rsidRPr="00FA20EA" w:rsidRDefault="000869DD">
            <w:pPr>
              <w:pStyle w:val="TableParagraph"/>
              <w:spacing w:before="10"/>
              <w:rPr>
                <w:sz w:val="21"/>
                <w:szCs w:val="21"/>
              </w:rPr>
            </w:pPr>
          </w:p>
          <w:p w14:paraId="0CB4A348" w14:textId="5DA8E294" w:rsidR="000869DD" w:rsidRPr="00FA20EA" w:rsidRDefault="009A3507" w:rsidP="00FD05F2">
            <w:pPr>
              <w:pStyle w:val="TableParagraph"/>
              <w:rPr>
                <w:noProof/>
                <w:sz w:val="21"/>
                <w:szCs w:val="21"/>
              </w:rPr>
            </w:pPr>
            <w:r w:rsidRPr="00FA20EA">
              <w:rPr>
                <w:noProof/>
                <w:sz w:val="21"/>
                <w:szCs w:val="21"/>
              </w:rPr>
              <w:drawing>
                <wp:inline distT="0" distB="0" distL="0" distR="0" wp14:anchorId="0849AA20" wp14:editId="0D1031E5">
                  <wp:extent cx="1219200" cy="5810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7E6A1C" w14:textId="77777777" w:rsidR="009A3507" w:rsidRDefault="009A3507" w:rsidP="009A3507">
            <w:pPr>
              <w:pStyle w:val="TableParagraph"/>
              <w:spacing w:line="276" w:lineRule="auto"/>
              <w:ind w:left="116" w:right="640" w:hanging="116"/>
              <w:rPr>
                <w:rFonts w:ascii="Arial"/>
                <w:b/>
                <w:sz w:val="21"/>
                <w:szCs w:val="21"/>
              </w:rPr>
            </w:pPr>
            <w:r>
              <w:rPr>
                <w:rFonts w:ascii="Arial"/>
                <w:b/>
                <w:sz w:val="21"/>
                <w:szCs w:val="21"/>
              </w:rPr>
              <w:t xml:space="preserve">  </w:t>
            </w:r>
          </w:p>
          <w:p w14:paraId="08E8C08D" w14:textId="58EF282A" w:rsidR="000869DD" w:rsidRPr="00FA20EA" w:rsidRDefault="009A3507" w:rsidP="009A3507">
            <w:pPr>
              <w:pStyle w:val="TableParagraph"/>
              <w:spacing w:line="276" w:lineRule="auto"/>
              <w:ind w:left="116" w:right="640" w:hanging="116"/>
              <w:rPr>
                <w:rFonts w:ascii="Arial"/>
                <w:b/>
                <w:sz w:val="21"/>
                <w:szCs w:val="21"/>
              </w:rPr>
            </w:pPr>
            <w:r>
              <w:rPr>
                <w:rFonts w:ascii="Arial"/>
                <w:b/>
                <w:sz w:val="21"/>
                <w:szCs w:val="21"/>
              </w:rPr>
              <w:t xml:space="preserve">  </w:t>
            </w:r>
            <w:r w:rsidR="000869DD" w:rsidRPr="00FA20EA">
              <w:rPr>
                <w:rFonts w:ascii="Arial"/>
                <w:b/>
                <w:sz w:val="21"/>
                <w:szCs w:val="21"/>
              </w:rPr>
              <w:t>NOR IDAYUNIZA             RAHMAT</w:t>
            </w:r>
          </w:p>
          <w:p w14:paraId="642F87F5" w14:textId="41C891E9" w:rsidR="000869DD" w:rsidRPr="00FA20EA" w:rsidRDefault="000869DD" w:rsidP="009A3507">
            <w:pPr>
              <w:pStyle w:val="TableParagraph"/>
              <w:spacing w:line="276" w:lineRule="auto"/>
              <w:ind w:left="107" w:right="282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Jawatan: Timbalan</w:t>
            </w:r>
            <w:r w:rsidR="009A3507">
              <w:rPr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Pengarah</w:t>
            </w:r>
          </w:p>
          <w:p w14:paraId="2A1F59C3" w14:textId="77777777" w:rsidR="009A3507" w:rsidRDefault="009A3507" w:rsidP="009A3507">
            <w:pPr>
              <w:pStyle w:val="TableParagraph"/>
              <w:ind w:left="107"/>
              <w:rPr>
                <w:sz w:val="21"/>
                <w:szCs w:val="21"/>
              </w:rPr>
            </w:pPr>
          </w:p>
          <w:p w14:paraId="0E7FBEB0" w14:textId="0DDCBF6C" w:rsidR="000869DD" w:rsidRPr="00FA20EA" w:rsidRDefault="000869DD" w:rsidP="009A3507">
            <w:pPr>
              <w:pStyle w:val="TableParagraph"/>
              <w:ind w:left="107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Tarikh: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="000B0B1A">
              <w:rPr>
                <w:spacing w:val="-2"/>
                <w:sz w:val="21"/>
                <w:szCs w:val="21"/>
              </w:rPr>
              <w:t>5</w:t>
            </w:r>
            <w:r w:rsidR="00634E94">
              <w:rPr>
                <w:spacing w:val="-2"/>
                <w:sz w:val="21"/>
                <w:szCs w:val="21"/>
              </w:rPr>
              <w:t xml:space="preserve"> </w:t>
            </w:r>
            <w:r w:rsidR="000B0B1A">
              <w:rPr>
                <w:spacing w:val="-2"/>
                <w:sz w:val="21"/>
                <w:szCs w:val="21"/>
              </w:rPr>
              <w:t>Januari</w:t>
            </w:r>
            <w:r w:rsidRPr="00FA20EA">
              <w:rPr>
                <w:sz w:val="21"/>
                <w:szCs w:val="21"/>
              </w:rPr>
              <w:t xml:space="preserve"> 20</w:t>
            </w:r>
            <w:r w:rsidR="000B0B1A">
              <w:rPr>
                <w:sz w:val="21"/>
                <w:szCs w:val="21"/>
              </w:rPr>
              <w:t>24</w:t>
            </w:r>
          </w:p>
        </w:tc>
        <w:tc>
          <w:tcPr>
            <w:tcW w:w="3239" w:type="dxa"/>
          </w:tcPr>
          <w:p w14:paraId="55C32301" w14:textId="77777777" w:rsidR="000869DD" w:rsidRPr="00FA20EA" w:rsidRDefault="000869DD">
            <w:pPr>
              <w:pStyle w:val="TableParagraph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DISAHKAN</w:t>
            </w:r>
            <w:r w:rsidRPr="00FA20EA">
              <w:rPr>
                <w:rFonts w:ascii="Arial"/>
                <w:b/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OLEH:</w:t>
            </w:r>
          </w:p>
          <w:p w14:paraId="3A22B8A0" w14:textId="77777777" w:rsidR="000869DD" w:rsidRPr="00FA20EA" w:rsidRDefault="000869DD">
            <w:pPr>
              <w:pStyle w:val="TableParagraph"/>
              <w:rPr>
                <w:sz w:val="21"/>
                <w:szCs w:val="21"/>
              </w:rPr>
            </w:pPr>
          </w:p>
          <w:p w14:paraId="6111B51B" w14:textId="77777777" w:rsidR="000869DD" w:rsidRPr="00FA20EA" w:rsidRDefault="000869DD">
            <w:pPr>
              <w:pStyle w:val="TableParagraph"/>
              <w:spacing w:before="4"/>
              <w:rPr>
                <w:sz w:val="21"/>
                <w:szCs w:val="21"/>
              </w:rPr>
            </w:pPr>
          </w:p>
          <w:p w14:paraId="7F5DA49F" w14:textId="3A3FCF80" w:rsidR="000869DD" w:rsidRDefault="000869DD">
            <w:pPr>
              <w:pStyle w:val="TableParagraph"/>
              <w:ind w:left="316"/>
              <w:rPr>
                <w:noProof/>
                <w:sz w:val="21"/>
                <w:szCs w:val="21"/>
              </w:rPr>
            </w:pPr>
          </w:p>
          <w:p w14:paraId="7DA5E39F" w14:textId="77777777" w:rsidR="00634E94" w:rsidRDefault="00634E94">
            <w:pPr>
              <w:pStyle w:val="TableParagraph"/>
              <w:ind w:left="316"/>
              <w:rPr>
                <w:noProof/>
                <w:sz w:val="21"/>
                <w:szCs w:val="21"/>
              </w:rPr>
            </w:pPr>
          </w:p>
          <w:p w14:paraId="55ABF8C6" w14:textId="77777777" w:rsidR="00634E94" w:rsidRDefault="00634E94">
            <w:pPr>
              <w:pStyle w:val="TableParagraph"/>
              <w:ind w:left="316"/>
              <w:rPr>
                <w:noProof/>
                <w:sz w:val="21"/>
                <w:szCs w:val="21"/>
              </w:rPr>
            </w:pPr>
          </w:p>
          <w:p w14:paraId="0F1036DB" w14:textId="77777777" w:rsidR="00634E94" w:rsidRPr="00FA20EA" w:rsidRDefault="00634E94">
            <w:pPr>
              <w:pStyle w:val="TableParagraph"/>
              <w:ind w:left="316"/>
              <w:rPr>
                <w:sz w:val="21"/>
                <w:szCs w:val="21"/>
              </w:rPr>
            </w:pPr>
          </w:p>
          <w:p w14:paraId="46816378" w14:textId="77777777" w:rsidR="000869DD" w:rsidRPr="00FA20EA" w:rsidRDefault="000869DD">
            <w:pPr>
              <w:pStyle w:val="TableParagraph"/>
              <w:spacing w:before="102" w:line="276" w:lineRule="auto"/>
              <w:ind w:left="107" w:right="568"/>
              <w:rPr>
                <w:rFonts w:ascii="Arial"/>
                <w:b/>
                <w:sz w:val="21"/>
                <w:szCs w:val="21"/>
              </w:rPr>
            </w:pPr>
          </w:p>
          <w:p w14:paraId="6CD1C83C" w14:textId="77777777" w:rsidR="000869DD" w:rsidRPr="00FA20EA" w:rsidRDefault="000869DD" w:rsidP="009A3507">
            <w:pPr>
              <w:pStyle w:val="TableParagraph"/>
              <w:spacing w:line="276" w:lineRule="auto"/>
              <w:ind w:left="107" w:right="568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MOHAMAD MUZAFFAR</w:t>
            </w:r>
            <w:r w:rsidRPr="00FA20EA">
              <w:rPr>
                <w:rFonts w:ascii="Arial"/>
                <w:b/>
                <w:spacing w:val="-65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ABDUL</w:t>
            </w:r>
            <w:r w:rsidRPr="00FA20EA">
              <w:rPr>
                <w:rFonts w:ascii="Arial"/>
                <w:b/>
                <w:spacing w:val="-1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HAMID</w:t>
            </w:r>
          </w:p>
          <w:p w14:paraId="46FB973D" w14:textId="5106F7EB" w:rsidR="000869DD" w:rsidRPr="00FA20EA" w:rsidRDefault="000869DD" w:rsidP="009A3507">
            <w:pPr>
              <w:pStyle w:val="TableParagraph"/>
              <w:spacing w:line="552" w:lineRule="auto"/>
              <w:ind w:left="107" w:right="627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Jawatan: Pengarah</w:t>
            </w:r>
            <w:r w:rsidRPr="00FA20EA">
              <w:rPr>
                <w:spacing w:val="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Tarikh: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="000B0B1A">
              <w:rPr>
                <w:spacing w:val="-2"/>
                <w:sz w:val="21"/>
                <w:szCs w:val="21"/>
              </w:rPr>
              <w:t>5</w:t>
            </w:r>
            <w:r w:rsidR="00634E94">
              <w:rPr>
                <w:spacing w:val="-2"/>
                <w:sz w:val="21"/>
                <w:szCs w:val="21"/>
              </w:rPr>
              <w:t xml:space="preserve"> </w:t>
            </w:r>
            <w:r w:rsidR="000B0B1A">
              <w:rPr>
                <w:spacing w:val="-2"/>
                <w:sz w:val="21"/>
                <w:szCs w:val="21"/>
              </w:rPr>
              <w:t>Januari</w:t>
            </w:r>
            <w:r w:rsidR="000B0B1A">
              <w:rPr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202</w:t>
            </w:r>
            <w:r w:rsidR="000B0B1A">
              <w:rPr>
                <w:sz w:val="21"/>
                <w:szCs w:val="21"/>
              </w:rPr>
              <w:t>4</w:t>
            </w:r>
          </w:p>
        </w:tc>
      </w:tr>
    </w:tbl>
    <w:p w14:paraId="58CE2627" w14:textId="284B8FAB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  <w:sectPr w:rsidR="000869DD" w:rsidRPr="00FA20EA" w:rsidSect="000869DD">
          <w:pgSz w:w="11910" w:h="16840"/>
          <w:pgMar w:top="1040" w:right="480" w:bottom="280" w:left="880" w:header="720" w:footer="720" w:gutter="0"/>
          <w:cols w:space="720"/>
        </w:sectPr>
      </w:pPr>
    </w:p>
    <w:tbl>
      <w:tblPr>
        <w:tblpPr w:leftFromText="180" w:rightFromText="180" w:vertAnchor="text" w:horzAnchor="margin" w:tblpY="-179"/>
        <w:tblW w:w="52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3994"/>
        <w:gridCol w:w="1135"/>
        <w:gridCol w:w="1701"/>
        <w:gridCol w:w="5093"/>
        <w:gridCol w:w="1995"/>
      </w:tblGrid>
      <w:tr w:rsidR="00B569AF" w:rsidRPr="00FA20EA" w14:paraId="1A75E922" w14:textId="77777777" w:rsidTr="00E70C83">
        <w:trPr>
          <w:trHeight w:val="552"/>
        </w:trPr>
        <w:tc>
          <w:tcPr>
            <w:tcW w:w="278" w:type="pct"/>
            <w:shd w:val="clear" w:color="auto" w:fill="BFBFBF"/>
            <w:noWrap/>
            <w:vAlign w:val="center"/>
            <w:hideMark/>
          </w:tcPr>
          <w:p w14:paraId="2AA083F1" w14:textId="77777777" w:rsidR="00B569AF" w:rsidRPr="00FA20EA" w:rsidRDefault="00B569AF" w:rsidP="00B569AF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bookmarkStart w:id="1" w:name="_Hlk116914412"/>
            <w:r w:rsidRPr="00FA20EA">
              <w:rPr>
                <w:b/>
                <w:bCs/>
                <w:sz w:val="21"/>
                <w:szCs w:val="21"/>
                <w:lang w:eastAsia="en-MY"/>
              </w:rPr>
              <w:lastRenderedPageBreak/>
              <w:t>Bil</w:t>
            </w:r>
          </w:p>
        </w:tc>
        <w:tc>
          <w:tcPr>
            <w:tcW w:w="1355" w:type="pct"/>
            <w:shd w:val="clear" w:color="auto" w:fill="BFBFBF"/>
            <w:noWrap/>
            <w:vAlign w:val="center"/>
            <w:hideMark/>
          </w:tcPr>
          <w:p w14:paraId="6AF28938" w14:textId="55D1709D" w:rsidR="00B569AF" w:rsidRPr="00FA20EA" w:rsidRDefault="004B669E" w:rsidP="00B569AF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>
              <w:rPr>
                <w:b/>
                <w:bCs/>
                <w:sz w:val="21"/>
                <w:szCs w:val="21"/>
                <w:lang w:val="en-MY" w:eastAsia="en-MY"/>
              </w:rPr>
              <w:t>Item</w:t>
            </w:r>
          </w:p>
        </w:tc>
        <w:tc>
          <w:tcPr>
            <w:tcW w:w="385" w:type="pct"/>
            <w:shd w:val="clear" w:color="auto" w:fill="BFBFBF"/>
            <w:vAlign w:val="center"/>
          </w:tcPr>
          <w:p w14:paraId="75870CEC" w14:textId="77777777" w:rsidR="00B569AF" w:rsidRPr="00FA20EA" w:rsidRDefault="00B569AF" w:rsidP="00B569AF">
            <w:pPr>
              <w:jc w:val="center"/>
              <w:rPr>
                <w:b/>
                <w:bCs/>
                <w:sz w:val="21"/>
                <w:szCs w:val="21"/>
                <w:lang w:eastAsia="en-MY"/>
              </w:rPr>
            </w:pPr>
            <w:r w:rsidRPr="00FA20EA">
              <w:rPr>
                <w:b/>
                <w:bCs/>
                <w:sz w:val="21"/>
                <w:szCs w:val="21"/>
                <w:lang w:eastAsia="en-MY"/>
              </w:rPr>
              <w:t>Sesi</w:t>
            </w:r>
          </w:p>
        </w:tc>
        <w:tc>
          <w:tcPr>
            <w:tcW w:w="577" w:type="pct"/>
            <w:shd w:val="clear" w:color="auto" w:fill="BFBFBF"/>
            <w:noWrap/>
            <w:vAlign w:val="center"/>
            <w:hideMark/>
          </w:tcPr>
          <w:p w14:paraId="5907A302" w14:textId="77777777" w:rsidR="00B569AF" w:rsidRPr="00FA20EA" w:rsidRDefault="00B569AF" w:rsidP="00B569AF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 w:rsidRPr="00FA20EA">
              <w:rPr>
                <w:b/>
                <w:bCs/>
                <w:sz w:val="21"/>
                <w:szCs w:val="21"/>
                <w:lang w:eastAsia="en-MY"/>
              </w:rPr>
              <w:t>Kuantiti</w:t>
            </w:r>
          </w:p>
        </w:tc>
        <w:tc>
          <w:tcPr>
            <w:tcW w:w="1728" w:type="pct"/>
            <w:shd w:val="clear" w:color="auto" w:fill="BFBFBF"/>
            <w:noWrap/>
            <w:vAlign w:val="center"/>
            <w:hideMark/>
          </w:tcPr>
          <w:p w14:paraId="15056583" w14:textId="77777777" w:rsidR="00B569AF" w:rsidRPr="00FA20EA" w:rsidRDefault="00B569AF" w:rsidP="00B569AF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 w:rsidRPr="00FA20EA">
              <w:rPr>
                <w:b/>
                <w:bCs/>
                <w:sz w:val="21"/>
                <w:szCs w:val="21"/>
                <w:lang w:val="en-MY" w:eastAsia="en-MY"/>
              </w:rPr>
              <w:t>Kadar</w:t>
            </w:r>
            <w:r>
              <w:rPr>
                <w:b/>
                <w:bCs/>
                <w:sz w:val="21"/>
                <w:szCs w:val="21"/>
                <w:lang w:val="en-MY" w:eastAsia="en-MY"/>
              </w:rPr>
              <w:t xml:space="preserve"> (RM)</w:t>
            </w:r>
          </w:p>
        </w:tc>
        <w:tc>
          <w:tcPr>
            <w:tcW w:w="677" w:type="pct"/>
            <w:shd w:val="clear" w:color="auto" w:fill="BFBFBF"/>
            <w:noWrap/>
            <w:vAlign w:val="center"/>
            <w:hideMark/>
          </w:tcPr>
          <w:p w14:paraId="0B1407A5" w14:textId="77777777" w:rsidR="00B569AF" w:rsidRPr="00FA20EA" w:rsidRDefault="00B569AF" w:rsidP="00B569AF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proofErr w:type="spellStart"/>
            <w:r w:rsidRPr="00FA20EA">
              <w:rPr>
                <w:b/>
                <w:bCs/>
                <w:sz w:val="21"/>
                <w:szCs w:val="21"/>
                <w:lang w:val="en-MY" w:eastAsia="en-MY"/>
              </w:rPr>
              <w:t>Jumlah</w:t>
            </w:r>
            <w:proofErr w:type="spellEnd"/>
            <w:r>
              <w:rPr>
                <w:b/>
                <w:bCs/>
                <w:sz w:val="21"/>
                <w:szCs w:val="21"/>
                <w:lang w:val="en-MY" w:eastAsia="en-MY"/>
              </w:rPr>
              <w:t xml:space="preserve"> (RM)</w:t>
            </w:r>
          </w:p>
        </w:tc>
      </w:tr>
      <w:tr w:rsidR="004B669E" w:rsidRPr="00FA20EA" w14:paraId="1BFEB777" w14:textId="77777777" w:rsidTr="00E70C83">
        <w:trPr>
          <w:trHeight w:val="552"/>
        </w:trPr>
        <w:tc>
          <w:tcPr>
            <w:tcW w:w="278" w:type="pct"/>
            <w:shd w:val="clear" w:color="auto" w:fill="auto"/>
            <w:noWrap/>
            <w:vAlign w:val="center"/>
          </w:tcPr>
          <w:p w14:paraId="7702CCB2" w14:textId="747CBBBC" w:rsidR="004B669E" w:rsidRDefault="005C7F1A" w:rsidP="004B669E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1.</w:t>
            </w:r>
          </w:p>
          <w:p w14:paraId="0ED741E3" w14:textId="77777777" w:rsidR="005C7F1A" w:rsidRDefault="005C7F1A" w:rsidP="004B669E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7E5D702C" w14:textId="77777777" w:rsidR="005C7F1A" w:rsidRDefault="005C7F1A" w:rsidP="004B669E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1C1CF334" w14:textId="77777777" w:rsidR="005C7F1A" w:rsidRDefault="005C7F1A" w:rsidP="004B669E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402821DB" w14:textId="77777777" w:rsidR="005C7F1A" w:rsidRDefault="005C7F1A" w:rsidP="004B669E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62DFAC9C" w14:textId="77777777" w:rsidR="005C7F1A" w:rsidRDefault="005C7F1A" w:rsidP="004B669E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730EC843" w14:textId="77777777" w:rsidR="005C7F1A" w:rsidRDefault="005C7F1A" w:rsidP="004B669E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55E07496" w14:textId="77777777" w:rsidR="005C7F1A" w:rsidRDefault="005C7F1A" w:rsidP="004B669E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63ADCD67" w14:textId="77777777" w:rsidR="005C7F1A" w:rsidRDefault="005C7F1A" w:rsidP="004B669E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31ED6284" w14:textId="77777777" w:rsidR="005C7F1A" w:rsidRDefault="005C7F1A" w:rsidP="004B669E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5DC4EDA7" w14:textId="77777777" w:rsidR="005C7F1A" w:rsidRDefault="005C7F1A" w:rsidP="004B669E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70295A52" w14:textId="77777777" w:rsidR="005C7F1A" w:rsidRDefault="005C7F1A" w:rsidP="004B669E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72CE8942" w14:textId="77777777" w:rsidR="005C7F1A" w:rsidRDefault="005C7F1A" w:rsidP="004B669E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2CF8AD91" w14:textId="77777777" w:rsidR="005C7F1A" w:rsidRDefault="005C7F1A" w:rsidP="004B669E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0E17E6E0" w14:textId="77777777" w:rsidR="005C7F1A" w:rsidRDefault="005C7F1A" w:rsidP="004B669E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2ADEED43" w14:textId="77777777" w:rsidR="005C7F1A" w:rsidRDefault="005C7F1A" w:rsidP="004B669E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679FB201" w14:textId="77777777" w:rsidR="005C7F1A" w:rsidRDefault="005C7F1A" w:rsidP="004B669E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22EC0338" w14:textId="63765F4E" w:rsidR="005C7F1A" w:rsidRPr="00FA20EA" w:rsidRDefault="005C7F1A" w:rsidP="004B669E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22918198" w14:textId="291959BC" w:rsidR="00B6510B" w:rsidRPr="00B6510B" w:rsidRDefault="00B050B5" w:rsidP="004B669E">
            <w:pPr>
              <w:rPr>
                <w:rFonts w:ascii="Arial" w:hAnsi="Arial" w:cs="Arial"/>
                <w:b/>
                <w:bCs/>
                <w:color w:val="000000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  <w:shd w:val="clear" w:color="auto" w:fill="FFFFFF"/>
              </w:rPr>
              <w:t>B</w:t>
            </w:r>
            <w:r w:rsidR="00B6510B" w:rsidRPr="00B6510B">
              <w:rPr>
                <w:rFonts w:ascii="Arial" w:hAnsi="Arial" w:cs="Arial"/>
                <w:b/>
                <w:bCs/>
                <w:color w:val="000000"/>
                <w:u w:val="single"/>
                <w:shd w:val="clear" w:color="auto" w:fill="FFFFFF"/>
              </w:rPr>
              <w:t>AJET PEMBANGUNAN</w:t>
            </w:r>
          </w:p>
          <w:p w14:paraId="0D23BB9C" w14:textId="77777777" w:rsidR="00B6510B" w:rsidRDefault="00B6510B" w:rsidP="004B669E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0B293343" w14:textId="77777777" w:rsidR="00B6510B" w:rsidRDefault="00B6510B" w:rsidP="004B669E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60EFCA2E" w14:textId="54141C60" w:rsidR="00AB21A6" w:rsidRPr="004B0B25" w:rsidRDefault="00AB21A6" w:rsidP="004B669E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B0B25">
              <w:rPr>
                <w:rFonts w:ascii="Arial" w:hAnsi="Arial" w:cs="Arial"/>
                <w:color w:val="000000"/>
                <w:shd w:val="clear" w:color="auto" w:fill="FFFFFF"/>
              </w:rPr>
              <w:t>STRATEGI KOMUNIKASI PENINGKATAN DAYA SAING BAKAT INDUSTRI MASA HADAPAN</w:t>
            </w:r>
          </w:p>
          <w:p w14:paraId="2ABEC2BD" w14:textId="77777777" w:rsidR="00D217BF" w:rsidRPr="00D217BF" w:rsidRDefault="00D217BF" w:rsidP="00D217B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2C68B1CF" w14:textId="45F05250" w:rsidR="00E6276D" w:rsidRDefault="00B6510B" w:rsidP="00E6276D">
            <w:pPr>
              <w:pStyle w:val="ListParagraph"/>
              <w:numPr>
                <w:ilvl w:val="0"/>
                <w:numId w:val="10"/>
              </w:numPr>
            </w:pPr>
            <w:r w:rsidRPr="00B6510B">
              <w:rPr>
                <w:i/>
                <w:iCs/>
              </w:rPr>
              <w:t>Proof Of Concept</w:t>
            </w:r>
            <w:r>
              <w:t>. Pensijilan bakat AiI bagi sesi penganugerahan sijil AiI-SLDN kepada bakat industri (Sesi pertama)</w:t>
            </w:r>
            <w:r w:rsidR="00B050B5">
              <w:t xml:space="preserve"> dan lawatan kerja YBM ke Syarikat contoh AiI.</w:t>
            </w:r>
          </w:p>
          <w:p w14:paraId="501A9519" w14:textId="77777777" w:rsidR="00AD4400" w:rsidRDefault="00AD4400" w:rsidP="00AD4400">
            <w:pPr>
              <w:pStyle w:val="ListParagraph"/>
            </w:pPr>
          </w:p>
          <w:p w14:paraId="52B1C807" w14:textId="1B3FFF71" w:rsidR="00AD4400" w:rsidRDefault="004F6547" w:rsidP="00AD4400">
            <w:pPr>
              <w:pStyle w:val="ListParagraph"/>
              <w:numPr>
                <w:ilvl w:val="0"/>
                <w:numId w:val="14"/>
              </w:numPr>
            </w:pPr>
            <w:r>
              <w:t>Sewaan Dewan</w:t>
            </w:r>
          </w:p>
          <w:p w14:paraId="791AF594" w14:textId="370D7D9D" w:rsidR="00E00948" w:rsidRDefault="004F6547" w:rsidP="00AD4400">
            <w:pPr>
              <w:pStyle w:val="ListParagraph"/>
              <w:numPr>
                <w:ilvl w:val="0"/>
                <w:numId w:val="14"/>
              </w:numPr>
            </w:pPr>
            <w:r>
              <w:t>Penginapan Peserta</w:t>
            </w:r>
          </w:p>
          <w:p w14:paraId="2D6BE343" w14:textId="73A6B2AE" w:rsidR="00C84F5E" w:rsidRDefault="00C84F5E" w:rsidP="00AD4400">
            <w:pPr>
              <w:pStyle w:val="ListParagraph"/>
              <w:numPr>
                <w:ilvl w:val="0"/>
                <w:numId w:val="14"/>
              </w:numPr>
            </w:pPr>
            <w:r>
              <w:t>Makan minum Peserta</w:t>
            </w:r>
          </w:p>
          <w:p w14:paraId="2B316E33" w14:textId="25E83E1A" w:rsidR="00AD4400" w:rsidRDefault="00AD4400" w:rsidP="00AD4400">
            <w:pPr>
              <w:pStyle w:val="ListParagraph"/>
              <w:numPr>
                <w:ilvl w:val="0"/>
                <w:numId w:val="14"/>
              </w:numPr>
            </w:pPr>
            <w:r>
              <w:t>Sewaan PA System</w:t>
            </w:r>
          </w:p>
          <w:p w14:paraId="63788ECD" w14:textId="72B1E5FB" w:rsidR="00AD4400" w:rsidRDefault="00AD4400" w:rsidP="00AD4400">
            <w:pPr>
              <w:pStyle w:val="ListParagraph"/>
              <w:numPr>
                <w:ilvl w:val="0"/>
                <w:numId w:val="14"/>
              </w:numPr>
            </w:pPr>
            <w:r>
              <w:t>Sewaan Prop</w:t>
            </w:r>
            <w:r w:rsidR="004F6547">
              <w:t xml:space="preserve"> &amp; Jubah</w:t>
            </w:r>
          </w:p>
          <w:p w14:paraId="7BED092C" w14:textId="4F82842D" w:rsidR="00AD4400" w:rsidRDefault="00AD4400" w:rsidP="00AD4400">
            <w:pPr>
              <w:pStyle w:val="ListParagraph"/>
              <w:numPr>
                <w:ilvl w:val="0"/>
                <w:numId w:val="14"/>
              </w:numPr>
            </w:pPr>
            <w:r>
              <w:t>Bunting, Banner, Poster</w:t>
            </w:r>
            <w:r w:rsidR="004F6547">
              <w:t>, Fotografi</w:t>
            </w:r>
            <w:r>
              <w:t xml:space="preserve"> dan bahan cetakan</w:t>
            </w:r>
          </w:p>
          <w:p w14:paraId="33D528CD" w14:textId="27EB46E4" w:rsidR="00AD4400" w:rsidRDefault="00AD4400" w:rsidP="00AD4400">
            <w:pPr>
              <w:pStyle w:val="ListParagraph"/>
              <w:numPr>
                <w:ilvl w:val="0"/>
                <w:numId w:val="14"/>
              </w:numPr>
            </w:pPr>
            <w:r>
              <w:t>Token peserta</w:t>
            </w:r>
          </w:p>
          <w:p w14:paraId="385DB143" w14:textId="235834C6" w:rsidR="00AD4400" w:rsidRDefault="00AD4400" w:rsidP="00AD4400">
            <w:pPr>
              <w:pStyle w:val="ListParagraph"/>
              <w:numPr>
                <w:ilvl w:val="0"/>
                <w:numId w:val="14"/>
              </w:numPr>
            </w:pPr>
            <w:r>
              <w:t>Nudging Items</w:t>
            </w:r>
          </w:p>
          <w:p w14:paraId="480652D2" w14:textId="0893C289" w:rsidR="00AD4400" w:rsidRDefault="00AD4400" w:rsidP="00AD4400">
            <w:pPr>
              <w:pStyle w:val="ListParagraph"/>
              <w:numPr>
                <w:ilvl w:val="0"/>
                <w:numId w:val="14"/>
              </w:numPr>
            </w:pPr>
            <w:r>
              <w:t>Montaj</w:t>
            </w:r>
          </w:p>
          <w:p w14:paraId="5EBCBD14" w14:textId="08E4974F" w:rsidR="00AD4400" w:rsidRDefault="00AD4400" w:rsidP="00AD4400">
            <w:pPr>
              <w:pStyle w:val="ListParagraph"/>
              <w:numPr>
                <w:ilvl w:val="0"/>
                <w:numId w:val="14"/>
              </w:numPr>
            </w:pPr>
            <w:r>
              <w:t>Sewaan internet</w:t>
            </w:r>
          </w:p>
          <w:p w14:paraId="53443B68" w14:textId="0BE9B91F" w:rsidR="00B56A3F" w:rsidRPr="009C5586" w:rsidRDefault="00810181" w:rsidP="00DA5AC9">
            <w:pPr>
              <w:pStyle w:val="ListParagraph"/>
              <w:numPr>
                <w:ilvl w:val="0"/>
                <w:numId w:val="14"/>
              </w:numPr>
            </w:pPr>
            <w:r>
              <w:t>Sewaan Pengangkutan</w:t>
            </w:r>
          </w:p>
        </w:tc>
        <w:tc>
          <w:tcPr>
            <w:tcW w:w="385" w:type="pct"/>
            <w:vAlign w:val="center"/>
          </w:tcPr>
          <w:p w14:paraId="5790F920" w14:textId="77777777" w:rsidR="00597D6F" w:rsidRDefault="00597D6F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0F6AB948" w14:textId="77777777" w:rsidR="00597D6F" w:rsidRDefault="00597D6F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1E355E56" w14:textId="77777777" w:rsidR="00597D6F" w:rsidRDefault="00597D6F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02E48F6A" w14:textId="77777777" w:rsidR="00597D6F" w:rsidRDefault="00597D6F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737A5E8D" w14:textId="77777777" w:rsidR="009C5586" w:rsidRDefault="009C5586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28DDB536" w14:textId="77777777" w:rsidR="009C5586" w:rsidRDefault="009C5586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58E155F7" w14:textId="77777777" w:rsidR="009C5586" w:rsidRDefault="009C5586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74B781D1" w14:textId="77777777" w:rsidR="009C5586" w:rsidRDefault="009C5586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6B83787D" w14:textId="77777777" w:rsidR="009C5586" w:rsidRDefault="009C5586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548970E1" w14:textId="77777777" w:rsidR="00E00948" w:rsidRDefault="00E00948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2BCBB08B" w14:textId="77777777" w:rsidR="009C5586" w:rsidRDefault="009C5586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3FD68A8C" w14:textId="77777777" w:rsidR="00B6510B" w:rsidRDefault="00B6510B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3FAAB16F" w14:textId="77777777" w:rsidR="00B6510B" w:rsidRDefault="00B6510B" w:rsidP="00B6510B">
            <w:pPr>
              <w:rPr>
                <w:rFonts w:ascii="Arial" w:hAnsi="Arial" w:cs="Arial"/>
                <w:lang w:val="en-MY" w:eastAsia="en-MY"/>
              </w:rPr>
            </w:pPr>
          </w:p>
          <w:p w14:paraId="522D9731" w14:textId="77777777" w:rsidR="004F6547" w:rsidRDefault="004F6547" w:rsidP="00B6510B">
            <w:pPr>
              <w:rPr>
                <w:rFonts w:ascii="Arial" w:hAnsi="Arial" w:cs="Arial"/>
                <w:lang w:val="en-MY" w:eastAsia="en-MY"/>
              </w:rPr>
            </w:pPr>
          </w:p>
          <w:p w14:paraId="4568FCEB" w14:textId="66C22ABB" w:rsidR="00B56A3F" w:rsidRPr="004B0B25" w:rsidRDefault="004F6547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2</w:t>
            </w:r>
          </w:p>
          <w:p w14:paraId="20ED306D" w14:textId="2E29BF85" w:rsidR="00B56A3F" w:rsidRPr="004B0B25" w:rsidRDefault="004F6547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</w:t>
            </w:r>
          </w:p>
          <w:p w14:paraId="0AB67E6A" w14:textId="5BEF45D3" w:rsidR="00B56A3F" w:rsidRPr="004B0B25" w:rsidRDefault="004F6547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2</w:t>
            </w:r>
          </w:p>
          <w:p w14:paraId="592142CB" w14:textId="55FB3808" w:rsidR="00B56A3F" w:rsidRPr="004B0B25" w:rsidRDefault="004F6547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2</w:t>
            </w:r>
          </w:p>
          <w:p w14:paraId="319359C1" w14:textId="490DC06E" w:rsidR="00B56A3F" w:rsidRPr="004B0B25" w:rsidRDefault="004F6547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2</w:t>
            </w:r>
          </w:p>
          <w:p w14:paraId="46D9ED25" w14:textId="77777777" w:rsidR="00B56A3F" w:rsidRPr="004B0B25" w:rsidRDefault="00B56A3F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36D98B44" w14:textId="44953544" w:rsidR="00B56A3F" w:rsidRPr="004B0B25" w:rsidRDefault="004F6547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2</w:t>
            </w:r>
          </w:p>
          <w:p w14:paraId="46E05C36" w14:textId="42E44388" w:rsidR="00B56A3F" w:rsidRPr="004B0B25" w:rsidRDefault="00B56A3F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1E7BAF2B" w14:textId="5CEC0779" w:rsidR="00B56A3F" w:rsidRDefault="00FC2DB5" w:rsidP="009C5586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</w:t>
            </w:r>
          </w:p>
          <w:p w14:paraId="084B9B71" w14:textId="11922B87" w:rsidR="00597D6F" w:rsidRPr="004B0B25" w:rsidRDefault="004F6547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2</w:t>
            </w:r>
          </w:p>
          <w:p w14:paraId="22BD0C02" w14:textId="50F157CA" w:rsidR="00B56A3F" w:rsidRPr="004B0B25" w:rsidRDefault="004F6547" w:rsidP="004F6547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2</w:t>
            </w:r>
          </w:p>
          <w:p w14:paraId="41931381" w14:textId="77777777" w:rsidR="00B56A3F" w:rsidRDefault="004F6547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</w:t>
            </w:r>
          </w:p>
          <w:p w14:paraId="7BA7EA3B" w14:textId="42600285" w:rsidR="004F6547" w:rsidRPr="004B0B25" w:rsidRDefault="004F6547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057AEF4B" w14:textId="77777777" w:rsidR="009C5586" w:rsidRDefault="009C5586" w:rsidP="00AD4400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644AA128" w14:textId="77777777" w:rsidR="009C5586" w:rsidRDefault="009C5586" w:rsidP="00AD4400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3821D984" w14:textId="77777777" w:rsidR="009C5586" w:rsidRDefault="009C5586" w:rsidP="00AD4400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414D229B" w14:textId="77777777" w:rsidR="009C5586" w:rsidRDefault="009C5586" w:rsidP="00AD4400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65263820" w14:textId="77777777" w:rsidR="009C5586" w:rsidRDefault="009C5586" w:rsidP="00AD4400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7BF1D249" w14:textId="77777777" w:rsidR="009C5586" w:rsidRDefault="009C5586" w:rsidP="00AD4400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7A4B1914" w14:textId="77777777" w:rsidR="009C5586" w:rsidRDefault="009C5586" w:rsidP="00AD4400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552CF575" w14:textId="77777777" w:rsidR="00E00948" w:rsidRDefault="00E00948" w:rsidP="00AD4400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36DB8D7E" w14:textId="77777777" w:rsidR="00E00948" w:rsidRDefault="00E00948" w:rsidP="00AD4400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70A2FEBC" w14:textId="5D4F742E" w:rsidR="00B6510B" w:rsidRDefault="00B6510B" w:rsidP="004F6547">
            <w:pPr>
              <w:rPr>
                <w:rFonts w:ascii="Arial" w:hAnsi="Arial" w:cs="Arial"/>
                <w:lang w:val="en-MY" w:eastAsia="en-MY"/>
              </w:rPr>
            </w:pPr>
          </w:p>
          <w:p w14:paraId="6F739E34" w14:textId="77777777" w:rsidR="004F6547" w:rsidRDefault="004F6547" w:rsidP="004F6547">
            <w:pPr>
              <w:rPr>
                <w:rFonts w:ascii="Arial" w:hAnsi="Arial" w:cs="Arial"/>
                <w:lang w:val="en-MY" w:eastAsia="en-MY"/>
              </w:rPr>
            </w:pPr>
          </w:p>
          <w:p w14:paraId="2FF665BA" w14:textId="77777777" w:rsidR="00B6510B" w:rsidRDefault="00B6510B" w:rsidP="00C84F5E">
            <w:pPr>
              <w:rPr>
                <w:rFonts w:ascii="Arial" w:hAnsi="Arial" w:cs="Arial"/>
                <w:lang w:val="en-MY" w:eastAsia="en-MY"/>
              </w:rPr>
            </w:pPr>
          </w:p>
          <w:p w14:paraId="716B6E45" w14:textId="77777777" w:rsidR="000B0B1A" w:rsidRDefault="000B0B1A" w:rsidP="00C84F5E">
            <w:pPr>
              <w:rPr>
                <w:rFonts w:ascii="Arial" w:hAnsi="Arial" w:cs="Arial"/>
                <w:lang w:val="en-MY" w:eastAsia="en-MY"/>
              </w:rPr>
            </w:pPr>
          </w:p>
          <w:p w14:paraId="4DB73BA6" w14:textId="7F53C149" w:rsidR="00AD4400" w:rsidRDefault="00AD4400" w:rsidP="00AD4400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7DBA54AC" w14:textId="37A9F8B6" w:rsidR="00AD4400" w:rsidRDefault="004F6547" w:rsidP="00E00948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 unit</w:t>
            </w:r>
          </w:p>
          <w:p w14:paraId="1016F6D4" w14:textId="42AC7359" w:rsidR="00E00948" w:rsidRDefault="00FC2DB5" w:rsidP="00E00948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</w:t>
            </w:r>
            <w:r w:rsidR="004F6547">
              <w:rPr>
                <w:rFonts w:ascii="Arial" w:hAnsi="Arial" w:cs="Arial"/>
                <w:lang w:val="en-MY" w:eastAsia="en-MY"/>
              </w:rPr>
              <w:t>0</w:t>
            </w:r>
            <w:r w:rsidR="00C84F5E">
              <w:rPr>
                <w:rFonts w:ascii="Arial" w:hAnsi="Arial" w:cs="Arial"/>
                <w:lang w:val="en-MY" w:eastAsia="en-MY"/>
              </w:rPr>
              <w:t>0 pax</w:t>
            </w:r>
          </w:p>
          <w:p w14:paraId="630AB8A7" w14:textId="29AB1218" w:rsidR="004B669E" w:rsidRDefault="00FC2DB5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200</w:t>
            </w:r>
            <w:r w:rsidR="000B0B1A">
              <w:rPr>
                <w:rFonts w:ascii="Arial" w:hAnsi="Arial" w:cs="Arial"/>
                <w:lang w:val="en-MY" w:eastAsia="en-MY"/>
              </w:rPr>
              <w:t xml:space="preserve"> pax</w:t>
            </w:r>
          </w:p>
          <w:p w14:paraId="408993C0" w14:textId="0BBC6994" w:rsidR="00AD4400" w:rsidRDefault="004F6547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</w:t>
            </w:r>
            <w:r w:rsidR="000B0B1A">
              <w:rPr>
                <w:rFonts w:ascii="Arial" w:hAnsi="Arial" w:cs="Arial"/>
                <w:lang w:val="en-MY" w:eastAsia="en-MY"/>
              </w:rPr>
              <w:t xml:space="preserve"> set</w:t>
            </w:r>
          </w:p>
          <w:p w14:paraId="3F5B2D17" w14:textId="7C2AEA24" w:rsidR="009C5586" w:rsidRDefault="000B0B1A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100 pax</w:t>
            </w:r>
          </w:p>
          <w:p w14:paraId="583D8E13" w14:textId="77777777" w:rsidR="004F6547" w:rsidRDefault="004F6547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11817F5E" w14:textId="41B87E88" w:rsidR="00AD4400" w:rsidRDefault="00AD4400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</w:t>
            </w:r>
            <w:r w:rsidR="004F6547">
              <w:rPr>
                <w:rFonts w:ascii="Arial" w:hAnsi="Arial" w:cs="Arial"/>
                <w:lang w:val="en-MY" w:eastAsia="en-MY"/>
              </w:rPr>
              <w:t>0</w:t>
            </w:r>
            <w:r>
              <w:rPr>
                <w:rFonts w:ascii="Arial" w:hAnsi="Arial" w:cs="Arial"/>
                <w:lang w:val="en-MY" w:eastAsia="en-MY"/>
              </w:rPr>
              <w:t>0 pax</w:t>
            </w:r>
          </w:p>
          <w:p w14:paraId="08480640" w14:textId="004EC8FF" w:rsidR="00AD4400" w:rsidRDefault="00AD4400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667D9D28" w14:textId="1551403A" w:rsidR="00AD4400" w:rsidRDefault="00FC2DB5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100 pax</w:t>
            </w:r>
          </w:p>
          <w:p w14:paraId="446D5F9F" w14:textId="2ED8739C" w:rsidR="00AD4400" w:rsidRDefault="00FC2DB5" w:rsidP="009C5586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 unit</w:t>
            </w:r>
          </w:p>
          <w:p w14:paraId="4CBF8981" w14:textId="2F6DDBFF" w:rsidR="00AD4400" w:rsidRDefault="00FC2DB5" w:rsidP="009C5586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 unit</w:t>
            </w:r>
          </w:p>
          <w:p w14:paraId="77F6B8F3" w14:textId="77777777" w:rsidR="004F6547" w:rsidRDefault="004F6547" w:rsidP="009C5586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2 unit</w:t>
            </w:r>
          </w:p>
          <w:p w14:paraId="73D1D763" w14:textId="6599D56B" w:rsidR="000B0B1A" w:rsidRPr="004B0B25" w:rsidRDefault="000B0B1A" w:rsidP="009C5586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 unit</w:t>
            </w:r>
          </w:p>
        </w:tc>
        <w:tc>
          <w:tcPr>
            <w:tcW w:w="1728" w:type="pct"/>
            <w:shd w:val="clear" w:color="auto" w:fill="auto"/>
            <w:noWrap/>
            <w:vAlign w:val="center"/>
          </w:tcPr>
          <w:p w14:paraId="0B585D57" w14:textId="77777777" w:rsidR="00DA5AC9" w:rsidRDefault="00DA5AC9" w:rsidP="004B669E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FD1CAA9" w14:textId="77777777" w:rsidR="00DA5AC9" w:rsidRDefault="00DA5AC9" w:rsidP="004B669E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15C30327" w14:textId="77777777" w:rsidR="00DA5AC9" w:rsidRDefault="00DA5AC9" w:rsidP="004B669E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7E28E1FD" w14:textId="77777777" w:rsidR="00DA5AC9" w:rsidRDefault="00DA5AC9" w:rsidP="004B669E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E8254C7" w14:textId="65842664" w:rsidR="00E6276D" w:rsidRPr="004B0B25" w:rsidRDefault="00E6276D" w:rsidP="00D217BF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1DBB4CEC" w14:textId="77777777" w:rsidR="00E6276D" w:rsidRDefault="00E6276D" w:rsidP="00810181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FF5C233" w14:textId="77777777" w:rsidR="00E00948" w:rsidRDefault="00E00948" w:rsidP="00AD4400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05A4033F" w14:textId="77777777" w:rsidR="00E00948" w:rsidRDefault="00E00948" w:rsidP="00AD4400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7253411C" w14:textId="77777777" w:rsidR="00E00948" w:rsidRDefault="00E00948" w:rsidP="00AD4400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5948366C" w14:textId="77777777" w:rsidR="00B6510B" w:rsidRDefault="00B6510B" w:rsidP="004B669E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776876BC" w14:textId="77777777" w:rsidR="00B6510B" w:rsidRDefault="00B6510B" w:rsidP="004B669E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709212AA" w14:textId="77777777" w:rsidR="00C84F5E" w:rsidRDefault="00C84F5E" w:rsidP="00C84F5E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586562EF" w14:textId="77777777" w:rsidR="004F6547" w:rsidRDefault="004F6547" w:rsidP="00C84F5E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266B6FAB" w14:textId="77777777" w:rsidR="004F6547" w:rsidRDefault="004F6547" w:rsidP="00C84F5E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713CB904" w14:textId="77777777" w:rsidR="004F6547" w:rsidRDefault="004F6547" w:rsidP="00C84F5E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1173A45C" w14:textId="4F94977E" w:rsidR="00D217BF" w:rsidRDefault="004F6547" w:rsidP="00C84F5E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10,00</w:t>
            </w:r>
            <w:r w:rsidR="00AD4400">
              <w:rPr>
                <w:rFonts w:ascii="Arial" w:hAnsi="Arial" w:cs="Arial"/>
                <w:color w:val="000000"/>
                <w:shd w:val="clear" w:color="auto" w:fill="FFFFFF"/>
              </w:rPr>
              <w:t>0.00 / 1 hari</w:t>
            </w:r>
          </w:p>
          <w:p w14:paraId="11F13BDD" w14:textId="7B834BAE" w:rsidR="00E00948" w:rsidRDefault="004F6547" w:rsidP="004B669E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22</w:t>
            </w:r>
            <w:r w:rsidR="00E00948">
              <w:rPr>
                <w:rFonts w:ascii="Arial" w:hAnsi="Arial" w:cs="Arial"/>
                <w:color w:val="000000"/>
                <w:shd w:val="clear" w:color="auto" w:fill="FFFFFF"/>
              </w:rPr>
              <w:t>0.00 / malam</w:t>
            </w:r>
          </w:p>
          <w:p w14:paraId="075542E6" w14:textId="0A53D5FA" w:rsidR="00C84F5E" w:rsidRPr="00D35765" w:rsidRDefault="00FC2DB5" w:rsidP="004B669E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D35765">
              <w:rPr>
                <w:rFonts w:ascii="Arial" w:hAnsi="Arial" w:cs="Arial"/>
                <w:shd w:val="clear" w:color="auto" w:fill="FFFFFF"/>
              </w:rPr>
              <w:t>80.0</w:t>
            </w:r>
            <w:r w:rsidR="00C84F5E" w:rsidRPr="00D35765">
              <w:rPr>
                <w:rFonts w:ascii="Arial" w:hAnsi="Arial" w:cs="Arial"/>
                <w:shd w:val="clear" w:color="auto" w:fill="FFFFFF"/>
              </w:rPr>
              <w:t>0 / hari</w:t>
            </w:r>
          </w:p>
          <w:p w14:paraId="05FDD97A" w14:textId="1D2CC86B" w:rsidR="00E6276D" w:rsidRDefault="00AD4400" w:rsidP="004B669E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10,000.00</w:t>
            </w:r>
          </w:p>
          <w:p w14:paraId="1912CA68" w14:textId="3ABEE96D" w:rsidR="00AD4400" w:rsidRPr="004B0B25" w:rsidRDefault="00AD4400" w:rsidP="004B669E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</w:t>
            </w:r>
            <w:r w:rsidR="004F6547">
              <w:rPr>
                <w:rFonts w:ascii="Arial" w:hAnsi="Arial" w:cs="Arial"/>
                <w:color w:val="000000"/>
                <w:shd w:val="clear" w:color="auto" w:fill="FFFFFF"/>
              </w:rPr>
              <w:t>5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0.00 / sesi</w:t>
            </w:r>
          </w:p>
          <w:p w14:paraId="7E950D95" w14:textId="77777777" w:rsidR="004F6547" w:rsidRDefault="004F6547" w:rsidP="004B669E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391EA874" w14:textId="6921923A" w:rsidR="00E6276D" w:rsidRDefault="00E6276D" w:rsidP="004B669E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B0B25">
              <w:rPr>
                <w:rFonts w:ascii="Arial" w:hAnsi="Arial" w:cs="Arial"/>
                <w:color w:val="000000"/>
                <w:shd w:val="clear" w:color="auto" w:fill="FFFFFF"/>
              </w:rPr>
              <w:t>1</w:t>
            </w:r>
            <w:r w:rsidR="004F6547">
              <w:rPr>
                <w:rFonts w:ascii="Arial" w:hAnsi="Arial" w:cs="Arial"/>
                <w:color w:val="000000"/>
                <w:shd w:val="clear" w:color="auto" w:fill="FFFFFF"/>
              </w:rPr>
              <w:t>0</w:t>
            </w:r>
            <w:r w:rsidRPr="004B0B25">
              <w:rPr>
                <w:rFonts w:ascii="Arial" w:hAnsi="Arial" w:cs="Arial"/>
                <w:color w:val="000000"/>
                <w:shd w:val="clear" w:color="auto" w:fill="FFFFFF"/>
              </w:rPr>
              <w:t>,000.00</w:t>
            </w:r>
          </w:p>
          <w:p w14:paraId="2A4E3D5A" w14:textId="77777777" w:rsidR="004F6547" w:rsidRDefault="004F6547" w:rsidP="004B669E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238C9D4B" w14:textId="55A8082B" w:rsidR="00DB303F" w:rsidRDefault="00DB303F" w:rsidP="004B669E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50.00 </w:t>
            </w:r>
          </w:p>
          <w:p w14:paraId="4606BA7A" w14:textId="73C2B501" w:rsidR="00B56A3F" w:rsidRPr="004B0B25" w:rsidRDefault="004F6547" w:rsidP="004B669E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5,000.00</w:t>
            </w:r>
          </w:p>
          <w:p w14:paraId="4A5C3958" w14:textId="2CC6FDB1" w:rsidR="00B56A3F" w:rsidRPr="004B0B25" w:rsidRDefault="000B0B1A" w:rsidP="004B669E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8</w:t>
            </w:r>
            <w:r w:rsidR="00810181">
              <w:rPr>
                <w:rFonts w:ascii="Arial" w:hAnsi="Arial" w:cs="Arial"/>
                <w:color w:val="000000"/>
                <w:shd w:val="clear" w:color="auto" w:fill="FFFFFF"/>
              </w:rPr>
              <w:t>,000.00</w:t>
            </w:r>
          </w:p>
          <w:p w14:paraId="53A53824" w14:textId="79A0DE73" w:rsidR="00B56A3F" w:rsidRPr="004B0B25" w:rsidRDefault="00DB303F" w:rsidP="004B669E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</w:t>
            </w:r>
            <w:r w:rsidR="00810181">
              <w:rPr>
                <w:rFonts w:ascii="Arial" w:hAnsi="Arial" w:cs="Arial"/>
                <w:color w:val="000000"/>
                <w:shd w:val="clear" w:color="auto" w:fill="FFFFFF"/>
              </w:rPr>
              <w:t>,000.00</w:t>
            </w:r>
          </w:p>
          <w:p w14:paraId="2636F8E8" w14:textId="5EF82DC3" w:rsidR="00B56A3F" w:rsidRDefault="004F6547" w:rsidP="004B669E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2,0</w:t>
            </w:r>
            <w:r w:rsidR="00810181">
              <w:rPr>
                <w:rFonts w:ascii="Arial" w:hAnsi="Arial" w:cs="Arial"/>
                <w:color w:val="000000"/>
                <w:shd w:val="clear" w:color="auto" w:fill="FFFFFF"/>
              </w:rPr>
              <w:t>00.00</w:t>
            </w:r>
          </w:p>
          <w:p w14:paraId="5440D7D7" w14:textId="33909332" w:rsidR="00B56A3F" w:rsidRPr="004B0B25" w:rsidRDefault="004B0B25" w:rsidP="004B0B25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                      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266AD652" w14:textId="77777777" w:rsidR="00DA5AC9" w:rsidRDefault="00DA5AC9" w:rsidP="0060226B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5CC41AEF" w14:textId="77777777" w:rsidR="00DA5AC9" w:rsidRDefault="00DA5AC9" w:rsidP="0060226B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7553E0A2" w14:textId="304559F4" w:rsidR="0060226B" w:rsidRDefault="0060226B" w:rsidP="00810181">
            <w:pPr>
              <w:rPr>
                <w:rFonts w:ascii="Arial" w:hAnsi="Arial" w:cs="Arial"/>
                <w:lang w:val="en-MY" w:eastAsia="en-MY"/>
              </w:rPr>
            </w:pPr>
          </w:p>
          <w:p w14:paraId="2EAE6B7A" w14:textId="77777777" w:rsidR="00DB303F" w:rsidRDefault="00DB303F" w:rsidP="00810181">
            <w:pPr>
              <w:rPr>
                <w:rFonts w:ascii="Arial" w:hAnsi="Arial" w:cs="Arial"/>
                <w:lang w:val="en-MY" w:eastAsia="en-MY"/>
              </w:rPr>
            </w:pPr>
          </w:p>
          <w:p w14:paraId="1CF1A3CD" w14:textId="77777777" w:rsidR="009C5586" w:rsidRDefault="009C5586" w:rsidP="00AD4400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3E3A571F" w14:textId="77777777" w:rsidR="00E00948" w:rsidRDefault="00E00948" w:rsidP="00AD4400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261FBEAA" w14:textId="77777777" w:rsidR="00E00948" w:rsidRDefault="00E00948" w:rsidP="00AD4400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2C8680CC" w14:textId="77777777" w:rsidR="009C5586" w:rsidRDefault="009C5586" w:rsidP="00AD4400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2E291B62" w14:textId="77777777" w:rsidR="00B6510B" w:rsidRDefault="00B6510B" w:rsidP="00AD4400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459E64C0" w14:textId="77777777" w:rsidR="00B6510B" w:rsidRDefault="00B6510B" w:rsidP="00AD4400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5BEFFAD2" w14:textId="77777777" w:rsidR="00B6510B" w:rsidRDefault="00B6510B" w:rsidP="00AD4400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67A7E36F" w14:textId="77777777" w:rsidR="00C84F5E" w:rsidRDefault="00C84F5E" w:rsidP="00C84F5E">
            <w:pPr>
              <w:rPr>
                <w:rFonts w:ascii="Arial" w:hAnsi="Arial" w:cs="Arial"/>
                <w:lang w:val="en-MY" w:eastAsia="en-MY"/>
              </w:rPr>
            </w:pPr>
          </w:p>
          <w:p w14:paraId="7039865E" w14:textId="77777777" w:rsidR="000B0B1A" w:rsidRDefault="000B0B1A" w:rsidP="00C84F5E">
            <w:pPr>
              <w:rPr>
                <w:rFonts w:ascii="Arial" w:hAnsi="Arial" w:cs="Arial"/>
                <w:lang w:val="en-MY" w:eastAsia="en-MY"/>
              </w:rPr>
            </w:pPr>
          </w:p>
          <w:p w14:paraId="288CFD3D" w14:textId="77777777" w:rsidR="00C84F5E" w:rsidRDefault="00C84F5E" w:rsidP="00C84F5E">
            <w:pPr>
              <w:rPr>
                <w:rFonts w:ascii="Arial" w:hAnsi="Arial" w:cs="Arial"/>
                <w:lang w:val="en-MY" w:eastAsia="en-MY"/>
              </w:rPr>
            </w:pPr>
          </w:p>
          <w:p w14:paraId="354AD268" w14:textId="7B47D045" w:rsidR="0060226B" w:rsidRDefault="004F6547" w:rsidP="00AD4400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20</w:t>
            </w:r>
            <w:r w:rsidR="00AD4400">
              <w:rPr>
                <w:rFonts w:ascii="Arial" w:hAnsi="Arial" w:cs="Arial"/>
                <w:lang w:val="en-MY" w:eastAsia="en-MY"/>
              </w:rPr>
              <w:t>,000.00</w:t>
            </w:r>
          </w:p>
          <w:p w14:paraId="5DAE8761" w14:textId="16BD7CEB" w:rsidR="00E00948" w:rsidRDefault="00FC2DB5" w:rsidP="00AD4400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22</w:t>
            </w:r>
            <w:r w:rsidR="00E00948">
              <w:rPr>
                <w:rFonts w:ascii="Arial" w:hAnsi="Arial" w:cs="Arial"/>
                <w:lang w:val="en-MY" w:eastAsia="en-MY"/>
              </w:rPr>
              <w:t>,</w:t>
            </w:r>
            <w:r w:rsidR="004F6547">
              <w:rPr>
                <w:rFonts w:ascii="Arial" w:hAnsi="Arial" w:cs="Arial"/>
                <w:lang w:val="en-MY" w:eastAsia="en-MY"/>
              </w:rPr>
              <w:t>0</w:t>
            </w:r>
            <w:r w:rsidR="00E00948">
              <w:rPr>
                <w:rFonts w:ascii="Arial" w:hAnsi="Arial" w:cs="Arial"/>
                <w:lang w:val="en-MY" w:eastAsia="en-MY"/>
              </w:rPr>
              <w:t>00.00</w:t>
            </w:r>
          </w:p>
          <w:p w14:paraId="6E9945ED" w14:textId="3246AA06" w:rsidR="00C84F5E" w:rsidRDefault="00FC2DB5" w:rsidP="00AD4400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32.0</w:t>
            </w:r>
            <w:r w:rsidR="004F6547">
              <w:rPr>
                <w:rFonts w:ascii="Arial" w:hAnsi="Arial" w:cs="Arial"/>
                <w:lang w:val="en-MY" w:eastAsia="en-MY"/>
              </w:rPr>
              <w:t>0</w:t>
            </w:r>
            <w:r w:rsidR="00C84F5E">
              <w:rPr>
                <w:rFonts w:ascii="Arial" w:hAnsi="Arial" w:cs="Arial"/>
                <w:lang w:val="en-MY" w:eastAsia="en-MY"/>
              </w:rPr>
              <w:t>0.00</w:t>
            </w:r>
          </w:p>
          <w:p w14:paraId="1276C1DE" w14:textId="53B62E50" w:rsidR="0060226B" w:rsidRDefault="004F6547" w:rsidP="0060226B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2</w:t>
            </w:r>
            <w:r w:rsidR="00AD4400">
              <w:rPr>
                <w:rFonts w:ascii="Arial" w:hAnsi="Arial" w:cs="Arial"/>
                <w:lang w:val="en-MY" w:eastAsia="en-MY"/>
              </w:rPr>
              <w:t>0,000.00</w:t>
            </w:r>
          </w:p>
          <w:p w14:paraId="70F80C34" w14:textId="2EDF7AA1" w:rsidR="0060226B" w:rsidRDefault="004F6547" w:rsidP="0060226B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3</w:t>
            </w:r>
            <w:r w:rsidR="00810181">
              <w:rPr>
                <w:rFonts w:ascii="Arial" w:hAnsi="Arial" w:cs="Arial"/>
                <w:lang w:val="en-MY" w:eastAsia="en-MY"/>
              </w:rPr>
              <w:t>0,000.00</w:t>
            </w:r>
          </w:p>
          <w:p w14:paraId="40B217CA" w14:textId="77777777" w:rsidR="004F6547" w:rsidRDefault="004F6547" w:rsidP="0060226B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2ECF47C2" w14:textId="5116071A" w:rsidR="0060226B" w:rsidRDefault="004F6547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20</w:t>
            </w:r>
            <w:r w:rsidR="00810181">
              <w:rPr>
                <w:rFonts w:ascii="Arial" w:hAnsi="Arial" w:cs="Arial"/>
                <w:lang w:val="en-MY" w:eastAsia="en-MY"/>
              </w:rPr>
              <w:t>,000.00</w:t>
            </w:r>
          </w:p>
          <w:p w14:paraId="5DC32393" w14:textId="61A5DD74" w:rsidR="0060226B" w:rsidRDefault="0060226B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2C917291" w14:textId="62CC59B8" w:rsidR="0060226B" w:rsidRDefault="000B0B1A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5</w:t>
            </w:r>
            <w:r w:rsidR="00810181">
              <w:rPr>
                <w:rFonts w:ascii="Arial" w:hAnsi="Arial" w:cs="Arial"/>
                <w:lang w:val="en-MY" w:eastAsia="en-MY"/>
              </w:rPr>
              <w:t>,000.00</w:t>
            </w:r>
          </w:p>
          <w:p w14:paraId="225B43FA" w14:textId="50433DC1" w:rsidR="00DA5AC9" w:rsidRDefault="004F6547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10</w:t>
            </w:r>
            <w:r w:rsidR="00DB303F">
              <w:rPr>
                <w:rFonts w:ascii="Arial" w:hAnsi="Arial" w:cs="Arial"/>
                <w:lang w:val="en-MY" w:eastAsia="en-MY"/>
              </w:rPr>
              <w:t>,000.00</w:t>
            </w:r>
          </w:p>
          <w:p w14:paraId="4804D740" w14:textId="24525F81" w:rsidR="00DA5AC9" w:rsidRDefault="000B0B1A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16</w:t>
            </w:r>
            <w:r w:rsidR="00DB303F">
              <w:rPr>
                <w:rFonts w:ascii="Arial" w:hAnsi="Arial" w:cs="Arial"/>
                <w:lang w:val="en-MY" w:eastAsia="en-MY"/>
              </w:rPr>
              <w:t>,000.00</w:t>
            </w:r>
          </w:p>
          <w:p w14:paraId="324B8732" w14:textId="77777777" w:rsidR="0060226B" w:rsidRDefault="000B0B1A" w:rsidP="009C5586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2</w:t>
            </w:r>
            <w:r w:rsidR="004F6547">
              <w:rPr>
                <w:rFonts w:ascii="Arial" w:hAnsi="Arial" w:cs="Arial"/>
                <w:lang w:val="en-MY" w:eastAsia="en-MY"/>
              </w:rPr>
              <w:t>,0</w:t>
            </w:r>
            <w:r w:rsidR="00DB303F">
              <w:rPr>
                <w:rFonts w:ascii="Arial" w:hAnsi="Arial" w:cs="Arial"/>
                <w:lang w:val="en-MY" w:eastAsia="en-MY"/>
              </w:rPr>
              <w:t>00.00</w:t>
            </w:r>
          </w:p>
          <w:p w14:paraId="56A53C14" w14:textId="59BEDF18" w:rsidR="000B0B1A" w:rsidRPr="004B0B25" w:rsidRDefault="000B0B1A" w:rsidP="009C5586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2,000.00</w:t>
            </w:r>
          </w:p>
        </w:tc>
      </w:tr>
      <w:tr w:rsidR="00A7096A" w:rsidRPr="00FA20EA" w14:paraId="4063EC82" w14:textId="77777777" w:rsidTr="00E70C83">
        <w:trPr>
          <w:trHeight w:val="641"/>
        </w:trPr>
        <w:tc>
          <w:tcPr>
            <w:tcW w:w="278" w:type="pct"/>
            <w:shd w:val="clear" w:color="auto" w:fill="auto"/>
            <w:noWrap/>
          </w:tcPr>
          <w:p w14:paraId="07207159" w14:textId="77777777" w:rsidR="00A7096A" w:rsidRPr="00FA20EA" w:rsidRDefault="00A7096A" w:rsidP="00A7096A">
            <w:pPr>
              <w:rPr>
                <w:sz w:val="21"/>
                <w:szCs w:val="21"/>
                <w:lang w:val="en-MY" w:eastAsia="en-MY"/>
              </w:rPr>
            </w:pPr>
          </w:p>
        </w:tc>
        <w:tc>
          <w:tcPr>
            <w:tcW w:w="4045" w:type="pct"/>
            <w:gridSpan w:val="4"/>
            <w:shd w:val="clear" w:color="auto" w:fill="auto"/>
            <w:noWrap/>
            <w:vAlign w:val="center"/>
          </w:tcPr>
          <w:p w14:paraId="02A90D25" w14:textId="7D5544A3" w:rsidR="00A7096A" w:rsidRPr="004B0B25" w:rsidRDefault="00A7096A" w:rsidP="00A7096A">
            <w:pPr>
              <w:jc w:val="right"/>
              <w:rPr>
                <w:b/>
                <w:bCs/>
                <w:lang w:eastAsia="en-MY"/>
              </w:rPr>
            </w:pPr>
            <w:r w:rsidRPr="004B0B25">
              <w:rPr>
                <w:b/>
                <w:bCs/>
                <w:lang w:eastAsia="en-MY"/>
              </w:rPr>
              <w:t xml:space="preserve">Jumlah 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2A6A058E" w14:textId="0753A311" w:rsidR="00A7096A" w:rsidRPr="004B0B25" w:rsidRDefault="00A7096A" w:rsidP="00A7096A">
            <w:pPr>
              <w:jc w:val="center"/>
              <w:rPr>
                <w:b/>
                <w:bCs/>
                <w:lang w:val="en-MY" w:eastAsia="en-MY"/>
              </w:rPr>
            </w:pPr>
            <w:r w:rsidRPr="004B0B25">
              <w:rPr>
                <w:b/>
                <w:bCs/>
                <w:lang w:val="en-MY" w:eastAsia="en-MY"/>
              </w:rPr>
              <w:t xml:space="preserve">RM </w:t>
            </w:r>
            <w:r w:rsidR="00CE521A">
              <w:rPr>
                <w:b/>
                <w:bCs/>
                <w:lang w:val="en-MY" w:eastAsia="en-MY"/>
              </w:rPr>
              <w:t>1</w:t>
            </w:r>
            <w:r w:rsidR="000B0B1A">
              <w:rPr>
                <w:b/>
                <w:bCs/>
                <w:lang w:val="en-MY" w:eastAsia="en-MY"/>
              </w:rPr>
              <w:t>79</w:t>
            </w:r>
            <w:r w:rsidR="005C7F1A">
              <w:rPr>
                <w:b/>
                <w:bCs/>
                <w:lang w:val="en-MY" w:eastAsia="en-MY"/>
              </w:rPr>
              <w:t>,</w:t>
            </w:r>
            <w:r w:rsidR="00FC2DB5">
              <w:rPr>
                <w:b/>
                <w:bCs/>
                <w:lang w:val="en-MY" w:eastAsia="en-MY"/>
              </w:rPr>
              <w:t>0</w:t>
            </w:r>
            <w:r w:rsidR="004F6547">
              <w:rPr>
                <w:b/>
                <w:bCs/>
                <w:lang w:val="en-MY" w:eastAsia="en-MY"/>
              </w:rPr>
              <w:t>0</w:t>
            </w:r>
            <w:r w:rsidRPr="004B0B25">
              <w:rPr>
                <w:b/>
                <w:bCs/>
                <w:lang w:val="en-MY" w:eastAsia="en-MY"/>
              </w:rPr>
              <w:t>0.00</w:t>
            </w:r>
          </w:p>
        </w:tc>
      </w:tr>
      <w:bookmarkEnd w:id="1"/>
    </w:tbl>
    <w:p w14:paraId="0063B96A" w14:textId="77777777" w:rsidR="000869DD" w:rsidRPr="00FA20EA" w:rsidRDefault="000869DD" w:rsidP="000869DD">
      <w:pPr>
        <w:spacing w:line="230" w:lineRule="exact"/>
        <w:rPr>
          <w:rFonts w:ascii="Arial"/>
          <w:sz w:val="21"/>
          <w:szCs w:val="21"/>
        </w:rPr>
      </w:pPr>
    </w:p>
    <w:tbl>
      <w:tblPr>
        <w:tblpPr w:leftFromText="180" w:rightFromText="180" w:vertAnchor="text" w:horzAnchor="margin" w:tblpY="-179"/>
        <w:tblW w:w="52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3994"/>
        <w:gridCol w:w="1135"/>
        <w:gridCol w:w="1701"/>
        <w:gridCol w:w="5093"/>
        <w:gridCol w:w="1995"/>
      </w:tblGrid>
      <w:tr w:rsidR="00B6510B" w:rsidRPr="00FA20EA" w14:paraId="3297235F" w14:textId="77777777" w:rsidTr="00007EF2">
        <w:trPr>
          <w:trHeight w:val="552"/>
        </w:trPr>
        <w:tc>
          <w:tcPr>
            <w:tcW w:w="278" w:type="pct"/>
            <w:shd w:val="clear" w:color="auto" w:fill="BFBFBF"/>
            <w:noWrap/>
            <w:vAlign w:val="center"/>
            <w:hideMark/>
          </w:tcPr>
          <w:bookmarkEnd w:id="0"/>
          <w:p w14:paraId="0AB3CBE9" w14:textId="77777777" w:rsidR="00B6510B" w:rsidRPr="00FA20EA" w:rsidRDefault="00B6510B" w:rsidP="00007EF2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 w:rsidRPr="00FA20EA">
              <w:rPr>
                <w:b/>
                <w:bCs/>
                <w:sz w:val="21"/>
                <w:szCs w:val="21"/>
                <w:lang w:eastAsia="en-MY"/>
              </w:rPr>
              <w:lastRenderedPageBreak/>
              <w:t>Bil</w:t>
            </w:r>
          </w:p>
        </w:tc>
        <w:tc>
          <w:tcPr>
            <w:tcW w:w="1355" w:type="pct"/>
            <w:shd w:val="clear" w:color="auto" w:fill="BFBFBF"/>
            <w:noWrap/>
            <w:vAlign w:val="center"/>
            <w:hideMark/>
          </w:tcPr>
          <w:p w14:paraId="2EA25494" w14:textId="77777777" w:rsidR="00B6510B" w:rsidRPr="00FA20EA" w:rsidRDefault="00B6510B" w:rsidP="00007EF2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>
              <w:rPr>
                <w:b/>
                <w:bCs/>
                <w:sz w:val="21"/>
                <w:szCs w:val="21"/>
                <w:lang w:val="en-MY" w:eastAsia="en-MY"/>
              </w:rPr>
              <w:t>Item</w:t>
            </w:r>
          </w:p>
        </w:tc>
        <w:tc>
          <w:tcPr>
            <w:tcW w:w="385" w:type="pct"/>
            <w:shd w:val="clear" w:color="auto" w:fill="BFBFBF"/>
            <w:vAlign w:val="center"/>
          </w:tcPr>
          <w:p w14:paraId="24938EAE" w14:textId="77777777" w:rsidR="00B6510B" w:rsidRPr="00FA20EA" w:rsidRDefault="00B6510B" w:rsidP="00007EF2">
            <w:pPr>
              <w:jc w:val="center"/>
              <w:rPr>
                <w:b/>
                <w:bCs/>
                <w:sz w:val="21"/>
                <w:szCs w:val="21"/>
                <w:lang w:eastAsia="en-MY"/>
              </w:rPr>
            </w:pPr>
            <w:r w:rsidRPr="00FA20EA">
              <w:rPr>
                <w:b/>
                <w:bCs/>
                <w:sz w:val="21"/>
                <w:szCs w:val="21"/>
                <w:lang w:eastAsia="en-MY"/>
              </w:rPr>
              <w:t>Sesi</w:t>
            </w:r>
          </w:p>
        </w:tc>
        <w:tc>
          <w:tcPr>
            <w:tcW w:w="577" w:type="pct"/>
            <w:shd w:val="clear" w:color="auto" w:fill="BFBFBF"/>
            <w:noWrap/>
            <w:vAlign w:val="center"/>
            <w:hideMark/>
          </w:tcPr>
          <w:p w14:paraId="4BD565AD" w14:textId="77777777" w:rsidR="00B6510B" w:rsidRPr="00FA20EA" w:rsidRDefault="00B6510B" w:rsidP="00007EF2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 w:rsidRPr="00FA20EA">
              <w:rPr>
                <w:b/>
                <w:bCs/>
                <w:sz w:val="21"/>
                <w:szCs w:val="21"/>
                <w:lang w:eastAsia="en-MY"/>
              </w:rPr>
              <w:t>Kuantiti</w:t>
            </w:r>
          </w:p>
        </w:tc>
        <w:tc>
          <w:tcPr>
            <w:tcW w:w="1728" w:type="pct"/>
            <w:shd w:val="clear" w:color="auto" w:fill="BFBFBF"/>
            <w:noWrap/>
            <w:vAlign w:val="center"/>
            <w:hideMark/>
          </w:tcPr>
          <w:p w14:paraId="54AA8E17" w14:textId="77777777" w:rsidR="00B6510B" w:rsidRPr="00FA20EA" w:rsidRDefault="00B6510B" w:rsidP="00007EF2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 w:rsidRPr="00FA20EA">
              <w:rPr>
                <w:b/>
                <w:bCs/>
                <w:sz w:val="21"/>
                <w:szCs w:val="21"/>
                <w:lang w:val="en-MY" w:eastAsia="en-MY"/>
              </w:rPr>
              <w:t>Kadar</w:t>
            </w:r>
            <w:r>
              <w:rPr>
                <w:b/>
                <w:bCs/>
                <w:sz w:val="21"/>
                <w:szCs w:val="21"/>
                <w:lang w:val="en-MY" w:eastAsia="en-MY"/>
              </w:rPr>
              <w:t xml:space="preserve"> (RM)</w:t>
            </w:r>
          </w:p>
        </w:tc>
        <w:tc>
          <w:tcPr>
            <w:tcW w:w="677" w:type="pct"/>
            <w:shd w:val="clear" w:color="auto" w:fill="BFBFBF"/>
            <w:noWrap/>
            <w:vAlign w:val="center"/>
            <w:hideMark/>
          </w:tcPr>
          <w:p w14:paraId="2E19E5F1" w14:textId="77777777" w:rsidR="00B6510B" w:rsidRPr="00FA20EA" w:rsidRDefault="00B6510B" w:rsidP="00007EF2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proofErr w:type="spellStart"/>
            <w:r w:rsidRPr="00FA20EA">
              <w:rPr>
                <w:b/>
                <w:bCs/>
                <w:sz w:val="21"/>
                <w:szCs w:val="21"/>
                <w:lang w:val="en-MY" w:eastAsia="en-MY"/>
              </w:rPr>
              <w:t>Jumlah</w:t>
            </w:r>
            <w:proofErr w:type="spellEnd"/>
            <w:r>
              <w:rPr>
                <w:b/>
                <w:bCs/>
                <w:sz w:val="21"/>
                <w:szCs w:val="21"/>
                <w:lang w:val="en-MY" w:eastAsia="en-MY"/>
              </w:rPr>
              <w:t xml:space="preserve"> (RM)</w:t>
            </w:r>
          </w:p>
        </w:tc>
      </w:tr>
      <w:tr w:rsidR="00B6510B" w:rsidRPr="00FA20EA" w14:paraId="206FECAD" w14:textId="77777777" w:rsidTr="00B6510B">
        <w:trPr>
          <w:trHeight w:val="552"/>
        </w:trPr>
        <w:tc>
          <w:tcPr>
            <w:tcW w:w="5000" w:type="pct"/>
            <w:gridSpan w:val="6"/>
            <w:shd w:val="clear" w:color="auto" w:fill="auto"/>
            <w:noWrap/>
            <w:vAlign w:val="center"/>
          </w:tcPr>
          <w:p w14:paraId="43F4C680" w14:textId="61312639" w:rsidR="00B6510B" w:rsidRPr="00B6510B" w:rsidRDefault="00B6510B" w:rsidP="00B6510B">
            <w:pPr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en-MY" w:eastAsia="en-MY"/>
              </w:rPr>
            </w:pPr>
          </w:p>
        </w:tc>
      </w:tr>
      <w:tr w:rsidR="00B6510B" w:rsidRPr="00FA20EA" w14:paraId="5B989321" w14:textId="77777777" w:rsidTr="00007EF2">
        <w:trPr>
          <w:trHeight w:val="1996"/>
        </w:trPr>
        <w:tc>
          <w:tcPr>
            <w:tcW w:w="278" w:type="pct"/>
            <w:shd w:val="clear" w:color="auto" w:fill="auto"/>
            <w:noWrap/>
            <w:vAlign w:val="center"/>
          </w:tcPr>
          <w:p w14:paraId="0E0911CE" w14:textId="358D75AF" w:rsidR="00B6510B" w:rsidRPr="00FA20EA" w:rsidRDefault="004F6547" w:rsidP="00B6510B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1</w:t>
            </w:r>
            <w:r w:rsidR="00B6510B">
              <w:rPr>
                <w:sz w:val="21"/>
                <w:szCs w:val="21"/>
                <w:lang w:val="en-MY" w:eastAsia="en-MY"/>
              </w:rPr>
              <w:t>.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0CFCBC3E" w14:textId="77777777" w:rsidR="00B6510B" w:rsidRDefault="00B6510B" w:rsidP="00B6510B">
            <w:pPr>
              <w:pStyle w:val="TableParagraph"/>
              <w:tabs>
                <w:tab w:val="left" w:pos="862"/>
              </w:tabs>
              <w:spacing w:before="3"/>
            </w:pPr>
            <w:r>
              <w:t>i.   Elaun</w:t>
            </w:r>
          </w:p>
          <w:p w14:paraId="56CE5709" w14:textId="77777777" w:rsidR="00B6510B" w:rsidRDefault="00B6510B" w:rsidP="00B6510B">
            <w:pPr>
              <w:pStyle w:val="TableParagraph"/>
              <w:numPr>
                <w:ilvl w:val="0"/>
                <w:numId w:val="6"/>
              </w:numPr>
              <w:tabs>
                <w:tab w:val="left" w:pos="578"/>
              </w:tabs>
              <w:spacing w:before="3" w:line="262" w:lineRule="exact"/>
            </w:pPr>
            <w:r>
              <w:t>E54</w:t>
            </w:r>
          </w:p>
          <w:p w14:paraId="44EDDD2B" w14:textId="77777777" w:rsidR="00B6510B" w:rsidRDefault="00B6510B" w:rsidP="00B6510B">
            <w:pPr>
              <w:pStyle w:val="TableParagraph"/>
              <w:numPr>
                <w:ilvl w:val="0"/>
                <w:numId w:val="6"/>
              </w:numPr>
              <w:tabs>
                <w:tab w:val="left" w:pos="578"/>
              </w:tabs>
              <w:spacing w:line="262" w:lineRule="exact"/>
            </w:pPr>
            <w:r>
              <w:t>E48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t>E52</w:t>
            </w:r>
          </w:p>
          <w:p w14:paraId="744A9FD9" w14:textId="77777777" w:rsidR="00B6510B" w:rsidRDefault="00B6510B" w:rsidP="00B6510B">
            <w:pPr>
              <w:pStyle w:val="TableParagraph"/>
              <w:numPr>
                <w:ilvl w:val="0"/>
                <w:numId w:val="6"/>
              </w:numPr>
              <w:tabs>
                <w:tab w:val="left" w:pos="578"/>
              </w:tabs>
              <w:spacing w:before="1"/>
            </w:pPr>
            <w:r>
              <w:t>E41- E44</w:t>
            </w:r>
          </w:p>
          <w:p w14:paraId="6DE330E1" w14:textId="77777777" w:rsidR="00B6510B" w:rsidRDefault="00B6510B" w:rsidP="00B6510B">
            <w:pPr>
              <w:pStyle w:val="TableParagraph"/>
              <w:tabs>
                <w:tab w:val="left" w:pos="488"/>
              </w:tabs>
              <w:spacing w:before="1"/>
            </w:pPr>
            <w:r>
              <w:t>ii.  Milleage</w:t>
            </w:r>
          </w:p>
          <w:p w14:paraId="3FD71B0E" w14:textId="77777777" w:rsidR="00B6510B" w:rsidRPr="00FA20EA" w:rsidRDefault="00B6510B" w:rsidP="00B6510B">
            <w:pPr>
              <w:rPr>
                <w:sz w:val="21"/>
                <w:szCs w:val="21"/>
                <w:lang w:val="en-MY" w:eastAsia="en-MY"/>
              </w:rPr>
            </w:pPr>
            <w:r>
              <w:t>iii. Flight</w:t>
            </w:r>
            <w:r>
              <w:rPr>
                <w:spacing w:val="1"/>
              </w:rPr>
              <w:t xml:space="preserve"> </w:t>
            </w:r>
            <w:r>
              <w:t>(local: based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-14"/>
              </w:rPr>
              <w:t xml:space="preserve"> </w:t>
            </w:r>
            <w:r>
              <w:t>E54</w:t>
            </w:r>
            <w:r>
              <w:rPr>
                <w:spacing w:val="-1"/>
              </w:rPr>
              <w:t xml:space="preserve"> </w:t>
            </w:r>
            <w:r>
              <w:t>range)</w:t>
            </w:r>
          </w:p>
        </w:tc>
        <w:tc>
          <w:tcPr>
            <w:tcW w:w="385" w:type="pct"/>
          </w:tcPr>
          <w:p w14:paraId="3A35B08B" w14:textId="77777777" w:rsidR="00B6510B" w:rsidRDefault="00B6510B" w:rsidP="00B6510B">
            <w:pPr>
              <w:jc w:val="center"/>
              <w:rPr>
                <w:sz w:val="21"/>
                <w:szCs w:val="21"/>
                <w:lang w:eastAsia="en-MY"/>
              </w:rPr>
            </w:pPr>
          </w:p>
          <w:p w14:paraId="38C290C6" w14:textId="77777777" w:rsidR="00B6510B" w:rsidRDefault="00B6510B" w:rsidP="00B6510B">
            <w:pPr>
              <w:jc w:val="center"/>
              <w:rPr>
                <w:sz w:val="21"/>
                <w:szCs w:val="21"/>
                <w:lang w:eastAsia="en-MY"/>
              </w:rPr>
            </w:pPr>
          </w:p>
          <w:p w14:paraId="1B38D253" w14:textId="3E5C11D6" w:rsidR="00B6510B" w:rsidRPr="00BA7869" w:rsidRDefault="00FC2DB5" w:rsidP="00B6510B">
            <w:pPr>
              <w:jc w:val="center"/>
              <w:rPr>
                <w:lang w:eastAsia="en-MY"/>
              </w:rPr>
            </w:pPr>
            <w:r>
              <w:rPr>
                <w:lang w:eastAsia="en-MY"/>
              </w:rPr>
              <w:t>2</w:t>
            </w:r>
          </w:p>
          <w:p w14:paraId="6DE97E2F" w14:textId="40C89959" w:rsidR="00B6510B" w:rsidRPr="00BA7869" w:rsidRDefault="00FC2DB5" w:rsidP="00B6510B">
            <w:pPr>
              <w:jc w:val="center"/>
              <w:rPr>
                <w:lang w:eastAsia="en-MY"/>
              </w:rPr>
            </w:pPr>
            <w:r>
              <w:rPr>
                <w:lang w:eastAsia="en-MY"/>
              </w:rPr>
              <w:t>2</w:t>
            </w:r>
          </w:p>
          <w:p w14:paraId="319ACE95" w14:textId="736E4330" w:rsidR="00B6510B" w:rsidRPr="00BA7869" w:rsidRDefault="00FC2DB5" w:rsidP="00B6510B">
            <w:pPr>
              <w:jc w:val="center"/>
              <w:rPr>
                <w:lang w:eastAsia="en-MY"/>
              </w:rPr>
            </w:pPr>
            <w:r>
              <w:rPr>
                <w:lang w:eastAsia="en-MY"/>
              </w:rPr>
              <w:t>2</w:t>
            </w:r>
          </w:p>
          <w:p w14:paraId="1AF3E733" w14:textId="2AB2F8F5" w:rsidR="00B6510B" w:rsidRPr="00BA7869" w:rsidRDefault="00FC2DB5" w:rsidP="00B6510B">
            <w:pPr>
              <w:jc w:val="center"/>
              <w:rPr>
                <w:lang w:eastAsia="en-MY"/>
              </w:rPr>
            </w:pPr>
            <w:r>
              <w:rPr>
                <w:lang w:eastAsia="en-MY"/>
              </w:rPr>
              <w:t>1</w:t>
            </w:r>
          </w:p>
          <w:p w14:paraId="19F9446E" w14:textId="1D18DCBD" w:rsidR="00B6510B" w:rsidRPr="00FA20EA" w:rsidRDefault="00B050B5" w:rsidP="00B6510B">
            <w:pPr>
              <w:jc w:val="center"/>
              <w:rPr>
                <w:sz w:val="21"/>
                <w:szCs w:val="21"/>
                <w:lang w:eastAsia="en-MY"/>
              </w:rPr>
            </w:pPr>
            <w:r>
              <w:rPr>
                <w:sz w:val="21"/>
                <w:szCs w:val="21"/>
                <w:lang w:eastAsia="en-MY"/>
              </w:rPr>
              <w:t>1</w:t>
            </w:r>
          </w:p>
        </w:tc>
        <w:tc>
          <w:tcPr>
            <w:tcW w:w="577" w:type="pct"/>
            <w:shd w:val="clear" w:color="auto" w:fill="auto"/>
            <w:noWrap/>
          </w:tcPr>
          <w:p w14:paraId="0AC2EC95" w14:textId="77777777" w:rsidR="00B6510B" w:rsidRDefault="00B6510B" w:rsidP="00B6510B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72FAC194" w14:textId="77777777" w:rsidR="00B6510B" w:rsidRDefault="00B6510B" w:rsidP="00B6510B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18E1467A" w14:textId="74D88063" w:rsidR="00B6510B" w:rsidRDefault="004F6547" w:rsidP="00B6510B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2</w:t>
            </w:r>
            <w:r w:rsidR="00B6510B">
              <w:rPr>
                <w:sz w:val="21"/>
                <w:szCs w:val="21"/>
                <w:lang w:val="en-MY" w:eastAsia="en-MY"/>
              </w:rPr>
              <w:t xml:space="preserve"> pax</w:t>
            </w:r>
          </w:p>
          <w:p w14:paraId="1559659A" w14:textId="346683E2" w:rsidR="00B6510B" w:rsidRDefault="004F6547" w:rsidP="00B6510B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4</w:t>
            </w:r>
            <w:r w:rsidR="00B6510B">
              <w:rPr>
                <w:sz w:val="21"/>
                <w:szCs w:val="21"/>
                <w:lang w:val="en-MY" w:eastAsia="en-MY"/>
              </w:rPr>
              <w:t xml:space="preserve"> pax</w:t>
            </w:r>
          </w:p>
          <w:p w14:paraId="219B9007" w14:textId="4DD29CA2" w:rsidR="00B6510B" w:rsidRDefault="004F6547" w:rsidP="00B6510B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10</w:t>
            </w:r>
            <w:r w:rsidR="00B6510B">
              <w:rPr>
                <w:sz w:val="21"/>
                <w:szCs w:val="21"/>
                <w:lang w:val="en-MY" w:eastAsia="en-MY"/>
              </w:rPr>
              <w:t xml:space="preserve"> pax</w:t>
            </w:r>
          </w:p>
          <w:p w14:paraId="67F1102B" w14:textId="402B1CF7" w:rsidR="00B6510B" w:rsidRDefault="004F6547" w:rsidP="00B6510B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4</w:t>
            </w:r>
            <w:r w:rsidR="00B6510B">
              <w:rPr>
                <w:sz w:val="21"/>
                <w:szCs w:val="21"/>
                <w:lang w:val="en-MY" w:eastAsia="en-MY"/>
              </w:rPr>
              <w:t xml:space="preserve"> </w:t>
            </w:r>
            <w:proofErr w:type="spellStart"/>
            <w:r w:rsidR="00B6510B">
              <w:rPr>
                <w:sz w:val="21"/>
                <w:szCs w:val="21"/>
                <w:lang w:val="en-MY" w:eastAsia="en-MY"/>
              </w:rPr>
              <w:t>kereta</w:t>
            </w:r>
            <w:proofErr w:type="spellEnd"/>
          </w:p>
          <w:p w14:paraId="2606213B" w14:textId="66D3BA20" w:rsidR="00B6510B" w:rsidRPr="00FA20EA" w:rsidRDefault="00B050B5" w:rsidP="00B6510B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4</w:t>
            </w:r>
            <w:r w:rsidR="00B6510B">
              <w:rPr>
                <w:sz w:val="21"/>
                <w:szCs w:val="21"/>
                <w:lang w:val="en-MY" w:eastAsia="en-MY"/>
              </w:rPr>
              <w:t xml:space="preserve"> pax</w:t>
            </w:r>
          </w:p>
        </w:tc>
        <w:tc>
          <w:tcPr>
            <w:tcW w:w="1728" w:type="pct"/>
            <w:shd w:val="clear" w:color="auto" w:fill="auto"/>
            <w:noWrap/>
          </w:tcPr>
          <w:p w14:paraId="5435A594" w14:textId="77777777" w:rsidR="00B6510B" w:rsidRDefault="00B6510B" w:rsidP="00B6510B">
            <w:pPr>
              <w:jc w:val="center"/>
              <w:rPr>
                <w:sz w:val="21"/>
                <w:szCs w:val="21"/>
                <w:lang w:eastAsia="en-MY"/>
              </w:rPr>
            </w:pPr>
          </w:p>
          <w:p w14:paraId="291E141B" w14:textId="77777777" w:rsidR="00B6510B" w:rsidRDefault="00B6510B" w:rsidP="00B6510B">
            <w:pPr>
              <w:jc w:val="center"/>
              <w:rPr>
                <w:sz w:val="21"/>
                <w:szCs w:val="21"/>
                <w:lang w:eastAsia="en-MY"/>
              </w:rPr>
            </w:pPr>
          </w:p>
          <w:p w14:paraId="01F61486" w14:textId="77777777" w:rsidR="00B6510B" w:rsidRDefault="00B6510B" w:rsidP="00B6510B">
            <w:pPr>
              <w:jc w:val="center"/>
              <w:rPr>
                <w:sz w:val="21"/>
                <w:szCs w:val="21"/>
                <w:lang w:eastAsia="en-MY"/>
              </w:rPr>
            </w:pPr>
            <w:r>
              <w:rPr>
                <w:sz w:val="21"/>
                <w:szCs w:val="21"/>
                <w:lang w:eastAsia="en-MY"/>
              </w:rPr>
              <w:t>85.00/sehari x 2 hari</w:t>
            </w:r>
          </w:p>
          <w:p w14:paraId="587DFB72" w14:textId="77777777" w:rsidR="00B6510B" w:rsidRDefault="00B6510B" w:rsidP="00B6510B">
            <w:pPr>
              <w:jc w:val="center"/>
              <w:rPr>
                <w:sz w:val="21"/>
                <w:szCs w:val="21"/>
                <w:lang w:eastAsia="en-MY"/>
              </w:rPr>
            </w:pPr>
            <w:r>
              <w:rPr>
                <w:sz w:val="21"/>
                <w:szCs w:val="21"/>
                <w:lang w:eastAsia="en-MY"/>
              </w:rPr>
              <w:t>60.00/sehari x 2 hari</w:t>
            </w:r>
          </w:p>
          <w:p w14:paraId="7424290B" w14:textId="77777777" w:rsidR="00B6510B" w:rsidRDefault="00B6510B" w:rsidP="00B6510B">
            <w:pPr>
              <w:jc w:val="center"/>
              <w:rPr>
                <w:sz w:val="21"/>
                <w:szCs w:val="21"/>
                <w:lang w:eastAsia="en-MY"/>
              </w:rPr>
            </w:pPr>
            <w:r>
              <w:rPr>
                <w:sz w:val="21"/>
                <w:szCs w:val="21"/>
                <w:lang w:eastAsia="en-MY"/>
              </w:rPr>
              <w:t>45.00/sehari x 2 hari</w:t>
            </w:r>
          </w:p>
          <w:p w14:paraId="2A4779AB" w14:textId="77777777" w:rsidR="00B6510B" w:rsidRDefault="00B6510B" w:rsidP="00B6510B">
            <w:pPr>
              <w:jc w:val="center"/>
              <w:rPr>
                <w:sz w:val="21"/>
                <w:szCs w:val="21"/>
                <w:lang w:eastAsia="en-MY"/>
              </w:rPr>
            </w:pPr>
            <w:r>
              <w:rPr>
                <w:sz w:val="21"/>
                <w:szCs w:val="21"/>
                <w:lang w:eastAsia="en-MY"/>
              </w:rPr>
              <w:t>0.85 x 500km x 2 hala</w:t>
            </w:r>
          </w:p>
          <w:p w14:paraId="1313538A" w14:textId="77777777" w:rsidR="00B6510B" w:rsidRPr="00FA20EA" w:rsidRDefault="00B6510B" w:rsidP="00B6510B">
            <w:pPr>
              <w:jc w:val="center"/>
              <w:rPr>
                <w:sz w:val="21"/>
                <w:szCs w:val="21"/>
                <w:lang w:eastAsia="en-MY"/>
              </w:rPr>
            </w:pPr>
            <w:r>
              <w:rPr>
                <w:sz w:val="21"/>
                <w:szCs w:val="21"/>
                <w:lang w:eastAsia="en-MY"/>
              </w:rPr>
              <w:t>1,000.00 x 2 hala</w:t>
            </w:r>
          </w:p>
        </w:tc>
        <w:tc>
          <w:tcPr>
            <w:tcW w:w="677" w:type="pct"/>
            <w:shd w:val="clear" w:color="auto" w:fill="auto"/>
            <w:noWrap/>
          </w:tcPr>
          <w:p w14:paraId="6778945F" w14:textId="77777777" w:rsidR="00B6510B" w:rsidRDefault="00B6510B" w:rsidP="00B6510B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17E0E60B" w14:textId="77777777" w:rsidR="00B6510B" w:rsidRDefault="00B6510B" w:rsidP="00B6510B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29E5EC32" w14:textId="129372AE" w:rsidR="00B6510B" w:rsidRDefault="00FC2DB5" w:rsidP="00B6510B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34</w:t>
            </w:r>
            <w:r w:rsidR="00B6510B">
              <w:rPr>
                <w:sz w:val="21"/>
                <w:szCs w:val="21"/>
                <w:lang w:val="en-MY" w:eastAsia="en-MY"/>
              </w:rPr>
              <w:t>0.00</w:t>
            </w:r>
          </w:p>
          <w:p w14:paraId="74A2F67A" w14:textId="7CA05858" w:rsidR="00B6510B" w:rsidRDefault="00FC2DB5" w:rsidP="00B6510B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48</w:t>
            </w:r>
            <w:r w:rsidR="00B6510B">
              <w:rPr>
                <w:sz w:val="21"/>
                <w:szCs w:val="21"/>
                <w:lang w:val="en-MY" w:eastAsia="en-MY"/>
              </w:rPr>
              <w:t>0.00</w:t>
            </w:r>
          </w:p>
          <w:p w14:paraId="2AD6AEFE" w14:textId="028FE445" w:rsidR="00B6510B" w:rsidRDefault="00FC2DB5" w:rsidP="00B6510B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180</w:t>
            </w:r>
            <w:r w:rsidR="00B6510B">
              <w:rPr>
                <w:sz w:val="21"/>
                <w:szCs w:val="21"/>
                <w:lang w:val="en-MY" w:eastAsia="en-MY"/>
              </w:rPr>
              <w:t>0.00</w:t>
            </w:r>
          </w:p>
          <w:p w14:paraId="090405BE" w14:textId="0A90EF74" w:rsidR="00B6510B" w:rsidRDefault="004F6547" w:rsidP="00B6510B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3,4</w:t>
            </w:r>
            <w:r w:rsidR="00B6510B">
              <w:rPr>
                <w:sz w:val="21"/>
                <w:szCs w:val="21"/>
                <w:lang w:val="en-MY" w:eastAsia="en-MY"/>
              </w:rPr>
              <w:t>00.00</w:t>
            </w:r>
          </w:p>
          <w:p w14:paraId="7A5CF7BA" w14:textId="6F7EBA3D" w:rsidR="00B6510B" w:rsidRPr="00FA20EA" w:rsidRDefault="00C84F5E" w:rsidP="00B6510B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8</w:t>
            </w:r>
            <w:r w:rsidR="00B6510B">
              <w:rPr>
                <w:sz w:val="21"/>
                <w:szCs w:val="21"/>
                <w:lang w:val="en-MY" w:eastAsia="en-MY"/>
              </w:rPr>
              <w:t>,000.00</w:t>
            </w:r>
          </w:p>
        </w:tc>
      </w:tr>
      <w:tr w:rsidR="00B6510B" w:rsidRPr="00FA20EA" w14:paraId="7926D4E9" w14:textId="77777777" w:rsidTr="00007EF2">
        <w:trPr>
          <w:trHeight w:val="641"/>
        </w:trPr>
        <w:tc>
          <w:tcPr>
            <w:tcW w:w="278" w:type="pct"/>
            <w:shd w:val="clear" w:color="auto" w:fill="auto"/>
            <w:noWrap/>
          </w:tcPr>
          <w:p w14:paraId="07513CDF" w14:textId="77777777" w:rsidR="00B6510B" w:rsidRPr="00FA20EA" w:rsidRDefault="00B6510B" w:rsidP="00B6510B">
            <w:pPr>
              <w:rPr>
                <w:sz w:val="21"/>
                <w:szCs w:val="21"/>
                <w:lang w:val="en-MY" w:eastAsia="en-MY"/>
              </w:rPr>
            </w:pPr>
          </w:p>
        </w:tc>
        <w:tc>
          <w:tcPr>
            <w:tcW w:w="4045" w:type="pct"/>
            <w:gridSpan w:val="4"/>
            <w:shd w:val="clear" w:color="auto" w:fill="auto"/>
            <w:noWrap/>
            <w:vAlign w:val="center"/>
          </w:tcPr>
          <w:p w14:paraId="5298EF5B" w14:textId="272BF976" w:rsidR="00B6510B" w:rsidRPr="00FA20EA" w:rsidRDefault="00B6510B" w:rsidP="00B6510B">
            <w:pPr>
              <w:jc w:val="right"/>
              <w:rPr>
                <w:b/>
                <w:bCs/>
                <w:sz w:val="21"/>
                <w:szCs w:val="21"/>
                <w:lang w:eastAsia="en-MY"/>
              </w:rPr>
            </w:pPr>
            <w:r>
              <w:rPr>
                <w:b/>
                <w:bCs/>
                <w:sz w:val="21"/>
                <w:szCs w:val="21"/>
                <w:lang w:eastAsia="en-MY"/>
              </w:rPr>
              <w:t xml:space="preserve">Jumlah 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502366AD" w14:textId="7A732D14" w:rsidR="00B6510B" w:rsidRDefault="00B6510B" w:rsidP="00B6510B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>
              <w:rPr>
                <w:b/>
                <w:bCs/>
                <w:sz w:val="21"/>
                <w:szCs w:val="21"/>
                <w:lang w:val="en-MY" w:eastAsia="en-MY"/>
              </w:rPr>
              <w:t>RM 1</w:t>
            </w:r>
            <w:r w:rsidR="00FC2DB5">
              <w:rPr>
                <w:b/>
                <w:bCs/>
                <w:sz w:val="21"/>
                <w:szCs w:val="21"/>
                <w:lang w:val="en-MY" w:eastAsia="en-MY"/>
              </w:rPr>
              <w:t>4</w:t>
            </w:r>
            <w:r>
              <w:rPr>
                <w:b/>
                <w:bCs/>
                <w:sz w:val="21"/>
                <w:szCs w:val="21"/>
                <w:lang w:val="en-MY" w:eastAsia="en-MY"/>
              </w:rPr>
              <w:t>,</w:t>
            </w:r>
            <w:r w:rsidR="00FC2DB5">
              <w:rPr>
                <w:b/>
                <w:bCs/>
                <w:sz w:val="21"/>
                <w:szCs w:val="21"/>
                <w:lang w:val="en-MY" w:eastAsia="en-MY"/>
              </w:rPr>
              <w:t>02</w:t>
            </w:r>
            <w:r w:rsidR="00C84F5E">
              <w:rPr>
                <w:b/>
                <w:bCs/>
                <w:sz w:val="21"/>
                <w:szCs w:val="21"/>
                <w:lang w:val="en-MY" w:eastAsia="en-MY"/>
              </w:rPr>
              <w:t>0</w:t>
            </w:r>
            <w:r>
              <w:rPr>
                <w:b/>
                <w:bCs/>
                <w:sz w:val="21"/>
                <w:szCs w:val="21"/>
                <w:lang w:val="en-MY" w:eastAsia="en-MY"/>
              </w:rPr>
              <w:t>.00</w:t>
            </w:r>
          </w:p>
        </w:tc>
      </w:tr>
      <w:tr w:rsidR="00C84F5E" w:rsidRPr="00FA20EA" w14:paraId="551C6190" w14:textId="77777777" w:rsidTr="00007EF2">
        <w:trPr>
          <w:trHeight w:val="641"/>
        </w:trPr>
        <w:tc>
          <w:tcPr>
            <w:tcW w:w="278" w:type="pct"/>
            <w:shd w:val="clear" w:color="auto" w:fill="auto"/>
            <w:noWrap/>
          </w:tcPr>
          <w:p w14:paraId="71C8FE75" w14:textId="77777777" w:rsidR="00C84F5E" w:rsidRPr="00FA20EA" w:rsidRDefault="00C84F5E" w:rsidP="00B6510B">
            <w:pPr>
              <w:rPr>
                <w:sz w:val="21"/>
                <w:szCs w:val="21"/>
                <w:lang w:val="en-MY" w:eastAsia="en-MY"/>
              </w:rPr>
            </w:pPr>
          </w:p>
        </w:tc>
        <w:tc>
          <w:tcPr>
            <w:tcW w:w="4045" w:type="pct"/>
            <w:gridSpan w:val="4"/>
            <w:shd w:val="clear" w:color="auto" w:fill="auto"/>
            <w:noWrap/>
            <w:vAlign w:val="center"/>
          </w:tcPr>
          <w:p w14:paraId="46D6CAE3" w14:textId="2F2CCAD2" w:rsidR="00C84F5E" w:rsidRDefault="00C84F5E" w:rsidP="00B6510B">
            <w:pPr>
              <w:jc w:val="right"/>
              <w:rPr>
                <w:b/>
                <w:bCs/>
                <w:sz w:val="21"/>
                <w:szCs w:val="21"/>
                <w:lang w:eastAsia="en-MY"/>
              </w:rPr>
            </w:pPr>
            <w:r>
              <w:rPr>
                <w:b/>
                <w:bCs/>
                <w:sz w:val="21"/>
                <w:szCs w:val="21"/>
                <w:lang w:eastAsia="en-MY"/>
              </w:rPr>
              <w:t>Jumlah Keseluruhan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39322E06" w14:textId="4E7F0830" w:rsidR="00C84F5E" w:rsidRDefault="00C84F5E" w:rsidP="00B6510B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>
              <w:rPr>
                <w:b/>
                <w:bCs/>
                <w:sz w:val="21"/>
                <w:szCs w:val="21"/>
                <w:lang w:val="en-MY" w:eastAsia="en-MY"/>
              </w:rPr>
              <w:t xml:space="preserve">RM </w:t>
            </w:r>
            <w:r w:rsidR="00FC2DB5">
              <w:rPr>
                <w:b/>
                <w:bCs/>
                <w:sz w:val="21"/>
                <w:szCs w:val="21"/>
                <w:lang w:val="en-MY" w:eastAsia="en-MY"/>
              </w:rPr>
              <w:t>19</w:t>
            </w:r>
            <w:r w:rsidR="000B0B1A">
              <w:rPr>
                <w:b/>
                <w:bCs/>
                <w:sz w:val="21"/>
                <w:szCs w:val="21"/>
                <w:lang w:val="en-MY" w:eastAsia="en-MY"/>
              </w:rPr>
              <w:t>3</w:t>
            </w:r>
            <w:r>
              <w:rPr>
                <w:b/>
                <w:bCs/>
                <w:sz w:val="21"/>
                <w:szCs w:val="21"/>
                <w:lang w:val="en-MY" w:eastAsia="en-MY"/>
              </w:rPr>
              <w:t>,</w:t>
            </w:r>
            <w:r w:rsidR="00FC2DB5">
              <w:rPr>
                <w:b/>
                <w:bCs/>
                <w:sz w:val="21"/>
                <w:szCs w:val="21"/>
                <w:lang w:val="en-MY" w:eastAsia="en-MY"/>
              </w:rPr>
              <w:t>02</w:t>
            </w:r>
            <w:r>
              <w:rPr>
                <w:b/>
                <w:bCs/>
                <w:sz w:val="21"/>
                <w:szCs w:val="21"/>
                <w:lang w:val="en-MY" w:eastAsia="en-MY"/>
              </w:rPr>
              <w:t>0.00</w:t>
            </w:r>
          </w:p>
        </w:tc>
      </w:tr>
    </w:tbl>
    <w:p w14:paraId="0AC4F78D" w14:textId="77777777" w:rsidR="00586FBA" w:rsidRDefault="00586FBA"/>
    <w:sectPr w:rsidR="00586FBA" w:rsidSect="00AC3D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67D7"/>
    <w:multiLevelType w:val="hybridMultilevel"/>
    <w:tmpl w:val="74EE3016"/>
    <w:lvl w:ilvl="0" w:tplc="CB4481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B11AD"/>
    <w:multiLevelType w:val="hybridMultilevel"/>
    <w:tmpl w:val="7A6E35DC"/>
    <w:lvl w:ilvl="0" w:tplc="802CACAA">
      <w:start w:val="2"/>
      <w:numFmt w:val="lowerRoman"/>
      <w:lvlText w:val="%1."/>
      <w:lvlJc w:val="left"/>
      <w:pPr>
        <w:ind w:left="488" w:hanging="181"/>
        <w:jc w:val="left"/>
      </w:pPr>
      <w:rPr>
        <w:rFonts w:ascii="Arial MT" w:eastAsia="Arial MT" w:hAnsi="Arial MT" w:cs="Arial MT" w:hint="default"/>
        <w:spacing w:val="-5"/>
        <w:w w:val="102"/>
        <w:sz w:val="22"/>
        <w:szCs w:val="22"/>
        <w:lang w:val="en-US" w:eastAsia="en-US" w:bidi="ar-SA"/>
      </w:rPr>
    </w:lvl>
    <w:lvl w:ilvl="1" w:tplc="7C72AFCA">
      <w:numFmt w:val="bullet"/>
      <w:lvlText w:val="•"/>
      <w:lvlJc w:val="left"/>
      <w:pPr>
        <w:ind w:left="628" w:hanging="181"/>
      </w:pPr>
      <w:rPr>
        <w:rFonts w:hint="default"/>
        <w:lang w:val="en-US" w:eastAsia="en-US" w:bidi="ar-SA"/>
      </w:rPr>
    </w:lvl>
    <w:lvl w:ilvl="2" w:tplc="507C3012">
      <w:numFmt w:val="bullet"/>
      <w:lvlText w:val="•"/>
      <w:lvlJc w:val="left"/>
      <w:pPr>
        <w:ind w:left="776" w:hanging="181"/>
      </w:pPr>
      <w:rPr>
        <w:rFonts w:hint="default"/>
        <w:lang w:val="en-US" w:eastAsia="en-US" w:bidi="ar-SA"/>
      </w:rPr>
    </w:lvl>
    <w:lvl w:ilvl="3" w:tplc="AE7C4352">
      <w:numFmt w:val="bullet"/>
      <w:lvlText w:val="•"/>
      <w:lvlJc w:val="left"/>
      <w:pPr>
        <w:ind w:left="924" w:hanging="181"/>
      </w:pPr>
      <w:rPr>
        <w:rFonts w:hint="default"/>
        <w:lang w:val="en-US" w:eastAsia="en-US" w:bidi="ar-SA"/>
      </w:rPr>
    </w:lvl>
    <w:lvl w:ilvl="4" w:tplc="37C27D60">
      <w:numFmt w:val="bullet"/>
      <w:lvlText w:val="•"/>
      <w:lvlJc w:val="left"/>
      <w:pPr>
        <w:ind w:left="1072" w:hanging="181"/>
      </w:pPr>
      <w:rPr>
        <w:rFonts w:hint="default"/>
        <w:lang w:val="en-US" w:eastAsia="en-US" w:bidi="ar-SA"/>
      </w:rPr>
    </w:lvl>
    <w:lvl w:ilvl="5" w:tplc="41049550">
      <w:numFmt w:val="bullet"/>
      <w:lvlText w:val="•"/>
      <w:lvlJc w:val="left"/>
      <w:pPr>
        <w:ind w:left="1220" w:hanging="181"/>
      </w:pPr>
      <w:rPr>
        <w:rFonts w:hint="default"/>
        <w:lang w:val="en-US" w:eastAsia="en-US" w:bidi="ar-SA"/>
      </w:rPr>
    </w:lvl>
    <w:lvl w:ilvl="6" w:tplc="C85C192A">
      <w:numFmt w:val="bullet"/>
      <w:lvlText w:val="•"/>
      <w:lvlJc w:val="left"/>
      <w:pPr>
        <w:ind w:left="1368" w:hanging="181"/>
      </w:pPr>
      <w:rPr>
        <w:rFonts w:hint="default"/>
        <w:lang w:val="en-US" w:eastAsia="en-US" w:bidi="ar-SA"/>
      </w:rPr>
    </w:lvl>
    <w:lvl w:ilvl="7" w:tplc="DF789F5A">
      <w:numFmt w:val="bullet"/>
      <w:lvlText w:val="•"/>
      <w:lvlJc w:val="left"/>
      <w:pPr>
        <w:ind w:left="1516" w:hanging="181"/>
      </w:pPr>
      <w:rPr>
        <w:rFonts w:hint="default"/>
        <w:lang w:val="en-US" w:eastAsia="en-US" w:bidi="ar-SA"/>
      </w:rPr>
    </w:lvl>
    <w:lvl w:ilvl="8" w:tplc="AD5C515C">
      <w:numFmt w:val="bullet"/>
      <w:lvlText w:val="•"/>
      <w:lvlJc w:val="left"/>
      <w:pPr>
        <w:ind w:left="1664" w:hanging="181"/>
      </w:pPr>
      <w:rPr>
        <w:rFonts w:hint="default"/>
        <w:lang w:val="en-US" w:eastAsia="en-US" w:bidi="ar-SA"/>
      </w:rPr>
    </w:lvl>
  </w:abstractNum>
  <w:abstractNum w:abstractNumId="2" w15:restartNumberingAfterBreak="0">
    <w:nsid w:val="12B96BF3"/>
    <w:multiLevelType w:val="hybridMultilevel"/>
    <w:tmpl w:val="51E89974"/>
    <w:lvl w:ilvl="0" w:tplc="4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 w15:restartNumberingAfterBreak="0">
    <w:nsid w:val="168B7EAF"/>
    <w:multiLevelType w:val="hybridMultilevel"/>
    <w:tmpl w:val="617642D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E2DA2"/>
    <w:multiLevelType w:val="hybridMultilevel"/>
    <w:tmpl w:val="54E8D0E4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F360E"/>
    <w:multiLevelType w:val="hybridMultilevel"/>
    <w:tmpl w:val="7F0C4E38"/>
    <w:lvl w:ilvl="0" w:tplc="C0BA1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AF6617"/>
    <w:multiLevelType w:val="hybridMultilevel"/>
    <w:tmpl w:val="2D349DAE"/>
    <w:lvl w:ilvl="0" w:tplc="13E6E6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00E"/>
    <w:multiLevelType w:val="hybridMultilevel"/>
    <w:tmpl w:val="9ABA757C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76BBF"/>
    <w:multiLevelType w:val="hybridMultilevel"/>
    <w:tmpl w:val="43C06ED2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B6DB5"/>
    <w:multiLevelType w:val="hybridMultilevel"/>
    <w:tmpl w:val="DA382DC6"/>
    <w:lvl w:ilvl="0" w:tplc="A224DD7E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743DB"/>
    <w:multiLevelType w:val="hybridMultilevel"/>
    <w:tmpl w:val="CA7EC2A0"/>
    <w:lvl w:ilvl="0" w:tplc="440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1" w15:restartNumberingAfterBreak="0">
    <w:nsid w:val="62104F4D"/>
    <w:multiLevelType w:val="hybridMultilevel"/>
    <w:tmpl w:val="980EDFC0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A18E1"/>
    <w:multiLevelType w:val="hybridMultilevel"/>
    <w:tmpl w:val="2AA6690E"/>
    <w:lvl w:ilvl="0" w:tplc="98EC43EE">
      <w:numFmt w:val="bullet"/>
      <w:lvlText w:val=""/>
      <w:lvlJc w:val="left"/>
      <w:pPr>
        <w:ind w:left="578" w:hanging="271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4D24CDE6">
      <w:numFmt w:val="bullet"/>
      <w:lvlText w:val="•"/>
      <w:lvlJc w:val="left"/>
      <w:pPr>
        <w:ind w:left="718" w:hanging="271"/>
      </w:pPr>
      <w:rPr>
        <w:rFonts w:hint="default"/>
        <w:lang w:val="en-US" w:eastAsia="en-US" w:bidi="ar-SA"/>
      </w:rPr>
    </w:lvl>
    <w:lvl w:ilvl="2" w:tplc="690A1B42">
      <w:numFmt w:val="bullet"/>
      <w:lvlText w:val="•"/>
      <w:lvlJc w:val="left"/>
      <w:pPr>
        <w:ind w:left="856" w:hanging="271"/>
      </w:pPr>
      <w:rPr>
        <w:rFonts w:hint="default"/>
        <w:lang w:val="en-US" w:eastAsia="en-US" w:bidi="ar-SA"/>
      </w:rPr>
    </w:lvl>
    <w:lvl w:ilvl="3" w:tplc="2C865810">
      <w:numFmt w:val="bullet"/>
      <w:lvlText w:val="•"/>
      <w:lvlJc w:val="left"/>
      <w:pPr>
        <w:ind w:left="994" w:hanging="271"/>
      </w:pPr>
      <w:rPr>
        <w:rFonts w:hint="default"/>
        <w:lang w:val="en-US" w:eastAsia="en-US" w:bidi="ar-SA"/>
      </w:rPr>
    </w:lvl>
    <w:lvl w:ilvl="4" w:tplc="DD4ADDC0">
      <w:numFmt w:val="bullet"/>
      <w:lvlText w:val="•"/>
      <w:lvlJc w:val="left"/>
      <w:pPr>
        <w:ind w:left="1132" w:hanging="271"/>
      </w:pPr>
      <w:rPr>
        <w:rFonts w:hint="default"/>
        <w:lang w:val="en-US" w:eastAsia="en-US" w:bidi="ar-SA"/>
      </w:rPr>
    </w:lvl>
    <w:lvl w:ilvl="5" w:tplc="B41E51F4">
      <w:numFmt w:val="bullet"/>
      <w:lvlText w:val="•"/>
      <w:lvlJc w:val="left"/>
      <w:pPr>
        <w:ind w:left="1270" w:hanging="271"/>
      </w:pPr>
      <w:rPr>
        <w:rFonts w:hint="default"/>
        <w:lang w:val="en-US" w:eastAsia="en-US" w:bidi="ar-SA"/>
      </w:rPr>
    </w:lvl>
    <w:lvl w:ilvl="6" w:tplc="904E850C">
      <w:numFmt w:val="bullet"/>
      <w:lvlText w:val="•"/>
      <w:lvlJc w:val="left"/>
      <w:pPr>
        <w:ind w:left="1408" w:hanging="271"/>
      </w:pPr>
      <w:rPr>
        <w:rFonts w:hint="default"/>
        <w:lang w:val="en-US" w:eastAsia="en-US" w:bidi="ar-SA"/>
      </w:rPr>
    </w:lvl>
    <w:lvl w:ilvl="7" w:tplc="96BC2442">
      <w:numFmt w:val="bullet"/>
      <w:lvlText w:val="•"/>
      <w:lvlJc w:val="left"/>
      <w:pPr>
        <w:ind w:left="1546" w:hanging="271"/>
      </w:pPr>
      <w:rPr>
        <w:rFonts w:hint="default"/>
        <w:lang w:val="en-US" w:eastAsia="en-US" w:bidi="ar-SA"/>
      </w:rPr>
    </w:lvl>
    <w:lvl w:ilvl="8" w:tplc="7452CD1C">
      <w:numFmt w:val="bullet"/>
      <w:lvlText w:val="•"/>
      <w:lvlJc w:val="left"/>
      <w:pPr>
        <w:ind w:left="1684" w:hanging="271"/>
      </w:pPr>
      <w:rPr>
        <w:rFonts w:hint="default"/>
        <w:lang w:val="en-US" w:eastAsia="en-US" w:bidi="ar-SA"/>
      </w:rPr>
    </w:lvl>
  </w:abstractNum>
  <w:abstractNum w:abstractNumId="13" w15:restartNumberingAfterBreak="0">
    <w:nsid w:val="7ED75000"/>
    <w:multiLevelType w:val="hybridMultilevel"/>
    <w:tmpl w:val="987EB15A"/>
    <w:lvl w:ilvl="0" w:tplc="4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 w16cid:durableId="2094694149">
    <w:abstractNumId w:val="13"/>
  </w:num>
  <w:num w:numId="2" w16cid:durableId="707802434">
    <w:abstractNumId w:val="3"/>
  </w:num>
  <w:num w:numId="3" w16cid:durableId="1702242302">
    <w:abstractNumId w:val="10"/>
  </w:num>
  <w:num w:numId="4" w16cid:durableId="1928807624">
    <w:abstractNumId w:val="2"/>
  </w:num>
  <w:num w:numId="5" w16cid:durableId="2075085748">
    <w:abstractNumId w:val="1"/>
  </w:num>
  <w:num w:numId="6" w16cid:durableId="1789205057">
    <w:abstractNumId w:val="12"/>
  </w:num>
  <w:num w:numId="7" w16cid:durableId="1500074908">
    <w:abstractNumId w:val="9"/>
  </w:num>
  <w:num w:numId="8" w16cid:durableId="319384037">
    <w:abstractNumId w:val="11"/>
  </w:num>
  <w:num w:numId="9" w16cid:durableId="645471352">
    <w:abstractNumId w:val="7"/>
  </w:num>
  <w:num w:numId="10" w16cid:durableId="660088431">
    <w:abstractNumId w:val="8"/>
  </w:num>
  <w:num w:numId="11" w16cid:durableId="369770193">
    <w:abstractNumId w:val="4"/>
  </w:num>
  <w:num w:numId="12" w16cid:durableId="1328290075">
    <w:abstractNumId w:val="0"/>
  </w:num>
  <w:num w:numId="13" w16cid:durableId="1478495128">
    <w:abstractNumId w:val="6"/>
  </w:num>
  <w:num w:numId="14" w16cid:durableId="1013190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DD"/>
    <w:rsid w:val="00016C00"/>
    <w:rsid w:val="00040AAB"/>
    <w:rsid w:val="00052F41"/>
    <w:rsid w:val="0008022D"/>
    <w:rsid w:val="000869DD"/>
    <w:rsid w:val="000B0B1A"/>
    <w:rsid w:val="000D3344"/>
    <w:rsid w:val="000E2AD8"/>
    <w:rsid w:val="000E66F2"/>
    <w:rsid w:val="0010389C"/>
    <w:rsid w:val="00110461"/>
    <w:rsid w:val="00135A2D"/>
    <w:rsid w:val="00157D4C"/>
    <w:rsid w:val="001647F6"/>
    <w:rsid w:val="001705E6"/>
    <w:rsid w:val="00171900"/>
    <w:rsid w:val="00186446"/>
    <w:rsid w:val="001B38A9"/>
    <w:rsid w:val="001C443F"/>
    <w:rsid w:val="001D2E38"/>
    <w:rsid w:val="001E1543"/>
    <w:rsid w:val="002137FA"/>
    <w:rsid w:val="00234D3D"/>
    <w:rsid w:val="00284F7A"/>
    <w:rsid w:val="002F1215"/>
    <w:rsid w:val="003017E6"/>
    <w:rsid w:val="00320B14"/>
    <w:rsid w:val="00342E95"/>
    <w:rsid w:val="003633C1"/>
    <w:rsid w:val="00375544"/>
    <w:rsid w:val="00396469"/>
    <w:rsid w:val="003F79C3"/>
    <w:rsid w:val="00444644"/>
    <w:rsid w:val="00486301"/>
    <w:rsid w:val="004A147C"/>
    <w:rsid w:val="004B0B25"/>
    <w:rsid w:val="004B669E"/>
    <w:rsid w:val="004F4975"/>
    <w:rsid w:val="004F57B8"/>
    <w:rsid w:val="004F6547"/>
    <w:rsid w:val="00534766"/>
    <w:rsid w:val="00553A36"/>
    <w:rsid w:val="00564C80"/>
    <w:rsid w:val="00576982"/>
    <w:rsid w:val="00581B5E"/>
    <w:rsid w:val="00586FBA"/>
    <w:rsid w:val="00597D6F"/>
    <w:rsid w:val="005B1263"/>
    <w:rsid w:val="005C7F1A"/>
    <w:rsid w:val="005E6438"/>
    <w:rsid w:val="0060226B"/>
    <w:rsid w:val="006025D6"/>
    <w:rsid w:val="00605A21"/>
    <w:rsid w:val="0061039B"/>
    <w:rsid w:val="00611B7C"/>
    <w:rsid w:val="00612AD4"/>
    <w:rsid w:val="00634E94"/>
    <w:rsid w:val="006443BC"/>
    <w:rsid w:val="00645F38"/>
    <w:rsid w:val="006461ED"/>
    <w:rsid w:val="00657A94"/>
    <w:rsid w:val="00676033"/>
    <w:rsid w:val="006A6EE6"/>
    <w:rsid w:val="007215F6"/>
    <w:rsid w:val="00751986"/>
    <w:rsid w:val="007642AB"/>
    <w:rsid w:val="007B1ACE"/>
    <w:rsid w:val="007B7638"/>
    <w:rsid w:val="007E28BA"/>
    <w:rsid w:val="007E3A6F"/>
    <w:rsid w:val="00810181"/>
    <w:rsid w:val="008156AA"/>
    <w:rsid w:val="008413FC"/>
    <w:rsid w:val="00854A62"/>
    <w:rsid w:val="00856428"/>
    <w:rsid w:val="00870AB6"/>
    <w:rsid w:val="00872128"/>
    <w:rsid w:val="008865A7"/>
    <w:rsid w:val="008A7FC8"/>
    <w:rsid w:val="008F4508"/>
    <w:rsid w:val="00926EA0"/>
    <w:rsid w:val="00952501"/>
    <w:rsid w:val="00993489"/>
    <w:rsid w:val="009948FC"/>
    <w:rsid w:val="009A2027"/>
    <w:rsid w:val="009A3507"/>
    <w:rsid w:val="009A48AD"/>
    <w:rsid w:val="009C5586"/>
    <w:rsid w:val="00A03992"/>
    <w:rsid w:val="00A253A1"/>
    <w:rsid w:val="00A7096A"/>
    <w:rsid w:val="00A8598E"/>
    <w:rsid w:val="00A97432"/>
    <w:rsid w:val="00AB21A6"/>
    <w:rsid w:val="00AC0AE8"/>
    <w:rsid w:val="00AC3DBB"/>
    <w:rsid w:val="00AD4400"/>
    <w:rsid w:val="00AE48A4"/>
    <w:rsid w:val="00AF0A94"/>
    <w:rsid w:val="00B050B5"/>
    <w:rsid w:val="00B2378E"/>
    <w:rsid w:val="00B371C8"/>
    <w:rsid w:val="00B569AF"/>
    <w:rsid w:val="00B56A3F"/>
    <w:rsid w:val="00B61592"/>
    <w:rsid w:val="00B6510B"/>
    <w:rsid w:val="00B6711C"/>
    <w:rsid w:val="00B96A4E"/>
    <w:rsid w:val="00BA7869"/>
    <w:rsid w:val="00BB09F8"/>
    <w:rsid w:val="00C1328A"/>
    <w:rsid w:val="00C26454"/>
    <w:rsid w:val="00C33F06"/>
    <w:rsid w:val="00C34148"/>
    <w:rsid w:val="00C3428D"/>
    <w:rsid w:val="00C464B4"/>
    <w:rsid w:val="00C62364"/>
    <w:rsid w:val="00C62A0B"/>
    <w:rsid w:val="00C81BC0"/>
    <w:rsid w:val="00C84F5E"/>
    <w:rsid w:val="00CE521A"/>
    <w:rsid w:val="00D02545"/>
    <w:rsid w:val="00D06B62"/>
    <w:rsid w:val="00D217BF"/>
    <w:rsid w:val="00D22308"/>
    <w:rsid w:val="00D31D2A"/>
    <w:rsid w:val="00D35765"/>
    <w:rsid w:val="00D43898"/>
    <w:rsid w:val="00D44316"/>
    <w:rsid w:val="00D70228"/>
    <w:rsid w:val="00D7708A"/>
    <w:rsid w:val="00D83172"/>
    <w:rsid w:val="00DA5AC9"/>
    <w:rsid w:val="00DB303F"/>
    <w:rsid w:val="00E00948"/>
    <w:rsid w:val="00E26821"/>
    <w:rsid w:val="00E4194D"/>
    <w:rsid w:val="00E6276D"/>
    <w:rsid w:val="00E70C83"/>
    <w:rsid w:val="00E9207A"/>
    <w:rsid w:val="00EA79B4"/>
    <w:rsid w:val="00EB6387"/>
    <w:rsid w:val="00F1257D"/>
    <w:rsid w:val="00F32699"/>
    <w:rsid w:val="00F519B7"/>
    <w:rsid w:val="00F6462E"/>
    <w:rsid w:val="00F72E66"/>
    <w:rsid w:val="00F87E13"/>
    <w:rsid w:val="00FC2DB5"/>
    <w:rsid w:val="00FC65B1"/>
    <w:rsid w:val="00FD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4B29A"/>
  <w15:docId w15:val="{6F1FC8FF-5D5A-4453-91AE-4FBDE09C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9D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link w:val="Heading1Char"/>
    <w:uiPriority w:val="9"/>
    <w:qFormat/>
    <w:rsid w:val="000869DD"/>
    <w:pPr>
      <w:ind w:left="10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9DD"/>
    <w:rPr>
      <w:rFonts w:ascii="Arial" w:eastAsia="Arial" w:hAnsi="Arial" w:cs="Arial"/>
      <w:b/>
      <w:bCs/>
      <w:sz w:val="24"/>
      <w:szCs w:val="24"/>
      <w:lang w:val="ms"/>
    </w:rPr>
  </w:style>
  <w:style w:type="paragraph" w:styleId="BodyText">
    <w:name w:val="Body Text"/>
    <w:basedOn w:val="Normal"/>
    <w:link w:val="BodyTextChar"/>
    <w:uiPriority w:val="1"/>
    <w:qFormat/>
    <w:rsid w:val="000869DD"/>
  </w:style>
  <w:style w:type="character" w:customStyle="1" w:styleId="BodyTextChar">
    <w:name w:val="Body Text Char"/>
    <w:basedOn w:val="DefaultParagraphFont"/>
    <w:link w:val="BodyText"/>
    <w:uiPriority w:val="1"/>
    <w:rsid w:val="000869DD"/>
    <w:rPr>
      <w:rFonts w:ascii="Arial MT" w:eastAsia="Arial MT" w:hAnsi="Arial MT" w:cs="Arial MT"/>
      <w:lang w:val="ms"/>
    </w:rPr>
  </w:style>
  <w:style w:type="paragraph" w:customStyle="1" w:styleId="TableParagraph">
    <w:name w:val="Table Paragraph"/>
    <w:basedOn w:val="Normal"/>
    <w:uiPriority w:val="1"/>
    <w:qFormat/>
    <w:rsid w:val="000869DD"/>
  </w:style>
  <w:style w:type="table" w:styleId="TableGrid">
    <w:name w:val="Table Grid"/>
    <w:basedOn w:val="TableNormal"/>
    <w:uiPriority w:val="39"/>
    <w:rsid w:val="000869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0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Salfarina Jamaludin</dc:creator>
  <cp:keywords/>
  <dc:description/>
  <cp:lastModifiedBy>Mohd Noor Azrin Adnan</cp:lastModifiedBy>
  <cp:revision>3</cp:revision>
  <cp:lastPrinted>2022-10-17T03:54:00Z</cp:lastPrinted>
  <dcterms:created xsi:type="dcterms:W3CDTF">2024-01-08T00:51:00Z</dcterms:created>
  <dcterms:modified xsi:type="dcterms:W3CDTF">2024-01-08T00:54:00Z</dcterms:modified>
</cp:coreProperties>
</file>