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0DDA" w14:textId="77777777" w:rsidR="00F038D0" w:rsidRPr="0026479F" w:rsidRDefault="00F038D0" w:rsidP="00F038D0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0E484634" w14:textId="77777777" w:rsidR="00F038D0" w:rsidRPr="0026479F" w:rsidRDefault="00F038D0" w:rsidP="00F038D0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05BA02D9" w14:textId="77777777" w:rsidR="00F038D0" w:rsidRPr="0026479F" w:rsidRDefault="00F038D0" w:rsidP="00F038D0">
      <w:pPr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363"/>
      </w:tblGrid>
      <w:tr w:rsidR="00F038D0" w:rsidRPr="0026479F" w14:paraId="3FA1240F" w14:textId="77777777" w:rsidTr="0073791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FD06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02F69FE2" w14:textId="77777777" w:rsidR="00F038D0" w:rsidRPr="0026479F" w:rsidRDefault="00F038D0" w:rsidP="0073791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4644" w14:textId="77777777" w:rsidR="00F038D0" w:rsidRPr="00EE600E" w:rsidRDefault="00F038D0" w:rsidP="0073791A">
            <w:pPr>
              <w:spacing w:before="120" w:after="120"/>
              <w:rPr>
                <w:b/>
                <w:sz w:val="20"/>
                <w:szCs w:val="20"/>
              </w:rPr>
            </w:pPr>
            <w:r w:rsidRPr="00EE600E">
              <w:rPr>
                <w:b/>
                <w:sz w:val="20"/>
                <w:szCs w:val="20"/>
              </w:rPr>
              <w:t>PERMOHONAN UNTUK:</w:t>
            </w:r>
          </w:p>
          <w:p w14:paraId="6A747C24" w14:textId="77777777" w:rsidR="00F038D0" w:rsidRPr="00EE600E" w:rsidRDefault="00F038D0" w:rsidP="0073791A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CB4EF7" w14:textId="777F26EB" w:rsidR="00F038D0" w:rsidRPr="00EE600E" w:rsidRDefault="00F038D0" w:rsidP="00EE600E">
            <w:pPr>
              <w:pStyle w:val="ListParagraph"/>
              <w:spacing w:before="120" w:after="120"/>
              <w:ind w:left="324"/>
              <w:rPr>
                <w:rFonts w:ascii="Arial" w:hAnsi="Arial" w:cs="Arial"/>
                <w:bCs/>
                <w:sz w:val="20"/>
                <w:szCs w:val="20"/>
              </w:rPr>
            </w:pPr>
            <w:bookmarkStart w:id="1" w:name="_Hlk42174864"/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Permohonan</w:t>
            </w:r>
            <w:bookmarkEnd w:id="1"/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untuk</w:t>
            </w:r>
            <w:bookmarkStart w:id="2" w:name="_Hlk53434266"/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mencairkan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simpanan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tetap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Pembangunan di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Affin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Islamic Bank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Berhad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sebanyak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bookmarkEnd w:id="2"/>
            <w:r w:rsidRPr="00EE600E">
              <w:rPr>
                <w:rFonts w:ascii="Arial" w:hAnsi="Arial" w:cs="Arial"/>
                <w:bCs/>
                <w:sz w:val="20"/>
                <w:szCs w:val="20"/>
              </w:rPr>
              <w:t>RM</w:t>
            </w:r>
            <w:r w:rsidR="003129B8" w:rsidRPr="00EE600E">
              <w:rPr>
                <w:rFonts w:ascii="Arial" w:hAnsi="Arial" w:cs="Arial"/>
                <w:bCs/>
                <w:sz w:val="20"/>
                <w:szCs w:val="20"/>
              </w:rPr>
              <w:t>2,021</w:t>
            </w:r>
            <w:r w:rsidR="00F8611A" w:rsidRPr="00EE600E">
              <w:rPr>
                <w:rFonts w:ascii="Arial" w:hAnsi="Arial" w:cs="Arial"/>
                <w:bCs/>
                <w:sz w:val="20"/>
                <w:szCs w:val="20"/>
              </w:rPr>
              <w:t>,431.3</w:t>
            </w:r>
            <w:r w:rsidR="00347648" w:rsidRPr="00EE600E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F8611A"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323D4" w:rsidRPr="00EE600E">
              <w:rPr>
                <w:rFonts w:ascii="Arial" w:hAnsi="Arial" w:cs="Arial"/>
                <w:bCs/>
                <w:sz w:val="20"/>
                <w:szCs w:val="20"/>
              </w:rPr>
              <w:t xml:space="preserve">pada 24 </w:t>
            </w:r>
            <w:proofErr w:type="spellStart"/>
            <w:r w:rsidR="006323D4" w:rsidRPr="00EE600E">
              <w:rPr>
                <w:rFonts w:ascii="Arial" w:hAnsi="Arial" w:cs="Arial"/>
                <w:bCs/>
                <w:sz w:val="20"/>
                <w:szCs w:val="20"/>
              </w:rPr>
              <w:t>Februari</w:t>
            </w:r>
            <w:proofErr w:type="spellEnd"/>
            <w:r w:rsidR="006323D4" w:rsidRPr="00EE600E">
              <w:rPr>
                <w:rFonts w:ascii="Arial" w:hAnsi="Arial" w:cs="Arial"/>
                <w:bCs/>
                <w:sz w:val="20"/>
                <w:szCs w:val="20"/>
              </w:rPr>
              <w:t xml:space="preserve"> 2021 dan </w:t>
            </w:r>
            <w:proofErr w:type="spellStart"/>
            <w:r w:rsidR="006323D4" w:rsidRPr="00EE600E">
              <w:rPr>
                <w:rFonts w:ascii="Arial" w:hAnsi="Arial" w:cs="Arial"/>
                <w:bCs/>
                <w:sz w:val="20"/>
                <w:szCs w:val="20"/>
              </w:rPr>
              <w:t>mencairkan</w:t>
            </w:r>
            <w:proofErr w:type="spellEnd"/>
            <w:r w:rsidR="006323D4"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simpanan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tetap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rFonts w:ascii="Arial" w:hAnsi="Arial" w:cs="Arial"/>
                <w:bCs/>
                <w:sz w:val="20"/>
                <w:szCs w:val="20"/>
              </w:rPr>
              <w:t>Mengurus</w:t>
            </w:r>
            <w:proofErr w:type="spellEnd"/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RM3,03</w:t>
            </w:r>
            <w:r w:rsidR="007F2F6E" w:rsidRPr="00EE600E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7F2F6E" w:rsidRPr="00EE600E">
              <w:rPr>
                <w:rFonts w:ascii="Arial" w:hAnsi="Arial" w:cs="Arial"/>
                <w:bCs/>
                <w:sz w:val="20"/>
                <w:szCs w:val="20"/>
              </w:rPr>
              <w:t>039</w:t>
            </w:r>
            <w:r w:rsidR="007D6E66" w:rsidRPr="00EE600E">
              <w:rPr>
                <w:rFonts w:ascii="Arial" w:hAnsi="Arial" w:cs="Arial"/>
                <w:bCs/>
                <w:sz w:val="20"/>
                <w:szCs w:val="20"/>
              </w:rPr>
              <w:t>.98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 xml:space="preserve"> pada 27</w:t>
            </w:r>
            <w:r w:rsidR="00376501" w:rsidRPr="00EE60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376501" w:rsidRPr="00EE600E">
              <w:rPr>
                <w:rFonts w:ascii="Arial" w:hAnsi="Arial" w:cs="Arial"/>
                <w:bCs/>
                <w:sz w:val="20"/>
                <w:szCs w:val="20"/>
              </w:rPr>
              <w:t>Februari</w:t>
            </w:r>
            <w:proofErr w:type="spellEnd"/>
            <w:r w:rsidR="00376501" w:rsidRPr="00EE600E"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Pr="00EE600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F038D0" w:rsidRPr="0026479F" w14:paraId="7DE10195" w14:textId="77777777" w:rsidTr="0073791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47C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77773523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Jadual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mula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dan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akhir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pelaksanaan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37B" w14:textId="18225598" w:rsidR="00F038D0" w:rsidRPr="00EE600E" w:rsidRDefault="00F038D0" w:rsidP="0073791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 xml:space="preserve">      </w:t>
            </w:r>
            <w:r w:rsidR="00022064" w:rsidRPr="00EE600E">
              <w:rPr>
                <w:sz w:val="20"/>
                <w:szCs w:val="20"/>
                <w:lang w:val="ms-MY"/>
              </w:rPr>
              <w:t>F</w:t>
            </w:r>
            <w:r w:rsidR="00EE600E" w:rsidRPr="00EE600E">
              <w:rPr>
                <w:sz w:val="20"/>
                <w:szCs w:val="20"/>
                <w:lang w:val="ms-MY"/>
              </w:rPr>
              <w:t>ebruari</w:t>
            </w:r>
            <w:r w:rsidRPr="00EE600E">
              <w:rPr>
                <w:sz w:val="20"/>
                <w:szCs w:val="20"/>
                <w:lang w:val="ms-MY"/>
              </w:rPr>
              <w:t xml:space="preserve"> 2022</w:t>
            </w:r>
          </w:p>
        </w:tc>
      </w:tr>
      <w:tr w:rsidR="00F038D0" w:rsidRPr="0026479F" w14:paraId="3EF4CF9A" w14:textId="77777777" w:rsidTr="0073791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B168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67D0BB6B" w14:textId="77777777" w:rsidR="00F038D0" w:rsidRPr="0026479F" w:rsidRDefault="00F038D0" w:rsidP="0073791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1F77" w14:textId="22E90B9E" w:rsidR="00F038D0" w:rsidRPr="00EE600E" w:rsidRDefault="009D4A5E" w:rsidP="0073791A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proofErr w:type="spellStart"/>
            <w:r w:rsidRPr="009D4A5E">
              <w:rPr>
                <w:sz w:val="20"/>
                <w:szCs w:val="20"/>
              </w:rPr>
              <w:t>Kedudukan</w:t>
            </w:r>
            <w:proofErr w:type="spellEnd"/>
            <w:r w:rsidRPr="009D4A5E">
              <w:rPr>
                <w:sz w:val="20"/>
                <w:szCs w:val="20"/>
              </w:rPr>
              <w:t xml:space="preserve"> </w:t>
            </w:r>
            <w:proofErr w:type="spellStart"/>
            <w:r w:rsidRPr="009D4A5E">
              <w:rPr>
                <w:sz w:val="20"/>
                <w:szCs w:val="20"/>
              </w:rPr>
              <w:t>baki</w:t>
            </w:r>
            <w:proofErr w:type="spellEnd"/>
            <w:r w:rsidRPr="009D4A5E">
              <w:rPr>
                <w:sz w:val="20"/>
                <w:szCs w:val="20"/>
              </w:rPr>
              <w:t xml:space="preserve"> wang </w:t>
            </w:r>
            <w:proofErr w:type="spellStart"/>
            <w:r w:rsidRPr="009D4A5E">
              <w:rPr>
                <w:sz w:val="20"/>
                <w:szCs w:val="20"/>
              </w:rPr>
              <w:t>pembangunan</w:t>
            </w:r>
            <w:proofErr w:type="spellEnd"/>
            <w:r w:rsidRPr="009D4A5E">
              <w:rPr>
                <w:sz w:val="20"/>
                <w:szCs w:val="20"/>
              </w:rPr>
              <w:t xml:space="preserve"> MPC di Maybank Islamic pada 22 </w:t>
            </w:r>
            <w:proofErr w:type="spellStart"/>
            <w:r w:rsidRPr="009D4A5E">
              <w:rPr>
                <w:sz w:val="20"/>
                <w:szCs w:val="20"/>
              </w:rPr>
              <w:t>Februari</w:t>
            </w:r>
            <w:proofErr w:type="spellEnd"/>
            <w:r w:rsidRPr="009D4A5E">
              <w:rPr>
                <w:sz w:val="20"/>
                <w:szCs w:val="20"/>
              </w:rPr>
              <w:t xml:space="preserve"> 2022 </w:t>
            </w:r>
            <w:proofErr w:type="spellStart"/>
            <w:r w:rsidRPr="009D4A5E">
              <w:rPr>
                <w:sz w:val="20"/>
                <w:szCs w:val="20"/>
              </w:rPr>
              <w:t>berjumlah</w:t>
            </w:r>
            <w:proofErr w:type="spellEnd"/>
            <w:r w:rsidRPr="009D4A5E">
              <w:rPr>
                <w:sz w:val="20"/>
                <w:szCs w:val="20"/>
              </w:rPr>
              <w:t xml:space="preserve"> RM1,307,611.41 dan </w:t>
            </w:r>
            <w:proofErr w:type="spellStart"/>
            <w:r w:rsidRPr="009D4A5E">
              <w:rPr>
                <w:sz w:val="20"/>
                <w:szCs w:val="20"/>
              </w:rPr>
              <w:t>kedudukan</w:t>
            </w:r>
            <w:proofErr w:type="spellEnd"/>
            <w:r w:rsidRPr="009D4A5E">
              <w:rPr>
                <w:sz w:val="20"/>
                <w:szCs w:val="20"/>
              </w:rPr>
              <w:t xml:space="preserve"> </w:t>
            </w:r>
            <w:proofErr w:type="spellStart"/>
            <w:r w:rsidRPr="009D4A5E">
              <w:rPr>
                <w:sz w:val="20"/>
                <w:szCs w:val="20"/>
              </w:rPr>
              <w:t>baki</w:t>
            </w:r>
            <w:proofErr w:type="spellEnd"/>
            <w:r w:rsidRPr="009D4A5E">
              <w:rPr>
                <w:sz w:val="20"/>
                <w:szCs w:val="20"/>
              </w:rPr>
              <w:t xml:space="preserve"> wang </w:t>
            </w:r>
            <w:proofErr w:type="spellStart"/>
            <w:r w:rsidRPr="009D4A5E">
              <w:rPr>
                <w:sz w:val="20"/>
                <w:szCs w:val="20"/>
              </w:rPr>
              <w:t>mengurus</w:t>
            </w:r>
            <w:proofErr w:type="spellEnd"/>
            <w:r w:rsidRPr="009D4A5E">
              <w:rPr>
                <w:sz w:val="20"/>
                <w:szCs w:val="20"/>
              </w:rPr>
              <w:t xml:space="preserve"> MPC di Maybank Islamic </w:t>
            </w:r>
            <w:proofErr w:type="spellStart"/>
            <w:r w:rsidRPr="009D4A5E">
              <w:rPr>
                <w:sz w:val="20"/>
                <w:szCs w:val="20"/>
              </w:rPr>
              <w:t>berjumlah</w:t>
            </w:r>
            <w:proofErr w:type="spellEnd"/>
            <w:r w:rsidRPr="009D4A5E">
              <w:rPr>
                <w:sz w:val="20"/>
                <w:szCs w:val="20"/>
              </w:rPr>
              <w:t xml:space="preserve"> RM3,582,997.42.</w:t>
            </w:r>
          </w:p>
        </w:tc>
      </w:tr>
      <w:tr w:rsidR="00F038D0" w:rsidRPr="0026479F" w14:paraId="5A8061B8" w14:textId="77777777" w:rsidTr="0073791A">
        <w:trPr>
          <w:trHeight w:val="382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29B3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69C5A14D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8AD" w14:textId="77777777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</w:p>
          <w:p w14:paraId="6B786271" w14:textId="77777777" w:rsidR="00347648" w:rsidRPr="00EE600E" w:rsidRDefault="00F038D0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EE600E">
              <w:rPr>
                <w:sz w:val="20"/>
                <w:szCs w:val="20"/>
              </w:rPr>
              <w:t>Anggaran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perbelanjaan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pembangunan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untuk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="00347648" w:rsidRPr="00EE600E">
              <w:rPr>
                <w:sz w:val="20"/>
                <w:szCs w:val="20"/>
              </w:rPr>
              <w:t>Februari</w:t>
            </w:r>
            <w:proofErr w:type="spellEnd"/>
            <w:r w:rsidR="00347648" w:rsidRPr="00EE600E">
              <w:rPr>
                <w:sz w:val="20"/>
                <w:szCs w:val="20"/>
              </w:rPr>
              <w:t xml:space="preserve"> </w:t>
            </w:r>
            <w:proofErr w:type="spellStart"/>
            <w:r w:rsidR="00347648" w:rsidRPr="00EE600E">
              <w:rPr>
                <w:sz w:val="20"/>
                <w:szCs w:val="20"/>
              </w:rPr>
              <w:t>hingga</w:t>
            </w:r>
            <w:proofErr w:type="spellEnd"/>
            <w:r w:rsidR="00347648" w:rsidRPr="00EE600E">
              <w:rPr>
                <w:sz w:val="20"/>
                <w:szCs w:val="20"/>
              </w:rPr>
              <w:t xml:space="preserve"> Mac </w:t>
            </w:r>
            <w:r w:rsidRPr="00EE600E">
              <w:rPr>
                <w:sz w:val="20"/>
                <w:szCs w:val="20"/>
              </w:rPr>
              <w:t xml:space="preserve">2022 </w:t>
            </w:r>
            <w:proofErr w:type="spellStart"/>
            <w:r w:rsidRPr="00EE600E">
              <w:rPr>
                <w:sz w:val="20"/>
                <w:szCs w:val="20"/>
              </w:rPr>
              <w:t>adalah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seperti</w:t>
            </w:r>
            <w:proofErr w:type="spellEnd"/>
          </w:p>
          <w:p w14:paraId="25F02FA8" w14:textId="128C62D0" w:rsidR="00F038D0" w:rsidRDefault="00F038D0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proofErr w:type="spellStart"/>
            <w:r w:rsidRPr="00EE600E">
              <w:rPr>
                <w:sz w:val="20"/>
                <w:szCs w:val="20"/>
              </w:rPr>
              <w:t>berikut</w:t>
            </w:r>
            <w:proofErr w:type="spellEnd"/>
            <w:r w:rsidRPr="00EE600E">
              <w:rPr>
                <w:sz w:val="20"/>
                <w:szCs w:val="20"/>
              </w:rPr>
              <w:t>:</w:t>
            </w:r>
          </w:p>
          <w:p w14:paraId="2EB781CE" w14:textId="77777777" w:rsidR="00EE600E" w:rsidRPr="00EE600E" w:rsidRDefault="00EE600E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F038D0" w:rsidRPr="00EE600E" w14:paraId="2590DE42" w14:textId="77777777" w:rsidTr="0073791A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A610EB6" w14:textId="77777777" w:rsidR="00F038D0" w:rsidRPr="00EE600E" w:rsidRDefault="00F038D0" w:rsidP="0073791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EE600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487E04F4" w14:textId="149A56B0" w:rsidR="00F038D0" w:rsidRPr="00EE600E" w:rsidRDefault="00EE600E" w:rsidP="0073791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Amaun</w:t>
                  </w:r>
                  <w:proofErr w:type="spellEnd"/>
                </w:p>
              </w:tc>
            </w:tr>
            <w:tr w:rsidR="00F038D0" w:rsidRPr="00EE600E" w14:paraId="594DBB65" w14:textId="77777777" w:rsidTr="0073791A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1AB46BE" w14:textId="77777777" w:rsidR="00F038D0" w:rsidRPr="00EE600E" w:rsidRDefault="00F038D0" w:rsidP="0073791A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EE600E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EE600E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984" w:type="dxa"/>
                </w:tcPr>
                <w:p w14:paraId="62C5CCC6" w14:textId="12037EBB" w:rsidR="00F038D0" w:rsidRPr="00EE600E" w:rsidRDefault="00163D39" w:rsidP="0073791A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 w:rsidRPr="00EE600E">
                    <w:rPr>
                      <w:sz w:val="20"/>
                      <w:szCs w:val="20"/>
                    </w:rPr>
                    <w:t>3</w:t>
                  </w:r>
                  <w:r w:rsidR="00F038D0" w:rsidRPr="00EE600E">
                    <w:rPr>
                      <w:sz w:val="20"/>
                      <w:szCs w:val="20"/>
                    </w:rPr>
                    <w:t>,000,000</w:t>
                  </w:r>
                </w:p>
              </w:tc>
            </w:tr>
            <w:tr w:rsidR="00F038D0" w:rsidRPr="00EE600E" w14:paraId="346571CC" w14:textId="77777777" w:rsidTr="0073791A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61AE803" w14:textId="77777777" w:rsidR="00F038D0" w:rsidRPr="00EE600E" w:rsidRDefault="00F038D0" w:rsidP="0073791A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EE600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14:paraId="21437829" w14:textId="431B4309" w:rsidR="00F038D0" w:rsidRPr="00EE600E" w:rsidRDefault="00163D39" w:rsidP="0073791A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 w:rsidR="00F038D0" w:rsidRPr="00EE600E">
                    <w:rPr>
                      <w:b/>
                      <w:bCs/>
                      <w:sz w:val="20"/>
                      <w:szCs w:val="20"/>
                    </w:rPr>
                    <w:t>,000,000</w:t>
                  </w:r>
                </w:p>
              </w:tc>
            </w:tr>
          </w:tbl>
          <w:p w14:paraId="32CB5BBA" w14:textId="77777777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</w:p>
          <w:p w14:paraId="3E8AC663" w14:textId="1AEF8DE9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 xml:space="preserve">Cadangan </w:t>
            </w:r>
            <w:proofErr w:type="spellStart"/>
            <w:r w:rsidRPr="00EE600E">
              <w:rPr>
                <w:sz w:val="20"/>
                <w:szCs w:val="20"/>
              </w:rPr>
              <w:t>pelaburan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simpanan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tetap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pembangunan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bulan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="00347648" w:rsidRPr="00EE600E">
              <w:rPr>
                <w:sz w:val="20"/>
                <w:szCs w:val="20"/>
              </w:rPr>
              <w:t>Februari</w:t>
            </w:r>
            <w:proofErr w:type="spellEnd"/>
            <w:r w:rsidR="00347648" w:rsidRPr="00EE600E">
              <w:rPr>
                <w:sz w:val="20"/>
                <w:szCs w:val="20"/>
              </w:rPr>
              <w:t xml:space="preserve"> 2022</w:t>
            </w:r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adalah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seperti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berikut</w:t>
            </w:r>
            <w:proofErr w:type="spellEnd"/>
            <w:r w:rsidRPr="00EE600E">
              <w:rPr>
                <w:sz w:val="20"/>
                <w:szCs w:val="20"/>
              </w:rPr>
              <w:t xml:space="preserve"> : </w:t>
            </w:r>
          </w:p>
          <w:p w14:paraId="6CE9994E" w14:textId="77777777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417"/>
              <w:gridCol w:w="1134"/>
              <w:gridCol w:w="2377"/>
            </w:tblGrid>
            <w:tr w:rsidR="00F038D0" w:rsidRPr="00EE600E" w14:paraId="2D3319A0" w14:textId="77777777" w:rsidTr="0073791A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58AB4144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3CF3B854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CF33432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49265F85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EE600E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02B46CF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2377" w:type="dxa"/>
                  <w:shd w:val="clear" w:color="auto" w:fill="F2F2F2" w:themeFill="background1" w:themeFillShade="F2"/>
                  <w:vAlign w:val="center"/>
                </w:tcPr>
                <w:p w14:paraId="774856B3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F038D0" w:rsidRPr="00EE600E" w14:paraId="33E233CA" w14:textId="77777777" w:rsidTr="0073791A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C6AC7B3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477BD6D3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25611161" w14:textId="77777777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555CE00" w14:textId="77777777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04AB63EB" w14:textId="17E48883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>305950031222</w:t>
                  </w:r>
                </w:p>
                <w:p w14:paraId="74ED2A5A" w14:textId="59F18094" w:rsidR="00F038D0" w:rsidRPr="00EE600E" w:rsidRDefault="00F038D0" w:rsidP="0073791A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1D00749" w14:textId="77777777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</w:rPr>
                  </w:pPr>
                  <w:r w:rsidRPr="00EE600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51BAFED" w14:textId="56CFED50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 xml:space="preserve">                  1,010,715.66 </w:t>
                  </w:r>
                </w:p>
                <w:p w14:paraId="497EA665" w14:textId="394A2873" w:rsidR="00F038D0" w:rsidRPr="00EE600E" w:rsidRDefault="00F038D0" w:rsidP="0073791A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AC25985" w14:textId="3CC74570" w:rsidR="00F038D0" w:rsidRPr="00EE600E" w:rsidRDefault="00347648" w:rsidP="0073791A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24/2/2022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2CF0FB37" w14:textId="77777777" w:rsidR="00F038D0" w:rsidRPr="00EE600E" w:rsidRDefault="00F038D0" w:rsidP="0073791A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Pelaburan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akan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dicairkan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sepenuhnya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untuk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menampung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</w:tr>
            <w:tr w:rsidR="00347648" w:rsidRPr="00EE600E" w14:paraId="3418B876" w14:textId="77777777" w:rsidTr="0073791A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7E998D0" w14:textId="77777777" w:rsidR="00347648" w:rsidRPr="00EE600E" w:rsidRDefault="00347648" w:rsidP="0034764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7982188" w14:textId="77777777" w:rsidR="00347648" w:rsidRPr="00EE600E" w:rsidRDefault="00347648" w:rsidP="0034764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F9D81DF" w14:textId="77777777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3684557D" w14:textId="044469DA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>305950031219</w:t>
                  </w:r>
                </w:p>
                <w:p w14:paraId="124B1A34" w14:textId="1C6BC260" w:rsidR="00347648" w:rsidRPr="00EE600E" w:rsidRDefault="00347648" w:rsidP="0034764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14:paraId="0011AFA1" w14:textId="42840153" w:rsidR="00347648" w:rsidRPr="00EE600E" w:rsidRDefault="00347648" w:rsidP="00347648">
                  <w:pPr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 xml:space="preserve">       </w:t>
                  </w:r>
                </w:p>
                <w:p w14:paraId="663E7603" w14:textId="77777777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 xml:space="preserve">                   1,010,715.66 </w:t>
                  </w:r>
                </w:p>
                <w:p w14:paraId="71E1200A" w14:textId="2311E1D7" w:rsidR="00347648" w:rsidRPr="00EE600E" w:rsidRDefault="00347648" w:rsidP="00347648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</w:p>
                <w:p w14:paraId="1AF9EB86" w14:textId="59333851" w:rsidR="00347648" w:rsidRPr="00EE600E" w:rsidRDefault="00347648" w:rsidP="00347648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00CD382B" w14:textId="5BDD8CCD" w:rsidR="00347648" w:rsidRPr="00EE600E" w:rsidRDefault="00347648" w:rsidP="0034764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24/2/2022</w:t>
                  </w:r>
                </w:p>
              </w:tc>
              <w:tc>
                <w:tcPr>
                  <w:tcW w:w="2377" w:type="dxa"/>
                  <w:shd w:val="clear" w:color="auto" w:fill="auto"/>
                  <w:vAlign w:val="center"/>
                </w:tcPr>
                <w:p w14:paraId="5BF07DD8" w14:textId="764218EE" w:rsidR="00347648" w:rsidRPr="00EE600E" w:rsidRDefault="00347648" w:rsidP="00347648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Pelaburan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akan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dicairkan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sepenuhnya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untuk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menampung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</w:tr>
            <w:tr w:rsidR="00F038D0" w:rsidRPr="00EE600E" w14:paraId="5C98851F" w14:textId="77777777" w:rsidTr="0073791A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4C79B1CE" w14:textId="77777777" w:rsidR="00F038D0" w:rsidRPr="00EE600E" w:rsidRDefault="00F038D0" w:rsidP="0073791A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73A71735" w14:textId="2608B263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>2,021,4</w:t>
                  </w:r>
                  <w:r w:rsidR="00347648" w:rsidRPr="00EE600E">
                    <w:rPr>
                      <w:b/>
                      <w:bCs/>
                      <w:sz w:val="20"/>
                      <w:szCs w:val="20"/>
                    </w:rPr>
                    <w:t>31.32</w:t>
                  </w:r>
                </w:p>
              </w:tc>
              <w:tc>
                <w:tcPr>
                  <w:tcW w:w="3511" w:type="dxa"/>
                  <w:gridSpan w:val="2"/>
                  <w:shd w:val="clear" w:color="auto" w:fill="auto"/>
                </w:tcPr>
                <w:p w14:paraId="6C323141" w14:textId="77777777" w:rsidR="00F038D0" w:rsidRPr="00EE600E" w:rsidRDefault="00F038D0" w:rsidP="0073791A">
                  <w:pPr>
                    <w:spacing w:before="60" w:after="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237CF80" w14:textId="77777777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</w:p>
          <w:p w14:paraId="7B7CD429" w14:textId="77777777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</w:p>
          <w:p w14:paraId="7EE41A7B" w14:textId="1928BF98" w:rsidR="00F038D0" w:rsidRDefault="00F038D0" w:rsidP="00EE600E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EE600E">
              <w:rPr>
                <w:sz w:val="20"/>
                <w:szCs w:val="20"/>
              </w:rPr>
              <w:t>Anggaran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perbelanjaan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mengurus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untuk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="00163D39" w:rsidRPr="00EE600E">
              <w:rPr>
                <w:sz w:val="20"/>
                <w:szCs w:val="20"/>
              </w:rPr>
              <w:t>Februari</w:t>
            </w:r>
            <w:proofErr w:type="spellEnd"/>
            <w:r w:rsidR="00163D39" w:rsidRPr="00EE600E">
              <w:rPr>
                <w:sz w:val="20"/>
                <w:szCs w:val="20"/>
              </w:rPr>
              <w:t xml:space="preserve"> </w:t>
            </w:r>
            <w:proofErr w:type="spellStart"/>
            <w:r w:rsidR="00163D39" w:rsidRPr="00EE600E">
              <w:rPr>
                <w:sz w:val="20"/>
                <w:szCs w:val="20"/>
              </w:rPr>
              <w:t>hingga</w:t>
            </w:r>
            <w:proofErr w:type="spellEnd"/>
            <w:r w:rsidR="00163D39" w:rsidRPr="00EE600E">
              <w:rPr>
                <w:sz w:val="20"/>
                <w:szCs w:val="20"/>
              </w:rPr>
              <w:t xml:space="preserve"> Mac </w:t>
            </w:r>
            <w:r w:rsidRPr="00EE600E">
              <w:rPr>
                <w:sz w:val="20"/>
                <w:szCs w:val="20"/>
              </w:rPr>
              <w:t xml:space="preserve">2022 </w:t>
            </w:r>
            <w:proofErr w:type="spellStart"/>
            <w:r w:rsidRPr="00EE600E">
              <w:rPr>
                <w:sz w:val="20"/>
                <w:szCs w:val="20"/>
              </w:rPr>
              <w:t>adalah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seperti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berikut</w:t>
            </w:r>
            <w:proofErr w:type="spellEnd"/>
            <w:r w:rsidRPr="00EE600E">
              <w:rPr>
                <w:sz w:val="20"/>
                <w:szCs w:val="20"/>
              </w:rPr>
              <w:t>:</w:t>
            </w:r>
          </w:p>
          <w:p w14:paraId="4B4AE051" w14:textId="77777777" w:rsidR="00EE600E" w:rsidRPr="00EE600E" w:rsidRDefault="00EE600E" w:rsidP="00EE600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F038D0" w:rsidRPr="00EE600E" w14:paraId="193A596C" w14:textId="77777777" w:rsidTr="0073791A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FD8EEFA" w14:textId="77777777" w:rsidR="00F038D0" w:rsidRPr="00EE600E" w:rsidRDefault="00F038D0" w:rsidP="0073791A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bCs/>
                      <w:sz w:val="20"/>
                      <w:szCs w:val="20"/>
                    </w:rPr>
                    <w:t>Jenis</w:t>
                  </w:r>
                  <w:proofErr w:type="spellEnd"/>
                  <w:r w:rsidRPr="00EE600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/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10549DE7" w14:textId="468E87DA" w:rsidR="00F038D0" w:rsidRPr="00EE600E" w:rsidRDefault="00EE600E" w:rsidP="0073791A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  <w:t>Amaun</w:t>
                  </w:r>
                  <w:proofErr w:type="spellEnd"/>
                </w:p>
              </w:tc>
            </w:tr>
            <w:tr w:rsidR="00EE600E" w:rsidRPr="00EE600E" w14:paraId="0953C2DC" w14:textId="77777777" w:rsidTr="0073791A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0BFDDF00" w14:textId="734EC64F" w:rsidR="00EE600E" w:rsidRPr="00EE600E" w:rsidRDefault="00EE600E" w:rsidP="0073791A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Emolumen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2560B02F" w14:textId="4B34E37B" w:rsidR="00EE600E" w:rsidRPr="00EE600E" w:rsidRDefault="00EE600E" w:rsidP="0073791A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4,000,000.00</w:t>
                  </w:r>
                </w:p>
              </w:tc>
            </w:tr>
            <w:tr w:rsidR="00F038D0" w:rsidRPr="00EE600E" w14:paraId="7D4ED4EF" w14:textId="77777777" w:rsidTr="0073791A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E85480B" w14:textId="77777777" w:rsidR="00F038D0" w:rsidRPr="00EE600E" w:rsidRDefault="00F038D0" w:rsidP="0073791A">
                  <w:pPr>
                    <w:spacing w:before="40" w:after="40"/>
                    <w:rPr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sz w:val="20"/>
                      <w:szCs w:val="20"/>
                    </w:rPr>
                    <w:t>Bekalan</w:t>
                  </w:r>
                  <w:proofErr w:type="spellEnd"/>
                  <w:r w:rsidRPr="00EE600E">
                    <w:rPr>
                      <w:sz w:val="20"/>
                      <w:szCs w:val="20"/>
                    </w:rPr>
                    <w:t xml:space="preserve"> &amp; </w:t>
                  </w:r>
                  <w:proofErr w:type="spellStart"/>
                  <w:r w:rsidRPr="00EE600E">
                    <w:rPr>
                      <w:sz w:val="20"/>
                      <w:szCs w:val="20"/>
                    </w:rPr>
                    <w:t>Perkhidmatan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0A29B699" w14:textId="10A439D6" w:rsidR="00F038D0" w:rsidRPr="00EE600E" w:rsidRDefault="00EE600E" w:rsidP="0073791A">
                  <w:pPr>
                    <w:spacing w:before="40" w:after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163D39" w:rsidRPr="00EE600E">
                    <w:rPr>
                      <w:sz w:val="20"/>
                      <w:szCs w:val="20"/>
                    </w:rPr>
                    <w:t>,0</w:t>
                  </w:r>
                  <w:r w:rsidR="00F038D0" w:rsidRPr="00EE600E">
                    <w:rPr>
                      <w:sz w:val="20"/>
                      <w:szCs w:val="20"/>
                    </w:rPr>
                    <w:t>00,000</w:t>
                  </w:r>
                  <w:r w:rsidR="00163D39" w:rsidRPr="00EE600E">
                    <w:rPr>
                      <w:sz w:val="20"/>
                      <w:szCs w:val="20"/>
                    </w:rPr>
                    <w:t>.00</w:t>
                  </w:r>
                </w:p>
              </w:tc>
            </w:tr>
            <w:tr w:rsidR="00F038D0" w:rsidRPr="00EE600E" w14:paraId="3E68E9D8" w14:textId="77777777" w:rsidTr="0073791A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44BCE5B" w14:textId="77777777" w:rsidR="00F038D0" w:rsidRPr="00EE600E" w:rsidRDefault="00F038D0" w:rsidP="0073791A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bCs/>
                      <w:sz w:val="20"/>
                      <w:szCs w:val="20"/>
                    </w:rPr>
                    <w:t>Jumlah</w:t>
                  </w:r>
                  <w:proofErr w:type="spellEnd"/>
                  <w:r w:rsidRPr="00EE600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43" w:type="dxa"/>
                </w:tcPr>
                <w:p w14:paraId="7B386ADF" w14:textId="76B11BC7" w:rsidR="00F038D0" w:rsidRPr="00EE600E" w:rsidRDefault="00163D39" w:rsidP="0073791A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>7,000,000.00</w:t>
                  </w:r>
                </w:p>
              </w:tc>
            </w:tr>
          </w:tbl>
          <w:p w14:paraId="6ABDA38E" w14:textId="74B3FF4B" w:rsidR="00163D39" w:rsidRPr="00EE600E" w:rsidRDefault="00163D39" w:rsidP="00163D3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7A068AB7" w14:textId="3855D270" w:rsidR="00F038D0" w:rsidRPr="00EE600E" w:rsidRDefault="00F038D0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4F76E5A2" w14:textId="1F54549D" w:rsidR="00163D39" w:rsidRPr="00EE600E" w:rsidRDefault="00163D39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013EDFEF" w14:textId="64217F95" w:rsidR="00163D39" w:rsidRPr="00EE600E" w:rsidRDefault="00163D39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742853F7" w14:textId="4A2A120E" w:rsidR="00163D39" w:rsidRPr="00EE600E" w:rsidRDefault="00163D39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4B038F82" w14:textId="62A541B2" w:rsidR="00163D39" w:rsidRPr="00EE600E" w:rsidRDefault="00163D39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78D630D6" w14:textId="4C1C8684" w:rsidR="00163D39" w:rsidRPr="00EE600E" w:rsidRDefault="00163D39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7D614AB2" w14:textId="77777777" w:rsidR="00163D39" w:rsidRPr="00EE600E" w:rsidRDefault="00163D39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p w14:paraId="68049054" w14:textId="7869EFDF" w:rsidR="00F038D0" w:rsidRPr="00EE600E" w:rsidRDefault="00F038D0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  <w:r w:rsidRPr="00EE600E">
              <w:rPr>
                <w:sz w:val="20"/>
                <w:szCs w:val="20"/>
              </w:rPr>
              <w:t xml:space="preserve"> Cadangan </w:t>
            </w:r>
            <w:proofErr w:type="spellStart"/>
            <w:r w:rsidRPr="00EE600E">
              <w:rPr>
                <w:sz w:val="20"/>
                <w:szCs w:val="20"/>
              </w:rPr>
              <w:t>pelaburan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simpanan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tetap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mengurus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bulan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="00163D39" w:rsidRPr="00EE600E">
              <w:rPr>
                <w:sz w:val="20"/>
                <w:szCs w:val="20"/>
              </w:rPr>
              <w:t>Februari</w:t>
            </w:r>
            <w:proofErr w:type="spellEnd"/>
            <w:r w:rsidRPr="00EE600E">
              <w:rPr>
                <w:sz w:val="20"/>
                <w:szCs w:val="20"/>
              </w:rPr>
              <w:t xml:space="preserve"> 2022 </w:t>
            </w:r>
            <w:proofErr w:type="spellStart"/>
            <w:r w:rsidRPr="00EE600E">
              <w:rPr>
                <w:sz w:val="20"/>
                <w:szCs w:val="20"/>
              </w:rPr>
              <w:t>adalah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seperti</w:t>
            </w:r>
            <w:proofErr w:type="spellEnd"/>
            <w:r w:rsidRPr="00EE600E">
              <w:rPr>
                <w:sz w:val="20"/>
                <w:szCs w:val="20"/>
              </w:rPr>
              <w:t xml:space="preserve"> </w:t>
            </w:r>
            <w:proofErr w:type="spellStart"/>
            <w:r w:rsidRPr="00EE600E">
              <w:rPr>
                <w:sz w:val="20"/>
                <w:szCs w:val="20"/>
              </w:rPr>
              <w:t>berikut</w:t>
            </w:r>
            <w:proofErr w:type="spellEnd"/>
            <w:r w:rsidRPr="00EE600E">
              <w:rPr>
                <w:sz w:val="20"/>
                <w:szCs w:val="20"/>
              </w:rPr>
              <w:t>:</w:t>
            </w:r>
          </w:p>
          <w:p w14:paraId="1221DE7B" w14:textId="77777777" w:rsidR="00F038D0" w:rsidRPr="00EE600E" w:rsidRDefault="00F038D0" w:rsidP="0073791A">
            <w:pPr>
              <w:spacing w:line="360" w:lineRule="auto"/>
              <w:ind w:left="720" w:hanging="720"/>
              <w:jc w:val="both"/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792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1984"/>
            </w:tblGrid>
            <w:tr w:rsidR="00F038D0" w:rsidRPr="00EE600E" w14:paraId="66C73570" w14:textId="77777777" w:rsidTr="0073791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3860C0BE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Bil</w:t>
                  </w:r>
                  <w:proofErr w:type="spellEnd"/>
                  <w:r w:rsidRPr="00EE600E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72CF0B5E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BF406E5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 xml:space="preserve">No. </w:t>
                  </w: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Sijil</w:t>
                  </w:r>
                  <w:proofErr w:type="spellEnd"/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2BB9287A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Amaun</w:t>
                  </w:r>
                  <w:proofErr w:type="spellEnd"/>
                  <w:r w:rsidRPr="00EE600E">
                    <w:rPr>
                      <w:b/>
                      <w:sz w:val="20"/>
                      <w:szCs w:val="20"/>
                    </w:rPr>
                    <w:t xml:space="preserve">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7952AD61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 xml:space="preserve">Tarikh </w:t>
                  </w:r>
                  <w:proofErr w:type="spellStart"/>
                  <w:r w:rsidRPr="00EE600E">
                    <w:rPr>
                      <w:b/>
                      <w:sz w:val="20"/>
                      <w:szCs w:val="20"/>
                    </w:rPr>
                    <w:t>Matang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3D25301" w14:textId="77777777" w:rsidR="00F038D0" w:rsidRPr="00EE600E" w:rsidRDefault="00F038D0" w:rsidP="0073791A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163D39" w:rsidRPr="00EE600E" w14:paraId="5C196816" w14:textId="77777777" w:rsidTr="0073791A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359EF12" w14:textId="77777777" w:rsidR="00163D39" w:rsidRPr="00EE600E" w:rsidRDefault="00163D39" w:rsidP="00163D3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2C352FCD" w14:textId="77777777" w:rsidR="00163D39" w:rsidRPr="00EE600E" w:rsidRDefault="00163D39" w:rsidP="00163D3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 xml:space="preserve">AFFIN BANK 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6AA96D8A" w14:textId="77777777" w:rsidR="00163D39" w:rsidRPr="00EE600E" w:rsidRDefault="00163D39" w:rsidP="00163D3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1252FE56" w14:textId="14F3DE72" w:rsidR="00163D39" w:rsidRPr="00EE600E" w:rsidRDefault="00163D39" w:rsidP="00163D39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>305950030786</w:t>
                  </w:r>
                </w:p>
                <w:p w14:paraId="0F779009" w14:textId="63DD8A02" w:rsidR="00163D39" w:rsidRPr="00EE600E" w:rsidRDefault="00163D39" w:rsidP="00163D3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4E2B2658" w14:textId="77777777" w:rsidR="00163D39" w:rsidRPr="00EE600E" w:rsidRDefault="00163D39" w:rsidP="00163D3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60D1EF0B" w14:textId="2865383C" w:rsidR="00163D39" w:rsidRPr="00EE600E" w:rsidRDefault="00163D39" w:rsidP="00163D39">
                  <w:pPr>
                    <w:jc w:val="center"/>
                    <w:rPr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sz w:val="20"/>
                      <w:szCs w:val="20"/>
                    </w:rPr>
                    <w:t>3,037,039.98</w:t>
                  </w:r>
                </w:p>
                <w:p w14:paraId="78DD6476" w14:textId="402FD53D" w:rsidR="00163D39" w:rsidRPr="00EE600E" w:rsidRDefault="00163D39" w:rsidP="00163D39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en-MY" w:eastAsia="en-MY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6063EFBD" w14:textId="676A0069" w:rsidR="00163D39" w:rsidRPr="00EE600E" w:rsidRDefault="00163D39" w:rsidP="00163D39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EE600E">
                    <w:rPr>
                      <w:bCs/>
                      <w:sz w:val="20"/>
                      <w:szCs w:val="20"/>
                    </w:rPr>
                    <w:t>27/2/2022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4F0FCA6" w14:textId="634B3B91" w:rsidR="00163D39" w:rsidRPr="00EE600E" w:rsidRDefault="00163D39" w:rsidP="00163D39">
                  <w:pPr>
                    <w:spacing w:before="60" w:after="60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Pelaburan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akan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dicairkan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sepenuhnya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untuk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menampung</w:t>
                  </w:r>
                  <w:proofErr w:type="spellEnd"/>
                  <w:r w:rsidRPr="00EE600E">
                    <w:rPr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E600E">
                    <w:rPr>
                      <w:bCs/>
                      <w:sz w:val="20"/>
                      <w:szCs w:val="20"/>
                    </w:rPr>
                    <w:t>perbelanjaan</w:t>
                  </w:r>
                  <w:proofErr w:type="spellEnd"/>
                </w:p>
              </w:tc>
            </w:tr>
            <w:tr w:rsidR="00F038D0" w:rsidRPr="00EE600E" w14:paraId="05EC9024" w14:textId="77777777" w:rsidTr="00163D39">
              <w:trPr>
                <w:trHeight w:val="374"/>
              </w:trPr>
              <w:tc>
                <w:tcPr>
                  <w:tcW w:w="3144" w:type="dxa"/>
                  <w:gridSpan w:val="3"/>
                  <w:shd w:val="clear" w:color="auto" w:fill="auto"/>
                </w:tcPr>
                <w:p w14:paraId="55BAF087" w14:textId="05225D67" w:rsidR="00F038D0" w:rsidRPr="00EE600E" w:rsidRDefault="00F038D0" w:rsidP="00163D39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</w:rPr>
                  </w:pPr>
                  <w:r w:rsidRPr="00EE600E">
                    <w:rPr>
                      <w:b/>
                      <w:sz w:val="20"/>
                      <w:szCs w:val="20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 w14:paraId="7FAA5164" w14:textId="6653E9A8" w:rsidR="00F038D0" w:rsidRPr="00EE600E" w:rsidRDefault="00163D39" w:rsidP="00163D39">
                  <w:pPr>
                    <w:rPr>
                      <w:b/>
                      <w:bCs/>
                      <w:sz w:val="20"/>
                      <w:szCs w:val="20"/>
                      <w:lang w:val="en-MY"/>
                    </w:rPr>
                  </w:pPr>
                  <w:r w:rsidRPr="00EE600E">
                    <w:rPr>
                      <w:b/>
                      <w:bCs/>
                      <w:sz w:val="20"/>
                      <w:szCs w:val="20"/>
                    </w:rPr>
                    <w:t>3,037,039.98</w:t>
                  </w:r>
                </w:p>
              </w:tc>
              <w:tc>
                <w:tcPr>
                  <w:tcW w:w="3260" w:type="dxa"/>
                  <w:gridSpan w:val="2"/>
                  <w:shd w:val="clear" w:color="auto" w:fill="auto"/>
                </w:tcPr>
                <w:p w14:paraId="44016E2D" w14:textId="77777777" w:rsidR="00F038D0" w:rsidRPr="00EE600E" w:rsidRDefault="00F038D0" w:rsidP="00163D39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F6255BF" w14:textId="77777777" w:rsidR="00F038D0" w:rsidRPr="00EE600E" w:rsidRDefault="00F038D0" w:rsidP="0073791A">
            <w:pPr>
              <w:jc w:val="both"/>
              <w:rPr>
                <w:sz w:val="20"/>
                <w:szCs w:val="20"/>
              </w:rPr>
            </w:pPr>
          </w:p>
        </w:tc>
      </w:tr>
      <w:tr w:rsidR="00F038D0" w:rsidRPr="0026479F" w14:paraId="216533FE" w14:textId="77777777" w:rsidTr="0073791A">
        <w:trPr>
          <w:trHeight w:val="401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A7D0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2DFF937B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A303" w14:textId="77777777" w:rsidR="00F038D0" w:rsidRPr="00EE600E" w:rsidRDefault="00F038D0" w:rsidP="0073791A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2FCE88DC" w14:textId="58391319" w:rsidR="00F038D0" w:rsidRPr="00EE600E" w:rsidRDefault="00163D39" w:rsidP="00163D39">
            <w:pPr>
              <w:pStyle w:val="BodyText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F038D0" w:rsidRPr="0026479F" w14:paraId="01B5247D" w14:textId="77777777" w:rsidTr="0073791A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978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06430467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94CB" w14:textId="77777777" w:rsidR="00F038D0" w:rsidRPr="00EE600E" w:rsidRDefault="00F038D0" w:rsidP="0073791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F038D0" w:rsidRPr="0026479F" w14:paraId="38BCF9ED" w14:textId="77777777" w:rsidTr="0073791A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82BD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0EB55067" w14:textId="77777777" w:rsidR="00F038D0" w:rsidRPr="0026479F" w:rsidRDefault="00F038D0" w:rsidP="0073791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2B53" w14:textId="77777777" w:rsidR="00F038D0" w:rsidRPr="00EE600E" w:rsidRDefault="00F038D0" w:rsidP="0073791A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F038D0" w:rsidRPr="0026479F" w14:paraId="3D0AD99C" w14:textId="77777777" w:rsidTr="0073791A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CCB8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7FD67D97" w14:textId="77777777" w:rsidR="00F038D0" w:rsidRPr="0026479F" w:rsidRDefault="00F038D0" w:rsidP="0073791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662" w14:textId="77777777" w:rsidR="00F038D0" w:rsidRPr="00EE600E" w:rsidRDefault="00F038D0" w:rsidP="0073791A">
            <w:pPr>
              <w:jc w:val="both"/>
              <w:rPr>
                <w:sz w:val="20"/>
                <w:szCs w:val="20"/>
                <w:lang w:val="ms-MY"/>
              </w:rPr>
            </w:pPr>
            <w:r w:rsidRPr="00EE600E">
              <w:rPr>
                <w:sz w:val="20"/>
                <w:szCs w:val="20"/>
                <w:lang w:val="ms-MY"/>
              </w:rPr>
              <w:t>-</w:t>
            </w:r>
          </w:p>
        </w:tc>
      </w:tr>
      <w:tr w:rsidR="00F038D0" w:rsidRPr="0026479F" w14:paraId="53022937" w14:textId="77777777" w:rsidTr="0073791A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00C0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2C689FBE" w14:textId="77777777" w:rsidR="00F038D0" w:rsidRPr="0026479F" w:rsidRDefault="00F038D0" w:rsidP="0073791A">
            <w:pPr>
              <w:spacing w:before="120" w:after="120"/>
              <w:rPr>
                <w:sz w:val="20"/>
                <w:szCs w:val="20"/>
                <w:lang w:val="ms-MY"/>
              </w:rPr>
            </w:pP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lastRenderedPageBreak/>
              <w:t>Keterangan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Individu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kumpulan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yang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menerima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faedah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daripada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projek</w:t>
            </w:r>
            <w:proofErr w:type="spellEnd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 xml:space="preserve">/ </w:t>
            </w:r>
            <w:proofErr w:type="spellStart"/>
            <w:r w:rsidRPr="0026479F">
              <w:rPr>
                <w:color w:val="2F5496" w:themeColor="accent1" w:themeShade="BF"/>
                <w:sz w:val="20"/>
                <w:szCs w:val="20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545" w14:textId="77777777" w:rsidR="00F038D0" w:rsidRPr="00EE600E" w:rsidRDefault="00F038D0" w:rsidP="0073791A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EE600E">
              <w:rPr>
                <w:color w:val="000000"/>
                <w:sz w:val="20"/>
                <w:szCs w:val="20"/>
                <w:lang w:val="en-MY" w:eastAsia="en-MY"/>
              </w:rPr>
              <w:lastRenderedPageBreak/>
              <w:t>-</w:t>
            </w:r>
          </w:p>
        </w:tc>
      </w:tr>
      <w:tr w:rsidR="00F038D0" w:rsidRPr="0026479F" w14:paraId="3751CE4D" w14:textId="77777777" w:rsidTr="0073791A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F1F5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6D9608B6" w14:textId="77777777" w:rsidR="00F038D0" w:rsidRPr="0026479F" w:rsidRDefault="00F038D0" w:rsidP="0073791A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1D9D" w14:textId="77777777" w:rsidR="00F038D0" w:rsidRPr="0026479F" w:rsidRDefault="00F038D0" w:rsidP="0073791A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F038D0" w:rsidRPr="0026479F" w14:paraId="6417C6C8" w14:textId="77777777" w:rsidTr="0073791A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7A3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17B755FD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825B" w14:textId="77777777" w:rsidR="00F038D0" w:rsidRPr="0026479F" w:rsidRDefault="00F038D0" w:rsidP="0073791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F038D0" w:rsidRPr="0026479F" w14:paraId="36C9B635" w14:textId="77777777" w:rsidTr="0073791A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CBE1" w14:textId="77777777" w:rsidR="00F038D0" w:rsidRPr="0026479F" w:rsidRDefault="00F038D0" w:rsidP="0073791A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34678627" w14:textId="77777777" w:rsidR="00F038D0" w:rsidRPr="0026479F" w:rsidRDefault="00F038D0" w:rsidP="0073791A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5320" w14:textId="77777777" w:rsidR="00F038D0" w:rsidRPr="0026479F" w:rsidRDefault="00F038D0" w:rsidP="0073791A">
            <w:pPr>
              <w:jc w:val="both"/>
              <w:rPr>
                <w:b/>
                <w:sz w:val="20"/>
                <w:szCs w:val="20"/>
                <w:lang w:val="sv-SE"/>
              </w:rPr>
            </w:pPr>
          </w:p>
          <w:p w14:paraId="428B94A5" w14:textId="77777777" w:rsidR="00F038D0" w:rsidRPr="0026479F" w:rsidRDefault="00F038D0" w:rsidP="0073791A">
            <w:pPr>
              <w:jc w:val="both"/>
              <w:rPr>
                <w:b/>
                <w:sz w:val="20"/>
                <w:szCs w:val="20"/>
                <w:lang w:val="sv-SE"/>
              </w:rPr>
            </w:pPr>
            <w:r w:rsidRPr="0026479F">
              <w:rPr>
                <w:b/>
                <w:sz w:val="20"/>
                <w:szCs w:val="20"/>
                <w:lang w:val="sv-SE"/>
              </w:rPr>
              <w:t>Simpanan tetap mengurus dan pembangunan.</w:t>
            </w:r>
          </w:p>
          <w:p w14:paraId="7FD24340" w14:textId="77777777" w:rsidR="00F038D0" w:rsidRPr="0026479F" w:rsidRDefault="00F038D0" w:rsidP="0073791A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5F17433C" w14:textId="2D60D583" w:rsidR="00F038D0" w:rsidRPr="0026479F" w:rsidRDefault="00F038D0" w:rsidP="0073791A">
            <w:pPr>
              <w:pStyle w:val="BodyText"/>
              <w:rPr>
                <w:sz w:val="20"/>
                <w:szCs w:val="20"/>
                <w:lang w:val="sv-SE"/>
              </w:rPr>
            </w:pPr>
            <w:proofErr w:type="spellStart"/>
            <w:r w:rsidRPr="0026479F">
              <w:rPr>
                <w:sz w:val="20"/>
                <w:szCs w:val="20"/>
              </w:rPr>
              <w:t>Simpanan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sz w:val="20"/>
                <w:szCs w:val="20"/>
              </w:rPr>
              <w:t>Tetap</w:t>
            </w:r>
            <w:proofErr w:type="spellEnd"/>
            <w:r w:rsidRPr="0026479F">
              <w:rPr>
                <w:sz w:val="20"/>
                <w:szCs w:val="20"/>
              </w:rPr>
              <w:t xml:space="preserve"> Pembangunan di </w:t>
            </w:r>
            <w:proofErr w:type="spellStart"/>
            <w:r w:rsidRPr="0026479F">
              <w:rPr>
                <w:sz w:val="20"/>
                <w:szCs w:val="20"/>
              </w:rPr>
              <w:t>Affin</w:t>
            </w:r>
            <w:proofErr w:type="spellEnd"/>
            <w:r w:rsidRPr="0026479F">
              <w:rPr>
                <w:sz w:val="20"/>
                <w:szCs w:val="20"/>
              </w:rPr>
              <w:t xml:space="preserve"> Islamic Bank </w:t>
            </w:r>
            <w:proofErr w:type="spellStart"/>
            <w:r w:rsidRPr="0026479F">
              <w:rPr>
                <w:sz w:val="20"/>
                <w:szCs w:val="20"/>
              </w:rPr>
              <w:t>berjumlah</w:t>
            </w:r>
            <w:proofErr w:type="spellEnd"/>
            <w:r w:rsidRPr="0026479F">
              <w:rPr>
                <w:sz w:val="20"/>
                <w:szCs w:val="20"/>
              </w:rPr>
              <w:t xml:space="preserve"> </w:t>
            </w:r>
            <w:r w:rsidR="00163D39">
              <w:rPr>
                <w:bCs/>
                <w:sz w:val="20"/>
                <w:szCs w:val="20"/>
              </w:rPr>
              <w:t xml:space="preserve">RM2,021,431.32 </w:t>
            </w:r>
            <w:r w:rsidRPr="0026479F">
              <w:rPr>
                <w:sz w:val="20"/>
                <w:szCs w:val="20"/>
                <w:lang w:val="sv-SE"/>
              </w:rPr>
              <w:t xml:space="preserve">yang matang pada </w:t>
            </w:r>
            <w:r w:rsidR="00163D39">
              <w:rPr>
                <w:sz w:val="20"/>
                <w:szCs w:val="20"/>
                <w:lang w:val="sv-SE"/>
              </w:rPr>
              <w:t xml:space="preserve">24 Februari </w:t>
            </w:r>
            <w:r w:rsidRPr="0026479F">
              <w:rPr>
                <w:sz w:val="20"/>
                <w:szCs w:val="20"/>
                <w:lang w:val="sv-SE"/>
              </w:rPr>
              <w:t xml:space="preserve">2022 akan </w:t>
            </w:r>
            <w:r w:rsidR="00163D39">
              <w:rPr>
                <w:sz w:val="20"/>
                <w:szCs w:val="20"/>
                <w:lang w:val="sv-SE"/>
              </w:rPr>
              <w:t xml:space="preserve">dicairkan </w:t>
            </w:r>
            <w:r w:rsidRPr="0026479F">
              <w:rPr>
                <w:sz w:val="20"/>
                <w:szCs w:val="20"/>
                <w:lang w:val="sv-SE"/>
              </w:rPr>
              <w:t>untuk menampung perbelanjaan.</w:t>
            </w:r>
          </w:p>
          <w:p w14:paraId="1A7B3741" w14:textId="77777777" w:rsidR="00F038D0" w:rsidRPr="0026479F" w:rsidRDefault="00F038D0" w:rsidP="0073791A">
            <w:pPr>
              <w:pStyle w:val="BodyText"/>
              <w:ind w:left="720" w:hanging="720"/>
              <w:rPr>
                <w:sz w:val="20"/>
                <w:szCs w:val="20"/>
                <w:lang w:val="sv-SE"/>
              </w:rPr>
            </w:pPr>
          </w:p>
          <w:p w14:paraId="16391349" w14:textId="3B61272D" w:rsidR="00F038D0" w:rsidRPr="0026479F" w:rsidRDefault="00F038D0" w:rsidP="00EE600E">
            <w:pPr>
              <w:pStyle w:val="BodyText"/>
              <w:ind w:left="34" w:hanging="11"/>
              <w:jc w:val="left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Simpanan Tetap Mengurus di Affin Islamic Bank berjumlah RM</w:t>
            </w:r>
            <w:r w:rsidRPr="0026479F">
              <w:rPr>
                <w:sz w:val="20"/>
                <w:szCs w:val="20"/>
              </w:rPr>
              <w:t>3,03</w:t>
            </w:r>
            <w:r w:rsidR="00163D39">
              <w:rPr>
                <w:sz w:val="20"/>
                <w:szCs w:val="20"/>
              </w:rPr>
              <w:t>7</w:t>
            </w:r>
            <w:r w:rsidRPr="0026479F">
              <w:rPr>
                <w:sz w:val="20"/>
                <w:szCs w:val="20"/>
              </w:rPr>
              <w:t>,</w:t>
            </w:r>
            <w:r w:rsidR="00163D39">
              <w:rPr>
                <w:sz w:val="20"/>
                <w:szCs w:val="20"/>
              </w:rPr>
              <w:t>039.98</w:t>
            </w:r>
            <w:r w:rsidR="00EE600E">
              <w:rPr>
                <w:sz w:val="20"/>
                <w:szCs w:val="20"/>
              </w:rPr>
              <w:t xml:space="preserve"> </w:t>
            </w:r>
            <w:r w:rsidRPr="0026479F">
              <w:rPr>
                <w:sz w:val="20"/>
                <w:szCs w:val="20"/>
              </w:rPr>
              <w:t xml:space="preserve">yang </w:t>
            </w:r>
            <w:proofErr w:type="spellStart"/>
            <w:r w:rsidRPr="0026479F">
              <w:rPr>
                <w:sz w:val="20"/>
                <w:szCs w:val="20"/>
              </w:rPr>
              <w:t>matang</w:t>
            </w:r>
            <w:proofErr w:type="spellEnd"/>
            <w:r w:rsidRPr="0026479F">
              <w:rPr>
                <w:sz w:val="20"/>
                <w:szCs w:val="20"/>
              </w:rPr>
              <w:t xml:space="preserve"> pada</w:t>
            </w:r>
            <w:r w:rsidRPr="0026479F">
              <w:rPr>
                <w:sz w:val="20"/>
                <w:szCs w:val="20"/>
                <w:lang w:val="sv-SE"/>
              </w:rPr>
              <w:t xml:space="preserve"> 27 </w:t>
            </w:r>
            <w:r w:rsidR="00163D39">
              <w:rPr>
                <w:sz w:val="20"/>
                <w:szCs w:val="20"/>
                <w:lang w:val="sv-SE"/>
              </w:rPr>
              <w:t xml:space="preserve">Februari </w:t>
            </w:r>
            <w:r w:rsidRPr="0026479F">
              <w:rPr>
                <w:sz w:val="20"/>
                <w:szCs w:val="20"/>
                <w:lang w:val="sv-SE"/>
              </w:rPr>
              <w:t xml:space="preserve">2022 akan </w:t>
            </w:r>
            <w:r w:rsidR="00163D39" w:rsidRPr="0026479F">
              <w:rPr>
                <w:sz w:val="20"/>
                <w:szCs w:val="20"/>
                <w:lang w:val="sv-SE"/>
              </w:rPr>
              <w:t xml:space="preserve">akan </w:t>
            </w:r>
            <w:r w:rsidR="00163D39">
              <w:rPr>
                <w:sz w:val="20"/>
                <w:szCs w:val="20"/>
                <w:lang w:val="sv-SE"/>
              </w:rPr>
              <w:t xml:space="preserve">dicairkan </w:t>
            </w:r>
            <w:r w:rsidR="00163D39" w:rsidRPr="0026479F">
              <w:rPr>
                <w:sz w:val="20"/>
                <w:szCs w:val="20"/>
                <w:lang w:val="sv-SE"/>
              </w:rPr>
              <w:t>untuk menampung perbelanjaan</w:t>
            </w:r>
            <w:r>
              <w:rPr>
                <w:sz w:val="20"/>
                <w:szCs w:val="20"/>
                <w:lang w:val="sv-SE"/>
              </w:rPr>
              <w:t>.</w:t>
            </w:r>
          </w:p>
          <w:p w14:paraId="26A5841B" w14:textId="77777777" w:rsidR="00F038D0" w:rsidRPr="0026479F" w:rsidRDefault="00F038D0" w:rsidP="0073791A">
            <w:pPr>
              <w:jc w:val="both"/>
              <w:rPr>
                <w:sz w:val="20"/>
                <w:szCs w:val="20"/>
                <w:lang w:val="sv-SE"/>
              </w:rPr>
            </w:pPr>
          </w:p>
        </w:tc>
      </w:tr>
      <w:tr w:rsidR="00F038D0" w:rsidRPr="0026479F" w14:paraId="2DF9FBEF" w14:textId="77777777" w:rsidTr="0073791A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E425" w14:textId="77777777" w:rsidR="00F038D0" w:rsidRPr="0026479F" w:rsidRDefault="00F038D0" w:rsidP="0073791A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57ED" w14:textId="77777777" w:rsidR="00F038D0" w:rsidRPr="0026479F" w:rsidRDefault="00F038D0" w:rsidP="0073791A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6A42DBAF" w14:textId="77777777" w:rsidR="00F038D0" w:rsidRPr="0026479F" w:rsidRDefault="00F038D0" w:rsidP="00F038D0">
      <w:pPr>
        <w:spacing w:line="276" w:lineRule="auto"/>
        <w:ind w:left="-142"/>
        <w:rPr>
          <w:sz w:val="20"/>
          <w:szCs w:val="20"/>
        </w:rPr>
      </w:pPr>
      <w:r w:rsidRPr="0026479F">
        <w:rPr>
          <w:sz w:val="20"/>
          <w:szCs w:val="20"/>
        </w:rPr>
        <w:t>**</w:t>
      </w:r>
      <w:proofErr w:type="spellStart"/>
      <w:r w:rsidRPr="0026479F">
        <w:rPr>
          <w:sz w:val="20"/>
          <w:szCs w:val="20"/>
        </w:rPr>
        <w:t>Sila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lampirkan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maklumat-maklumat</w:t>
      </w:r>
      <w:proofErr w:type="spellEnd"/>
      <w:r w:rsidRPr="0026479F">
        <w:rPr>
          <w:sz w:val="20"/>
          <w:szCs w:val="20"/>
        </w:rPr>
        <w:t xml:space="preserve"> lain yang </w:t>
      </w:r>
      <w:proofErr w:type="spellStart"/>
      <w:r w:rsidRPr="0026479F">
        <w:rPr>
          <w:sz w:val="20"/>
          <w:szCs w:val="20"/>
        </w:rPr>
        <w:t>berkaitan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sekiranya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perlu</w:t>
      </w:r>
      <w:proofErr w:type="spellEnd"/>
      <w:r w:rsidRPr="0026479F">
        <w:rPr>
          <w:sz w:val="20"/>
          <w:szCs w:val="20"/>
        </w:rPr>
        <w:t xml:space="preserve">. </w:t>
      </w:r>
    </w:p>
    <w:p w14:paraId="21F2BCF1" w14:textId="77777777" w:rsidR="00F038D0" w:rsidRPr="0026479F" w:rsidRDefault="00F038D0" w:rsidP="00F038D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8472065" w14:textId="77777777" w:rsidR="00F038D0" w:rsidRPr="0026479F" w:rsidRDefault="00F038D0" w:rsidP="00F038D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A603E77" w14:textId="77777777" w:rsidR="00F038D0" w:rsidRPr="0026479F" w:rsidRDefault="00F038D0" w:rsidP="00F038D0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9492B67" w14:textId="77777777" w:rsidR="00F038D0" w:rsidRPr="0026479F" w:rsidRDefault="00F038D0" w:rsidP="00F038D0">
      <w:pPr>
        <w:spacing w:line="276" w:lineRule="auto"/>
        <w:rPr>
          <w:sz w:val="20"/>
          <w:szCs w:val="20"/>
        </w:rPr>
      </w:pPr>
      <w:r w:rsidRPr="0026479F">
        <w:rPr>
          <w:sz w:val="20"/>
          <w:szCs w:val="20"/>
        </w:rPr>
        <w:t>(</w:t>
      </w:r>
      <w:proofErr w:type="spellStart"/>
      <w:r w:rsidRPr="0026479F">
        <w:rPr>
          <w:sz w:val="20"/>
          <w:szCs w:val="20"/>
        </w:rPr>
        <w:t>Contoh</w:t>
      </w:r>
      <w:proofErr w:type="spellEnd"/>
      <w:r w:rsidRPr="0026479F">
        <w:rPr>
          <w:sz w:val="20"/>
          <w:szCs w:val="20"/>
        </w:rPr>
        <w:t xml:space="preserve">: Agenda program, </w:t>
      </w:r>
      <w:proofErr w:type="spellStart"/>
      <w:r w:rsidRPr="0026479F">
        <w:rPr>
          <w:sz w:val="20"/>
          <w:szCs w:val="20"/>
        </w:rPr>
        <w:t>perincian</w:t>
      </w:r>
      <w:proofErr w:type="spellEnd"/>
      <w:r w:rsidRPr="0026479F">
        <w:rPr>
          <w:sz w:val="20"/>
          <w:szCs w:val="20"/>
        </w:rPr>
        <w:t xml:space="preserve"> kos,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risiko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gambar</w:t>
      </w:r>
      <w:proofErr w:type="spellEnd"/>
      <w:r w:rsidRPr="0026479F">
        <w:rPr>
          <w:sz w:val="20"/>
          <w:szCs w:val="20"/>
        </w:rPr>
        <w:t xml:space="preserve"> rajah, </w:t>
      </w:r>
      <w:proofErr w:type="spellStart"/>
      <w:r w:rsidRPr="0026479F">
        <w:rPr>
          <w:sz w:val="20"/>
          <w:szCs w:val="20"/>
        </w:rPr>
        <w:t>lakaran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pelan</w:t>
      </w:r>
      <w:proofErr w:type="spellEnd"/>
      <w:r w:rsidRPr="0026479F">
        <w:rPr>
          <w:sz w:val="20"/>
          <w:szCs w:val="20"/>
        </w:rPr>
        <w:t xml:space="preserve">, </w:t>
      </w:r>
      <w:proofErr w:type="spellStart"/>
      <w:r w:rsidRPr="0026479F">
        <w:rPr>
          <w:sz w:val="20"/>
          <w:szCs w:val="20"/>
        </w:rPr>
        <w:t>senarai</w:t>
      </w:r>
      <w:proofErr w:type="spellEnd"/>
      <w:r w:rsidRPr="0026479F">
        <w:rPr>
          <w:sz w:val="20"/>
          <w:szCs w:val="20"/>
        </w:rPr>
        <w:t xml:space="preserve"> </w:t>
      </w:r>
      <w:proofErr w:type="spellStart"/>
      <w:r w:rsidRPr="0026479F">
        <w:rPr>
          <w:sz w:val="20"/>
          <w:szCs w:val="20"/>
        </w:rPr>
        <w:t>nama</w:t>
      </w:r>
      <w:proofErr w:type="spellEnd"/>
      <w:r w:rsidRPr="0026479F">
        <w:rPr>
          <w:sz w:val="20"/>
          <w:szCs w:val="20"/>
        </w:rPr>
        <w:t xml:space="preserve">, carta Gantt, </w:t>
      </w:r>
      <w:proofErr w:type="spellStart"/>
      <w:r w:rsidRPr="0026479F">
        <w:rPr>
          <w:sz w:val="20"/>
          <w:szCs w:val="20"/>
        </w:rPr>
        <w:t>dll</w:t>
      </w:r>
      <w:proofErr w:type="spellEnd"/>
      <w:r w:rsidRPr="0026479F">
        <w:rPr>
          <w:sz w:val="20"/>
          <w:szCs w:val="20"/>
        </w:rPr>
        <w:t>.)</w:t>
      </w:r>
    </w:p>
    <w:p w14:paraId="1712F5E6" w14:textId="77777777" w:rsidR="00F038D0" w:rsidRPr="0026479F" w:rsidRDefault="00F038D0" w:rsidP="00F038D0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F038D0" w:rsidRPr="0026479F" w14:paraId="6DA659CA" w14:textId="77777777" w:rsidTr="0073791A">
        <w:trPr>
          <w:trHeight w:val="669"/>
        </w:trPr>
        <w:tc>
          <w:tcPr>
            <w:tcW w:w="5000" w:type="pct"/>
            <w:shd w:val="clear" w:color="auto" w:fill="D9E2F3"/>
          </w:tcPr>
          <w:p w14:paraId="4D70261C" w14:textId="77777777" w:rsidR="00F038D0" w:rsidRPr="0026479F" w:rsidRDefault="00F038D0" w:rsidP="0073791A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3" w:name="_Hlk84284172"/>
            <w:proofErr w:type="spellStart"/>
            <w:r w:rsidRPr="0026479F">
              <w:rPr>
                <w:rFonts w:eastAsia="MS Mincho"/>
                <w:sz w:val="20"/>
                <w:szCs w:val="20"/>
              </w:rPr>
              <w:t>Hanya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untuk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yang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menggunakan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Pembangunan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dari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Unit/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Bahagian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lain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. </w:t>
            </w:r>
          </w:p>
          <w:p w14:paraId="6272EACB" w14:textId="77777777" w:rsidR="00F038D0" w:rsidRPr="0026479F" w:rsidRDefault="00F038D0" w:rsidP="0073791A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berkaitan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.</w:t>
            </w:r>
          </w:p>
        </w:tc>
      </w:tr>
      <w:tr w:rsidR="00F038D0" w:rsidRPr="0026479F" w14:paraId="01F2BE03" w14:textId="77777777" w:rsidTr="0073791A">
        <w:trPr>
          <w:trHeight w:val="1900"/>
        </w:trPr>
        <w:tc>
          <w:tcPr>
            <w:tcW w:w="5000" w:type="pct"/>
            <w:shd w:val="clear" w:color="auto" w:fill="auto"/>
          </w:tcPr>
          <w:p w14:paraId="21CF97BD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DISOKONG OLEH:</w:t>
            </w:r>
          </w:p>
          <w:p w14:paraId="33FD0328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C6ED2AD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NAMA PEGAWAI PENJAGA BAJET PEMBANGUNAN</w:t>
            </w:r>
          </w:p>
          <w:p w14:paraId="1294F2B8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77303556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Nama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Bajet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0F7B22CD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58701AA8" w14:textId="77777777" w:rsidR="00F038D0" w:rsidRPr="0026479F" w:rsidRDefault="00F038D0" w:rsidP="00F038D0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F038D0" w:rsidRPr="0026479F" w14:paraId="76BEF351" w14:textId="77777777" w:rsidTr="0073791A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FBB8742" w14:textId="77777777" w:rsidR="00F038D0" w:rsidRPr="0026479F" w:rsidRDefault="00F038D0" w:rsidP="0073791A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3840D2DB" w14:textId="77777777" w:rsidR="00F038D0" w:rsidRPr="0026479F" w:rsidRDefault="00F038D0" w:rsidP="0073791A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Wajib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29E5FA45" w14:textId="77777777" w:rsidR="00F038D0" w:rsidRPr="0026479F" w:rsidRDefault="00F038D0" w:rsidP="0073791A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Permohonan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memadai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disemak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sehingga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peringkat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Penyelia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.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Kolum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ini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boleh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diabaikan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sekiranya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tidak</w:t>
            </w:r>
            <w:proofErr w:type="spellEnd"/>
            <w:r w:rsidRPr="0026479F">
              <w:rPr>
                <w:rFonts w:eastAsia="MS Mincho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color w:val="FF0000"/>
                <w:sz w:val="20"/>
                <w:szCs w:val="20"/>
              </w:rPr>
              <w:t>berkaitan</w:t>
            </w:r>
            <w:proofErr w:type="spellEnd"/>
          </w:p>
        </w:tc>
      </w:tr>
      <w:tr w:rsidR="00F038D0" w:rsidRPr="0026479F" w14:paraId="3EF89FA6" w14:textId="77777777" w:rsidTr="0073791A">
        <w:trPr>
          <w:trHeight w:val="2126"/>
        </w:trPr>
        <w:tc>
          <w:tcPr>
            <w:tcW w:w="1416" w:type="pct"/>
            <w:shd w:val="clear" w:color="auto" w:fill="auto"/>
          </w:tcPr>
          <w:p w14:paraId="16896ADB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30D513EC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96A1FB2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74EDD22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78649BA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65C73F75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Tadbir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N26</w:t>
            </w:r>
          </w:p>
          <w:p w14:paraId="27DA5202" w14:textId="455DC0F2" w:rsidR="00F038D0" w:rsidRPr="0026479F" w:rsidRDefault="00163D39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eastAsia="MS Mincho"/>
                <w:sz w:val="20"/>
                <w:szCs w:val="20"/>
              </w:rPr>
              <w:t>Februari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="00F038D0"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7D88DCC8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068ADE7E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88648BD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2A140A4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2F39C672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WAN NORHANI WAN KHALID</w:t>
            </w:r>
          </w:p>
          <w:p w14:paraId="567EC86C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58DBBC3D" w14:textId="68B3BCCB" w:rsidR="00F038D0" w:rsidRPr="0026479F" w:rsidRDefault="00163D39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eastAsia="MS Mincho"/>
                <w:sz w:val="20"/>
                <w:szCs w:val="20"/>
              </w:rPr>
              <w:t>Februari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  <w:tc>
          <w:tcPr>
            <w:tcW w:w="1792" w:type="pct"/>
          </w:tcPr>
          <w:p w14:paraId="00D1444F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77363D7F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6E2372E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F6BE9CD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9F554AF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63BE9709" w14:textId="77777777" w:rsidR="00F038D0" w:rsidRPr="0026479F" w:rsidRDefault="00F038D0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21B52FD4" w14:textId="11B07168" w:rsidR="00F038D0" w:rsidRPr="0026479F" w:rsidRDefault="00163D39" w:rsidP="0073791A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eastAsia="MS Mincho"/>
                <w:sz w:val="20"/>
                <w:szCs w:val="20"/>
              </w:rPr>
              <w:t>Februari</w:t>
            </w:r>
            <w:proofErr w:type="spellEnd"/>
            <w:r>
              <w:rPr>
                <w:rFonts w:eastAsia="MS Mincho"/>
                <w:sz w:val="20"/>
                <w:szCs w:val="20"/>
              </w:rPr>
              <w:t xml:space="preserve"> </w:t>
            </w:r>
            <w:r w:rsidRPr="0026479F">
              <w:rPr>
                <w:rFonts w:eastAsia="MS Mincho"/>
                <w:sz w:val="20"/>
                <w:szCs w:val="20"/>
              </w:rPr>
              <w:t>2022</w:t>
            </w:r>
          </w:p>
        </w:tc>
      </w:tr>
      <w:bookmarkEnd w:id="4"/>
    </w:tbl>
    <w:p w14:paraId="63116FA8" w14:textId="77777777" w:rsidR="00F038D0" w:rsidRPr="0026479F" w:rsidRDefault="00F038D0" w:rsidP="00F038D0">
      <w:pPr>
        <w:rPr>
          <w:sz w:val="20"/>
          <w:szCs w:val="20"/>
        </w:rPr>
      </w:pPr>
    </w:p>
    <w:p w14:paraId="2EF55D65" w14:textId="77777777" w:rsidR="00F038D0" w:rsidRPr="0026479F" w:rsidRDefault="00F038D0" w:rsidP="00F038D0">
      <w:pPr>
        <w:rPr>
          <w:sz w:val="20"/>
          <w:szCs w:val="20"/>
        </w:rPr>
      </w:pPr>
    </w:p>
    <w:p w14:paraId="160CAB9C" w14:textId="77777777" w:rsidR="00F038D0" w:rsidRPr="0026479F" w:rsidRDefault="00F038D0" w:rsidP="00F038D0">
      <w:pPr>
        <w:rPr>
          <w:sz w:val="20"/>
          <w:szCs w:val="20"/>
        </w:rPr>
      </w:pPr>
    </w:p>
    <w:p w14:paraId="78B2F12C" w14:textId="77777777" w:rsidR="00AB1A72" w:rsidRDefault="00AB1A72"/>
    <w:sectPr w:rsidR="00AB1A72" w:rsidSect="00C725DB">
      <w:pgSz w:w="11906" w:h="16838"/>
      <w:pgMar w:top="709" w:right="144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D0"/>
    <w:rsid w:val="00022064"/>
    <w:rsid w:val="00163D39"/>
    <w:rsid w:val="003129B8"/>
    <w:rsid w:val="00347648"/>
    <w:rsid w:val="00376501"/>
    <w:rsid w:val="006323D4"/>
    <w:rsid w:val="007D6E66"/>
    <w:rsid w:val="007F2F6E"/>
    <w:rsid w:val="00841D32"/>
    <w:rsid w:val="00864179"/>
    <w:rsid w:val="00906F77"/>
    <w:rsid w:val="00930800"/>
    <w:rsid w:val="009D4A5E"/>
    <w:rsid w:val="00AB1A72"/>
    <w:rsid w:val="00EE600E"/>
    <w:rsid w:val="00F038D0"/>
    <w:rsid w:val="00F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B224"/>
  <w15:chartTrackingRefBased/>
  <w15:docId w15:val="{033A9E92-095D-42DE-A5E4-5D945A25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8D0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F038D0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038D0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F038D0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F038D0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038D0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aida farzana muhammad</cp:lastModifiedBy>
  <cp:revision>3</cp:revision>
  <dcterms:created xsi:type="dcterms:W3CDTF">2022-02-21T09:44:00Z</dcterms:created>
  <dcterms:modified xsi:type="dcterms:W3CDTF">2022-02-22T09:28:00Z</dcterms:modified>
</cp:coreProperties>
</file>