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6726" w14:textId="307254C8" w:rsidR="00350666" w:rsidRPr="00905A70" w:rsidRDefault="00350666" w:rsidP="00350666">
      <w:pPr>
        <w:widowControl/>
        <w:suppressAutoHyphens w:val="0"/>
        <w:autoSpaceDE w:val="0"/>
        <w:adjustRightInd w:val="0"/>
        <w:jc w:val="center"/>
        <w:textAlignment w:val="auto"/>
        <w:rPr>
          <w:rFonts w:ascii="Arial" w:hAnsi="Arial" w:cs="Arial"/>
          <w:kern w:val="0"/>
          <w:sz w:val="20"/>
          <w:szCs w:val="20"/>
        </w:rPr>
      </w:pPr>
      <w:r w:rsidRPr="00905A70">
        <w:rPr>
          <w:rFonts w:ascii="Arial" w:hAnsi="Arial" w:cs="Arial"/>
          <w:kern w:val="0"/>
          <w:sz w:val="20"/>
          <w:szCs w:val="20"/>
        </w:rPr>
        <w:t>23-RC-04-GE-WSP-A</w:t>
      </w:r>
      <w:r w:rsidR="003531E6" w:rsidRPr="00905A70">
        <w:rPr>
          <w:rFonts w:ascii="Arial" w:hAnsi="Arial" w:cs="Arial"/>
          <w:sz w:val="20"/>
          <w:szCs w:val="20"/>
        </w:rPr>
        <w:br/>
      </w:r>
      <w:r w:rsidRPr="00905A70">
        <w:rPr>
          <w:rFonts w:ascii="Arial" w:hAnsi="Arial" w:cs="Arial"/>
          <w:kern w:val="0"/>
          <w:sz w:val="20"/>
          <w:szCs w:val="20"/>
        </w:rPr>
        <w:t>Workshop on Management of the APO Certification Bodies of</w:t>
      </w:r>
    </w:p>
    <w:p w14:paraId="51092BBA" w14:textId="77777777" w:rsidR="00350666" w:rsidRPr="00905A70" w:rsidRDefault="00350666" w:rsidP="00350666">
      <w:pPr>
        <w:jc w:val="center"/>
        <w:rPr>
          <w:rFonts w:ascii="Arial" w:hAnsi="Arial" w:cs="Arial"/>
          <w:kern w:val="0"/>
          <w:sz w:val="20"/>
          <w:szCs w:val="20"/>
        </w:rPr>
      </w:pPr>
      <w:r w:rsidRPr="00905A70">
        <w:rPr>
          <w:rFonts w:ascii="Arial" w:hAnsi="Arial" w:cs="Arial"/>
          <w:kern w:val="0"/>
          <w:sz w:val="20"/>
          <w:szCs w:val="20"/>
        </w:rPr>
        <w:t>Productivity Specialists</w:t>
      </w:r>
    </w:p>
    <w:p w14:paraId="376300B7" w14:textId="6A6EE7C7" w:rsidR="003531E6" w:rsidRPr="00905A70" w:rsidRDefault="00350666" w:rsidP="003531E6">
      <w:pPr>
        <w:jc w:val="center"/>
        <w:rPr>
          <w:rFonts w:ascii="Arial" w:hAnsi="Arial" w:cs="Arial"/>
          <w:sz w:val="20"/>
          <w:szCs w:val="20"/>
        </w:rPr>
      </w:pPr>
      <w:r w:rsidRPr="00905A70">
        <w:rPr>
          <w:rFonts w:ascii="Arial" w:eastAsia="Times New Roman" w:hAnsi="Arial" w:cs="Arial"/>
          <w:kern w:val="0"/>
          <w:sz w:val="20"/>
          <w:szCs w:val="20"/>
          <w:shd w:val="clear" w:color="auto" w:fill="FFFFFF"/>
        </w:rPr>
        <w:t>13</w:t>
      </w:r>
      <w:r w:rsidR="003531E6" w:rsidRPr="00905A70">
        <w:rPr>
          <w:rFonts w:ascii="Arial" w:eastAsia="Times New Roman" w:hAnsi="Arial" w:cs="Arial"/>
          <w:kern w:val="0"/>
          <w:sz w:val="20"/>
          <w:szCs w:val="20"/>
          <w:shd w:val="clear" w:color="auto" w:fill="FFFFFF"/>
        </w:rPr>
        <w:t>–</w:t>
      </w:r>
      <w:r w:rsidRPr="00905A70">
        <w:rPr>
          <w:rFonts w:ascii="Arial" w:eastAsia="Times New Roman" w:hAnsi="Arial" w:cs="Arial"/>
          <w:kern w:val="0"/>
          <w:sz w:val="20"/>
          <w:szCs w:val="20"/>
          <w:shd w:val="clear" w:color="auto" w:fill="FFFFFF"/>
        </w:rPr>
        <w:t>15</w:t>
      </w:r>
      <w:r w:rsidR="003531E6" w:rsidRPr="00905A70">
        <w:rPr>
          <w:rFonts w:ascii="Arial" w:eastAsia="Times New Roman" w:hAnsi="Arial" w:cs="Arial"/>
          <w:kern w:val="0"/>
          <w:sz w:val="20"/>
          <w:szCs w:val="20"/>
          <w:shd w:val="clear" w:color="auto" w:fill="FFFFFF"/>
        </w:rPr>
        <w:t xml:space="preserve"> </w:t>
      </w:r>
      <w:r w:rsidRPr="00905A70">
        <w:rPr>
          <w:rFonts w:ascii="Arial" w:eastAsia="Times New Roman" w:hAnsi="Arial" w:cs="Arial"/>
          <w:kern w:val="0"/>
          <w:sz w:val="20"/>
          <w:szCs w:val="20"/>
          <w:shd w:val="clear" w:color="auto" w:fill="FFFFFF"/>
        </w:rPr>
        <w:t xml:space="preserve">June </w:t>
      </w:r>
      <w:r w:rsidR="003531E6" w:rsidRPr="00905A70">
        <w:rPr>
          <w:rFonts w:ascii="Arial" w:eastAsia="Times New Roman" w:hAnsi="Arial" w:cs="Arial"/>
          <w:kern w:val="0"/>
          <w:sz w:val="20"/>
          <w:szCs w:val="20"/>
          <w:shd w:val="clear" w:color="auto" w:fill="FFFFFF"/>
        </w:rPr>
        <w:t>202</w:t>
      </w:r>
      <w:r w:rsidRPr="00905A70">
        <w:rPr>
          <w:rFonts w:ascii="Arial" w:eastAsia="Times New Roman" w:hAnsi="Arial" w:cs="Arial"/>
          <w:kern w:val="0"/>
          <w:sz w:val="20"/>
          <w:szCs w:val="20"/>
          <w:shd w:val="clear" w:color="auto" w:fill="FFFFFF"/>
        </w:rPr>
        <w:t>3</w:t>
      </w:r>
    </w:p>
    <w:p w14:paraId="54C9207F" w14:textId="77777777" w:rsidR="00A43106" w:rsidRPr="00905A70" w:rsidRDefault="00A43106" w:rsidP="00A43106">
      <w:pPr>
        <w:jc w:val="center"/>
        <w:rPr>
          <w:rFonts w:ascii="Arial" w:hAnsi="Arial" w:cs="Arial"/>
          <w:sz w:val="20"/>
          <w:szCs w:val="20"/>
        </w:rPr>
      </w:pPr>
      <w:r w:rsidRPr="00905A70">
        <w:rPr>
          <w:rFonts w:ascii="Arial" w:hAnsi="Arial" w:cs="Arial"/>
          <w:sz w:val="20"/>
          <w:szCs w:val="20"/>
        </w:rPr>
        <w:t>(Online Course)</w:t>
      </w:r>
    </w:p>
    <w:p w14:paraId="42F092C3" w14:textId="77777777" w:rsidR="00A43106" w:rsidRPr="00905A70" w:rsidRDefault="00A43106" w:rsidP="00A43106">
      <w:pPr>
        <w:jc w:val="center"/>
        <w:rPr>
          <w:rFonts w:ascii="Arial" w:hAnsi="Arial" w:cs="Arial"/>
          <w:sz w:val="20"/>
          <w:szCs w:val="20"/>
        </w:rPr>
      </w:pPr>
      <w:r w:rsidRPr="00905A70">
        <w:rPr>
          <w:rFonts w:ascii="Arial" w:hAnsi="Arial" w:cs="Arial"/>
          <w:sz w:val="20"/>
          <w:szCs w:val="20"/>
        </w:rPr>
        <w:t xml:space="preserve">Implementing Organizations: </w:t>
      </w:r>
      <w:r w:rsidRPr="00905A70">
        <w:rPr>
          <w:rFonts w:ascii="Arial" w:eastAsia="Times New Roman" w:hAnsi="Arial" w:cs="Arial"/>
          <w:kern w:val="0"/>
          <w:sz w:val="20"/>
          <w:szCs w:val="20"/>
          <w:shd w:val="clear" w:color="auto" w:fill="FFFFFF"/>
        </w:rPr>
        <w:t xml:space="preserve">Malaysia Productivity Corporation (MPC) </w:t>
      </w:r>
      <w:r w:rsidRPr="00905A70">
        <w:rPr>
          <w:rFonts w:ascii="Arial" w:hAnsi="Arial" w:cs="Arial"/>
          <w:sz w:val="20"/>
          <w:szCs w:val="20"/>
        </w:rPr>
        <w:t>and APO Secretariat</w:t>
      </w:r>
    </w:p>
    <w:p w14:paraId="223B0886" w14:textId="77777777" w:rsidR="00A43106" w:rsidRPr="00905A70" w:rsidRDefault="00A43106" w:rsidP="00A43106">
      <w:pPr>
        <w:jc w:val="center"/>
        <w:rPr>
          <w:rFonts w:ascii="Arial" w:hAnsi="Arial" w:cs="Arial"/>
          <w:b/>
          <w:sz w:val="20"/>
          <w:szCs w:val="20"/>
        </w:rPr>
      </w:pPr>
    </w:p>
    <w:p w14:paraId="4DC2D3AC" w14:textId="77777777" w:rsidR="00A43106" w:rsidRPr="00905A70" w:rsidRDefault="00A43106" w:rsidP="00A43106">
      <w:pPr>
        <w:jc w:val="center"/>
        <w:rPr>
          <w:rFonts w:ascii="Arial" w:hAnsi="Arial" w:cs="Arial"/>
          <w:b/>
          <w:sz w:val="20"/>
          <w:szCs w:val="20"/>
        </w:rPr>
      </w:pPr>
      <w:r w:rsidRPr="00905A70">
        <w:rPr>
          <w:rFonts w:ascii="Arial" w:hAnsi="Arial" w:cs="Arial"/>
          <w:b/>
          <w:sz w:val="20"/>
          <w:szCs w:val="20"/>
        </w:rPr>
        <w:t>Tentative Program</w:t>
      </w:r>
    </w:p>
    <w:p w14:paraId="650695E0" w14:textId="53B28F0A" w:rsidR="008A3C67" w:rsidRPr="00905A70" w:rsidRDefault="00A43106" w:rsidP="00430BF9">
      <w:pPr>
        <w:jc w:val="center"/>
        <w:rPr>
          <w:rFonts w:ascii="Arial" w:hAnsi="Arial" w:cs="Arial"/>
          <w:bCs/>
          <w:sz w:val="20"/>
          <w:szCs w:val="20"/>
        </w:rPr>
      </w:pPr>
      <w:r w:rsidRPr="00905A70">
        <w:rPr>
          <w:rFonts w:ascii="Arial" w:hAnsi="Arial" w:cs="Arial"/>
          <w:color w:val="FF0000"/>
          <w:sz w:val="20"/>
          <w:szCs w:val="20"/>
        </w:rPr>
        <w:t>(</w:t>
      </w:r>
      <w:proofErr w:type="gramStart"/>
      <w:r w:rsidRPr="00905A70">
        <w:rPr>
          <w:rFonts w:ascii="Arial" w:hAnsi="Arial" w:cs="Arial"/>
          <w:color w:val="FF0000"/>
          <w:sz w:val="20"/>
          <w:szCs w:val="20"/>
        </w:rPr>
        <w:t>as</w:t>
      </w:r>
      <w:proofErr w:type="gramEnd"/>
      <w:r w:rsidRPr="00905A70">
        <w:rPr>
          <w:rFonts w:ascii="Arial" w:hAnsi="Arial" w:cs="Arial"/>
          <w:color w:val="FF0000"/>
          <w:sz w:val="20"/>
          <w:szCs w:val="20"/>
        </w:rPr>
        <w:t xml:space="preserve"> of </w:t>
      </w:r>
      <w:r w:rsidR="009401F1">
        <w:rPr>
          <w:rFonts w:ascii="Arial" w:hAnsi="Arial" w:cs="Arial"/>
          <w:color w:val="FF0000"/>
          <w:sz w:val="20"/>
          <w:szCs w:val="20"/>
        </w:rPr>
        <w:t>16</w:t>
      </w:r>
      <w:r w:rsidRPr="00905A70">
        <w:rPr>
          <w:rFonts w:ascii="Arial" w:hAnsi="Arial" w:cs="Arial"/>
          <w:color w:val="FF0000"/>
          <w:sz w:val="20"/>
          <w:szCs w:val="20"/>
        </w:rPr>
        <w:t xml:space="preserve"> </w:t>
      </w:r>
      <w:r w:rsidR="009401F1">
        <w:rPr>
          <w:rFonts w:ascii="Arial" w:hAnsi="Arial" w:cs="Arial"/>
          <w:color w:val="FF0000"/>
          <w:sz w:val="20"/>
          <w:szCs w:val="20"/>
        </w:rPr>
        <w:t xml:space="preserve">May </w:t>
      </w:r>
      <w:r w:rsidRPr="00905A70">
        <w:rPr>
          <w:rFonts w:ascii="Arial" w:hAnsi="Arial" w:cs="Arial"/>
          <w:color w:val="FF0000"/>
          <w:sz w:val="20"/>
          <w:szCs w:val="20"/>
        </w:rPr>
        <w:t>2023)</w:t>
      </w:r>
    </w:p>
    <w:tbl>
      <w:tblPr>
        <w:tblW w:w="10350" w:type="dxa"/>
        <w:tblInd w:w="-635" w:type="dxa"/>
        <w:tblLayout w:type="fixed"/>
        <w:tblCellMar>
          <w:left w:w="10" w:type="dxa"/>
          <w:right w:w="10" w:type="dxa"/>
        </w:tblCellMar>
        <w:tblLook w:val="0000" w:firstRow="0" w:lastRow="0" w:firstColumn="0" w:lastColumn="0" w:noHBand="0" w:noVBand="0"/>
      </w:tblPr>
      <w:tblGrid>
        <w:gridCol w:w="1980"/>
        <w:gridCol w:w="5490"/>
        <w:gridCol w:w="2880"/>
      </w:tblGrid>
      <w:tr w:rsidR="00872E55" w:rsidRPr="00905A70" w14:paraId="496DB7CB" w14:textId="77777777" w:rsidTr="00E00219">
        <w:trPr>
          <w:trHeight w:val="144"/>
          <w:tblHeader/>
        </w:trPr>
        <w:tc>
          <w:tcPr>
            <w:tcW w:w="1980" w:type="dxa"/>
            <w:tcBorders>
              <w:top w:val="single" w:sz="4" w:space="0" w:color="auto"/>
              <w:left w:val="single" w:sz="4" w:space="0" w:color="auto"/>
            </w:tcBorders>
            <w:shd w:val="clear" w:color="auto" w:fill="A6A6A6" w:themeFill="background1" w:themeFillShade="A6"/>
            <w:tcMar>
              <w:top w:w="58" w:type="dxa"/>
              <w:left w:w="85" w:type="dxa"/>
              <w:bottom w:w="58" w:type="dxa"/>
              <w:right w:w="85" w:type="dxa"/>
            </w:tcMar>
            <w:vAlign w:val="center"/>
          </w:tcPr>
          <w:p w14:paraId="496DB7C7" w14:textId="3926F5BB" w:rsidR="00872D6D" w:rsidRPr="00905A70" w:rsidRDefault="007C7DC3" w:rsidP="00FB7387">
            <w:pPr>
              <w:jc w:val="center"/>
              <w:rPr>
                <w:rFonts w:ascii="Arial" w:hAnsi="Arial" w:cs="Arial"/>
                <w:b/>
                <w:color w:val="FFFFFF" w:themeColor="background1"/>
                <w:sz w:val="20"/>
                <w:szCs w:val="20"/>
              </w:rPr>
            </w:pPr>
            <w:r w:rsidRPr="00905A70">
              <w:rPr>
                <w:rFonts w:ascii="Arial" w:hAnsi="Arial" w:cs="Arial"/>
                <w:b/>
                <w:color w:val="FFFFFF" w:themeColor="background1"/>
                <w:sz w:val="20"/>
                <w:szCs w:val="20"/>
              </w:rPr>
              <w:t>Time</w:t>
            </w:r>
            <w:r w:rsidR="00FB7387" w:rsidRPr="00905A70">
              <w:rPr>
                <w:rFonts w:ascii="Arial" w:hAnsi="Arial" w:cs="Arial"/>
                <w:b/>
                <w:color w:val="FFFFFF" w:themeColor="background1"/>
                <w:sz w:val="20"/>
                <w:szCs w:val="20"/>
              </w:rPr>
              <w:t xml:space="preserve"> (</w:t>
            </w:r>
            <w:r w:rsidR="00872D6D" w:rsidRPr="00905A70">
              <w:rPr>
                <w:rFonts w:ascii="Arial" w:hAnsi="Arial" w:cs="Arial"/>
                <w:b/>
                <w:color w:val="FFFFFF" w:themeColor="background1"/>
                <w:sz w:val="20"/>
                <w:szCs w:val="20"/>
              </w:rPr>
              <w:t>Japan Time</w:t>
            </w:r>
            <w:r w:rsidR="00FB7387" w:rsidRPr="00905A70">
              <w:rPr>
                <w:rFonts w:ascii="Arial" w:hAnsi="Arial" w:cs="Arial"/>
                <w:b/>
                <w:color w:val="FFFFFF" w:themeColor="background1"/>
                <w:sz w:val="20"/>
                <w:szCs w:val="20"/>
              </w:rPr>
              <w:t>)</w:t>
            </w:r>
          </w:p>
        </w:tc>
        <w:tc>
          <w:tcPr>
            <w:tcW w:w="5490" w:type="dxa"/>
            <w:tcBorders>
              <w:top w:val="single" w:sz="4" w:space="0" w:color="auto"/>
              <w:left w:val="nil"/>
              <w:bottom w:val="single" w:sz="4" w:space="0" w:color="000000" w:themeColor="text1"/>
            </w:tcBorders>
            <w:shd w:val="clear" w:color="auto" w:fill="A6A6A6" w:themeFill="background1" w:themeFillShade="A6"/>
            <w:tcMar>
              <w:top w:w="58" w:type="dxa"/>
              <w:left w:w="85" w:type="dxa"/>
              <w:bottom w:w="58" w:type="dxa"/>
              <w:right w:w="85" w:type="dxa"/>
            </w:tcMar>
            <w:vAlign w:val="center"/>
          </w:tcPr>
          <w:p w14:paraId="496DB7C8" w14:textId="77777777" w:rsidR="007F4B81" w:rsidRPr="00905A70" w:rsidRDefault="007C7DC3">
            <w:pPr>
              <w:jc w:val="center"/>
              <w:rPr>
                <w:rFonts w:ascii="Arial" w:hAnsi="Arial" w:cs="Arial"/>
                <w:b/>
                <w:color w:val="FFFFFF" w:themeColor="background1"/>
                <w:sz w:val="20"/>
                <w:szCs w:val="20"/>
              </w:rPr>
            </w:pPr>
            <w:r w:rsidRPr="00905A70">
              <w:rPr>
                <w:rFonts w:ascii="Arial" w:hAnsi="Arial" w:cs="Arial"/>
                <w:b/>
                <w:color w:val="FFFFFF" w:themeColor="background1"/>
                <w:sz w:val="20"/>
                <w:szCs w:val="20"/>
              </w:rPr>
              <w:t>Agenda</w:t>
            </w:r>
          </w:p>
        </w:tc>
        <w:tc>
          <w:tcPr>
            <w:tcW w:w="2880" w:type="dxa"/>
            <w:tcBorders>
              <w:top w:val="single" w:sz="4" w:space="0" w:color="auto"/>
              <w:right w:val="single" w:sz="4" w:space="0" w:color="auto"/>
            </w:tcBorders>
            <w:shd w:val="clear" w:color="auto" w:fill="A6A6A6" w:themeFill="background1" w:themeFillShade="A6"/>
            <w:tcMar>
              <w:top w:w="58" w:type="dxa"/>
              <w:left w:w="85" w:type="dxa"/>
              <w:bottom w:w="58" w:type="dxa"/>
              <w:right w:w="85" w:type="dxa"/>
            </w:tcMar>
            <w:vAlign w:val="center"/>
          </w:tcPr>
          <w:p w14:paraId="496DB7CA" w14:textId="5AD63813" w:rsidR="007F4B81" w:rsidRPr="00905A70" w:rsidRDefault="00B10436" w:rsidP="00C72DF5">
            <w:pPr>
              <w:jc w:val="center"/>
              <w:rPr>
                <w:rFonts w:ascii="Arial" w:hAnsi="Arial" w:cs="Arial"/>
                <w:b/>
                <w:color w:val="FFFFFF" w:themeColor="background1"/>
                <w:sz w:val="20"/>
                <w:szCs w:val="20"/>
              </w:rPr>
            </w:pPr>
            <w:r w:rsidRPr="00905A70">
              <w:rPr>
                <w:rFonts w:ascii="Arial" w:hAnsi="Arial" w:cs="Arial"/>
                <w:b/>
                <w:color w:val="FFFFFF" w:themeColor="background1"/>
                <w:sz w:val="20"/>
                <w:szCs w:val="20"/>
              </w:rPr>
              <w:t>Speaker</w:t>
            </w:r>
          </w:p>
        </w:tc>
      </w:tr>
      <w:tr w:rsidR="007F4B81" w:rsidRPr="00905A70" w14:paraId="496DB7CD" w14:textId="77777777" w:rsidTr="1BDC54CF">
        <w:trPr>
          <w:trHeight w:val="144"/>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496DB7CC" w14:textId="01FA1396" w:rsidR="007F4B81" w:rsidRPr="00905A70" w:rsidRDefault="007C7DC3" w:rsidP="00C72DF5">
            <w:pPr>
              <w:jc w:val="center"/>
              <w:rPr>
                <w:rFonts w:ascii="Arial" w:hAnsi="Arial" w:cs="Arial"/>
                <w:b/>
                <w:sz w:val="20"/>
                <w:szCs w:val="20"/>
              </w:rPr>
            </w:pPr>
            <w:r w:rsidRPr="00905A70">
              <w:rPr>
                <w:rFonts w:ascii="Arial" w:hAnsi="Arial" w:cs="Arial"/>
                <w:b/>
                <w:color w:val="FFFFFF" w:themeColor="background1"/>
                <w:sz w:val="20"/>
                <w:szCs w:val="20"/>
              </w:rPr>
              <w:t xml:space="preserve">Day 1: </w:t>
            </w:r>
            <w:r w:rsidR="00A43106" w:rsidRPr="00905A70">
              <w:rPr>
                <w:rFonts w:ascii="Arial" w:hAnsi="Arial" w:cs="Arial"/>
                <w:b/>
                <w:color w:val="FFFFFF" w:themeColor="background1"/>
                <w:sz w:val="20"/>
                <w:szCs w:val="20"/>
              </w:rPr>
              <w:t>Tuesday</w:t>
            </w:r>
            <w:r w:rsidRPr="00905A70">
              <w:rPr>
                <w:rFonts w:ascii="Arial" w:hAnsi="Arial" w:cs="Arial"/>
                <w:b/>
                <w:color w:val="FFFFFF" w:themeColor="background1"/>
                <w:sz w:val="20"/>
                <w:szCs w:val="20"/>
              </w:rPr>
              <w:t xml:space="preserve">, </w:t>
            </w:r>
            <w:r w:rsidR="00A43106" w:rsidRPr="00905A70">
              <w:rPr>
                <w:rFonts w:ascii="Arial" w:hAnsi="Arial" w:cs="Arial"/>
                <w:b/>
                <w:color w:val="FFFFFF" w:themeColor="background1"/>
                <w:sz w:val="20"/>
                <w:szCs w:val="20"/>
              </w:rPr>
              <w:t>13</w:t>
            </w:r>
            <w:r w:rsidRPr="00905A70">
              <w:rPr>
                <w:rFonts w:ascii="Arial" w:hAnsi="Arial" w:cs="Arial"/>
                <w:b/>
                <w:color w:val="FFFFFF" w:themeColor="background1"/>
                <w:sz w:val="20"/>
                <w:szCs w:val="20"/>
              </w:rPr>
              <w:t xml:space="preserve"> </w:t>
            </w:r>
            <w:r w:rsidR="00A43106" w:rsidRPr="00905A70">
              <w:rPr>
                <w:rFonts w:ascii="Arial" w:hAnsi="Arial" w:cs="Arial"/>
                <w:b/>
                <w:color w:val="FFFFFF" w:themeColor="background1"/>
                <w:sz w:val="20"/>
                <w:szCs w:val="20"/>
              </w:rPr>
              <w:t xml:space="preserve">June </w:t>
            </w:r>
            <w:r w:rsidRPr="00905A70">
              <w:rPr>
                <w:rFonts w:ascii="Arial" w:hAnsi="Arial" w:cs="Arial"/>
                <w:b/>
                <w:color w:val="FFFFFF" w:themeColor="background1"/>
                <w:sz w:val="20"/>
                <w:szCs w:val="20"/>
              </w:rPr>
              <w:t>202</w:t>
            </w:r>
            <w:r w:rsidR="00A43106" w:rsidRPr="00905A70">
              <w:rPr>
                <w:rFonts w:ascii="Arial" w:hAnsi="Arial" w:cs="Arial"/>
                <w:b/>
                <w:color w:val="FFFFFF" w:themeColor="background1"/>
                <w:sz w:val="20"/>
                <w:szCs w:val="20"/>
              </w:rPr>
              <w:t>3</w:t>
            </w:r>
          </w:p>
        </w:tc>
      </w:tr>
      <w:tr w:rsidR="007F4B81" w:rsidRPr="00905A70" w14:paraId="496DB7D1"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CE" w14:textId="0D243716" w:rsidR="007F4B81" w:rsidRPr="00905A70" w:rsidRDefault="007C7DC3" w:rsidP="00FB7387">
            <w:pPr>
              <w:jc w:val="center"/>
              <w:rPr>
                <w:rFonts w:ascii="Arial" w:hAnsi="Arial" w:cs="Arial"/>
                <w:sz w:val="20"/>
                <w:szCs w:val="20"/>
              </w:rPr>
            </w:pPr>
            <w:r w:rsidRPr="00905A70">
              <w:rPr>
                <w:rFonts w:ascii="Arial" w:hAnsi="Arial" w:cs="Arial"/>
                <w:bCs/>
                <w:color w:val="000000"/>
                <w:sz w:val="20"/>
                <w:szCs w:val="20"/>
              </w:rPr>
              <w:t>13:</w:t>
            </w:r>
            <w:r w:rsidR="00C72DF5" w:rsidRPr="00905A70">
              <w:rPr>
                <w:rFonts w:ascii="Arial" w:eastAsia="PMingLiU" w:hAnsi="Arial" w:cs="Arial"/>
                <w:bCs/>
                <w:color w:val="000000"/>
                <w:sz w:val="20"/>
                <w:szCs w:val="20"/>
                <w:lang w:eastAsia="zh-TW"/>
              </w:rPr>
              <w:t>30</w:t>
            </w:r>
            <w:r w:rsidR="00C72DF5" w:rsidRPr="00905A70">
              <w:rPr>
                <w:rFonts w:ascii="Arial" w:hAnsi="Arial" w:cs="Arial"/>
                <w:bCs/>
                <w:color w:val="000000"/>
                <w:sz w:val="20"/>
                <w:szCs w:val="20"/>
              </w:rPr>
              <w:t>–</w:t>
            </w:r>
            <w:r w:rsidRPr="00905A70">
              <w:rPr>
                <w:rFonts w:ascii="Arial" w:hAnsi="Arial" w:cs="Arial"/>
                <w:bCs/>
                <w:color w:val="000000"/>
                <w:sz w:val="20"/>
                <w:szCs w:val="20"/>
              </w:rPr>
              <w:t>14:00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CF" w14:textId="039599C7" w:rsidR="007F4B81" w:rsidRPr="00905A70" w:rsidRDefault="00A43106" w:rsidP="00984354">
            <w:pPr>
              <w:jc w:val="left"/>
              <w:rPr>
                <w:rFonts w:ascii="Arial" w:eastAsia="PMingLiU" w:hAnsi="Arial" w:cs="Arial"/>
                <w:color w:val="000000" w:themeColor="text1"/>
                <w:sz w:val="20"/>
                <w:szCs w:val="20"/>
                <w:lang w:eastAsia="zh-TW"/>
              </w:rPr>
            </w:pPr>
            <w:r w:rsidRPr="00905A70">
              <w:rPr>
                <w:rFonts w:ascii="Arial" w:hAnsi="Arial" w:cs="Arial"/>
                <w:sz w:val="20"/>
                <w:szCs w:val="20"/>
              </w:rPr>
              <w:t>Registration</w:t>
            </w:r>
            <w:r w:rsidRPr="00905A70">
              <w:rPr>
                <w:rFonts w:ascii="Arial" w:eastAsia="PMingLiU" w:hAnsi="Arial" w:cs="Arial"/>
                <w:color w:val="000000" w:themeColor="text1"/>
                <w:sz w:val="20"/>
                <w:szCs w:val="20"/>
                <w:lang w:eastAsia="zh-TW"/>
              </w:rPr>
              <w:t>/Zoom Connection and Attendance Check</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D0" w14:textId="0D6DD237" w:rsidR="007F4B81" w:rsidRPr="00905A70" w:rsidRDefault="00A43106" w:rsidP="09EDD97E">
            <w:pPr>
              <w:rPr>
                <w:rFonts w:ascii="Arial" w:hAnsi="Arial" w:cs="Arial"/>
                <w:sz w:val="20"/>
                <w:szCs w:val="20"/>
              </w:rPr>
            </w:pPr>
            <w:r w:rsidRPr="00905A70">
              <w:rPr>
                <w:rFonts w:ascii="Arial" w:hAnsi="Arial" w:cs="Arial"/>
                <w:color w:val="000000" w:themeColor="text1"/>
                <w:sz w:val="20"/>
                <w:szCs w:val="20"/>
              </w:rPr>
              <w:t>MPC, APO Secretariat, and Participants</w:t>
            </w:r>
          </w:p>
        </w:tc>
      </w:tr>
      <w:tr w:rsidR="007F4B81" w:rsidRPr="00905A70" w14:paraId="496DB7DE" w14:textId="77777777" w:rsidTr="00E00219">
        <w:trPr>
          <w:trHeight w:val="805"/>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D2" w14:textId="7C8BA70A" w:rsidR="007F4B81" w:rsidRPr="00905A70" w:rsidRDefault="007C7DC3" w:rsidP="00FB7387">
            <w:pPr>
              <w:jc w:val="center"/>
              <w:rPr>
                <w:rFonts w:ascii="Arial" w:hAnsi="Arial" w:cs="Arial"/>
                <w:bCs/>
                <w:color w:val="000000"/>
                <w:sz w:val="20"/>
                <w:szCs w:val="20"/>
              </w:rPr>
            </w:pPr>
            <w:r w:rsidRPr="00905A70">
              <w:rPr>
                <w:rFonts w:ascii="Arial" w:hAnsi="Arial" w:cs="Arial"/>
                <w:bCs/>
                <w:color w:val="000000"/>
                <w:sz w:val="20"/>
                <w:szCs w:val="20"/>
              </w:rPr>
              <w:t>14:00</w:t>
            </w:r>
            <w:r w:rsidR="00C72DF5" w:rsidRPr="00905A70">
              <w:rPr>
                <w:rFonts w:ascii="Arial" w:hAnsi="Arial" w:cs="Arial"/>
                <w:bCs/>
                <w:color w:val="000000"/>
                <w:sz w:val="20"/>
                <w:szCs w:val="20"/>
              </w:rPr>
              <w:t>–</w:t>
            </w:r>
            <w:r w:rsidRPr="00905A70">
              <w:rPr>
                <w:rFonts w:ascii="Arial" w:hAnsi="Arial" w:cs="Arial"/>
                <w:bCs/>
                <w:color w:val="000000"/>
                <w:sz w:val="20"/>
                <w:szCs w:val="20"/>
              </w:rPr>
              <w:t>14:</w:t>
            </w:r>
            <w:r w:rsidR="00E75E13" w:rsidRPr="00905A70">
              <w:rPr>
                <w:rFonts w:ascii="Arial" w:hAnsi="Arial" w:cs="Arial"/>
                <w:bCs/>
                <w:color w:val="000000"/>
                <w:sz w:val="20"/>
                <w:szCs w:val="20"/>
              </w:rPr>
              <w:t>1</w:t>
            </w:r>
            <w:r w:rsidRPr="00905A70">
              <w:rPr>
                <w:rFonts w:ascii="Arial" w:hAnsi="Arial" w:cs="Arial"/>
                <w:bCs/>
                <w:color w:val="000000"/>
                <w:sz w:val="20"/>
                <w:szCs w:val="20"/>
              </w:rPr>
              <w:t>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96DB7D3" w14:textId="1FBDD714" w:rsidR="007F4B81" w:rsidRPr="00905A70" w:rsidRDefault="575DDBEE" w:rsidP="00984354">
            <w:pPr>
              <w:rPr>
                <w:rFonts w:ascii="Arial" w:hAnsi="Arial" w:cs="Arial"/>
                <w:b/>
                <w:bCs/>
                <w:sz w:val="20"/>
                <w:szCs w:val="20"/>
              </w:rPr>
            </w:pPr>
            <w:r w:rsidRPr="00905A70">
              <w:rPr>
                <w:rFonts w:ascii="Arial" w:hAnsi="Arial" w:cs="Arial"/>
                <w:b/>
                <w:bCs/>
                <w:sz w:val="20"/>
                <w:szCs w:val="20"/>
              </w:rPr>
              <w:t>Opening Session</w:t>
            </w:r>
          </w:p>
          <w:p w14:paraId="496DB7D4" w14:textId="77777777" w:rsidR="007F4B81" w:rsidRPr="00905A70" w:rsidRDefault="007F4B81" w:rsidP="00984354">
            <w:pPr>
              <w:jc w:val="left"/>
              <w:rPr>
                <w:rFonts w:ascii="Arial" w:hAnsi="Arial" w:cs="Arial"/>
                <w:sz w:val="20"/>
                <w:szCs w:val="20"/>
              </w:rPr>
            </w:pPr>
          </w:p>
          <w:p w14:paraId="6D75B607" w14:textId="77777777" w:rsidR="00A43106" w:rsidRPr="001074EB" w:rsidRDefault="00A43106" w:rsidP="001074EB">
            <w:pPr>
              <w:widowControl/>
              <w:numPr>
                <w:ilvl w:val="0"/>
                <w:numId w:val="12"/>
              </w:numPr>
              <w:suppressAutoHyphens w:val="0"/>
              <w:autoSpaceDN/>
              <w:spacing w:line="259" w:lineRule="auto"/>
              <w:ind w:left="277" w:right="100" w:hanging="270"/>
              <w:textAlignment w:val="auto"/>
              <w:rPr>
                <w:rFonts w:ascii="Arial" w:eastAsia="Arial" w:hAnsi="Arial" w:cs="Arial"/>
                <w:sz w:val="20"/>
                <w:szCs w:val="20"/>
              </w:rPr>
            </w:pPr>
            <w:r w:rsidRPr="001074EB">
              <w:rPr>
                <w:rFonts w:ascii="Arial" w:eastAsia="Arial" w:hAnsi="Arial" w:cs="Arial"/>
                <w:sz w:val="20"/>
                <w:szCs w:val="20"/>
              </w:rPr>
              <w:t>Welcome Remarks by MPC</w:t>
            </w:r>
          </w:p>
          <w:p w14:paraId="38AE41F0" w14:textId="77777777" w:rsidR="00A43106" w:rsidRPr="001074EB" w:rsidRDefault="00A43106" w:rsidP="001074EB">
            <w:pPr>
              <w:widowControl/>
              <w:suppressAutoHyphens w:val="0"/>
              <w:autoSpaceDN/>
              <w:spacing w:line="259" w:lineRule="auto"/>
              <w:ind w:left="277" w:right="100"/>
              <w:textAlignment w:val="auto"/>
              <w:rPr>
                <w:rFonts w:ascii="Arial" w:eastAsia="Arial" w:hAnsi="Arial" w:cs="Arial"/>
                <w:sz w:val="20"/>
                <w:szCs w:val="20"/>
              </w:rPr>
            </w:pPr>
          </w:p>
          <w:p w14:paraId="496DB7D8" w14:textId="254A0D00" w:rsidR="0014725C" w:rsidRPr="00905A70" w:rsidRDefault="00A43106" w:rsidP="001074EB">
            <w:pPr>
              <w:widowControl/>
              <w:numPr>
                <w:ilvl w:val="0"/>
                <w:numId w:val="12"/>
              </w:numPr>
              <w:suppressAutoHyphens w:val="0"/>
              <w:autoSpaceDN/>
              <w:spacing w:line="259" w:lineRule="auto"/>
              <w:ind w:left="277" w:right="100" w:hanging="270"/>
              <w:textAlignment w:val="auto"/>
              <w:rPr>
                <w:rFonts w:ascii="Arial" w:hAnsi="Arial" w:cs="Arial"/>
                <w:sz w:val="20"/>
                <w:szCs w:val="20"/>
              </w:rPr>
            </w:pPr>
            <w:r w:rsidRPr="001074EB">
              <w:rPr>
                <w:rFonts w:ascii="Arial" w:eastAsia="Arial" w:hAnsi="Arial" w:cs="Arial"/>
                <w:sz w:val="20"/>
                <w:szCs w:val="20"/>
              </w:rPr>
              <w:t>Introduction</w:t>
            </w:r>
            <w:r w:rsidRPr="00905A70">
              <w:rPr>
                <w:rFonts w:ascii="Arial" w:hAnsi="Arial" w:cs="Arial"/>
                <w:sz w:val="20"/>
                <w:szCs w:val="20"/>
              </w:rPr>
              <w:t xml:space="preserve"> of Resource Persons and Participants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96DB7D9" w14:textId="2C88E06D" w:rsidR="007F4B81" w:rsidRPr="00905A70" w:rsidRDefault="007F4B81" w:rsidP="09EDD97E">
            <w:pPr>
              <w:jc w:val="left"/>
              <w:rPr>
                <w:rFonts w:ascii="Arial" w:hAnsi="Arial" w:cs="Arial"/>
                <w:color w:val="000000"/>
                <w:sz w:val="20"/>
                <w:szCs w:val="20"/>
              </w:rPr>
            </w:pPr>
          </w:p>
          <w:p w14:paraId="45E9A9F8" w14:textId="47B2138C" w:rsidR="008902E1" w:rsidRPr="00905A70" w:rsidRDefault="008902E1" w:rsidP="09EDD97E">
            <w:pPr>
              <w:rPr>
                <w:rFonts w:ascii="Arial" w:hAnsi="Arial" w:cs="Arial"/>
                <w:color w:val="000000"/>
                <w:sz w:val="20"/>
                <w:szCs w:val="20"/>
              </w:rPr>
            </w:pPr>
          </w:p>
          <w:p w14:paraId="1073BD17" w14:textId="77777777" w:rsidR="00A43106" w:rsidRPr="00905A70" w:rsidRDefault="00A43106" w:rsidP="00A43106">
            <w:pPr>
              <w:pStyle w:val="ListParagraph"/>
              <w:numPr>
                <w:ilvl w:val="0"/>
                <w:numId w:val="19"/>
              </w:numPr>
              <w:spacing w:after="0" w:line="240" w:lineRule="auto"/>
              <w:ind w:left="191" w:hanging="180"/>
              <w:rPr>
                <w:rFonts w:ascii="Arial" w:hAnsi="Arial" w:cs="Arial"/>
                <w:color w:val="000000"/>
                <w:sz w:val="20"/>
                <w:szCs w:val="20"/>
              </w:rPr>
            </w:pPr>
            <w:r w:rsidRPr="00905A70">
              <w:rPr>
                <w:rFonts w:ascii="Arial" w:eastAsia="Arial" w:hAnsi="Arial" w:cs="Arial"/>
                <w:sz w:val="20"/>
                <w:szCs w:val="20"/>
              </w:rPr>
              <w:t xml:space="preserve">MPC </w:t>
            </w:r>
          </w:p>
          <w:p w14:paraId="368EABF0" w14:textId="77777777" w:rsidR="00A43106" w:rsidRPr="00905A70" w:rsidRDefault="00A43106" w:rsidP="00A43106">
            <w:pPr>
              <w:pStyle w:val="ListParagraph"/>
              <w:spacing w:after="0" w:line="240" w:lineRule="auto"/>
              <w:ind w:left="191"/>
              <w:rPr>
                <w:rFonts w:ascii="Arial" w:hAnsi="Arial" w:cs="Arial"/>
                <w:color w:val="000000"/>
                <w:sz w:val="20"/>
                <w:szCs w:val="20"/>
              </w:rPr>
            </w:pPr>
          </w:p>
          <w:p w14:paraId="496DB7DD" w14:textId="4329D2F4" w:rsidR="007F4B81" w:rsidRPr="00905A70" w:rsidRDefault="00A43106" w:rsidP="00A43106">
            <w:pPr>
              <w:pStyle w:val="ListParagraph"/>
              <w:numPr>
                <w:ilvl w:val="0"/>
                <w:numId w:val="19"/>
              </w:numPr>
              <w:spacing w:after="0" w:line="240" w:lineRule="auto"/>
              <w:ind w:left="191" w:hanging="180"/>
              <w:rPr>
                <w:rFonts w:ascii="Arial" w:hAnsi="Arial" w:cs="Arial"/>
                <w:color w:val="000000"/>
                <w:sz w:val="20"/>
                <w:szCs w:val="20"/>
              </w:rPr>
            </w:pPr>
            <w:r w:rsidRPr="00905A70">
              <w:rPr>
                <w:rFonts w:ascii="Arial" w:eastAsia="Arial" w:hAnsi="Arial" w:cs="Arial"/>
                <w:sz w:val="20"/>
                <w:szCs w:val="20"/>
              </w:rPr>
              <w:t xml:space="preserve">Muhammad Zafar Ullah </w:t>
            </w:r>
            <w:r w:rsidRPr="00905A70">
              <w:rPr>
                <w:rFonts w:ascii="Arial" w:hAnsi="Arial" w:cs="Arial"/>
                <w:color w:val="000000" w:themeColor="text1"/>
                <w:sz w:val="20"/>
                <w:szCs w:val="20"/>
              </w:rPr>
              <w:t>APO Secretariat</w:t>
            </w:r>
          </w:p>
        </w:tc>
      </w:tr>
      <w:tr w:rsidR="007F4B81" w:rsidRPr="00905A70" w14:paraId="496DB7E4" w14:textId="77777777" w:rsidTr="00E00219">
        <w:trPr>
          <w:trHeight w:val="337"/>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DF" w14:textId="636C0673" w:rsidR="007F4B81" w:rsidRPr="00905A70" w:rsidRDefault="007C7DC3" w:rsidP="00FB7387">
            <w:pPr>
              <w:jc w:val="center"/>
              <w:rPr>
                <w:rFonts w:ascii="Arial" w:hAnsi="Arial" w:cs="Arial"/>
                <w:bCs/>
                <w:color w:val="000000"/>
                <w:sz w:val="20"/>
                <w:szCs w:val="20"/>
              </w:rPr>
            </w:pPr>
            <w:r w:rsidRPr="00905A70">
              <w:rPr>
                <w:rFonts w:ascii="Arial" w:hAnsi="Arial" w:cs="Arial"/>
                <w:bCs/>
                <w:color w:val="000000"/>
                <w:sz w:val="20"/>
                <w:szCs w:val="20"/>
              </w:rPr>
              <w:t>14:</w:t>
            </w:r>
            <w:r w:rsidR="00E85F5E" w:rsidRPr="00905A70">
              <w:rPr>
                <w:rFonts w:ascii="Arial" w:hAnsi="Arial" w:cs="Arial"/>
                <w:bCs/>
                <w:color w:val="000000"/>
                <w:sz w:val="20"/>
                <w:szCs w:val="20"/>
              </w:rPr>
              <w:t>1</w:t>
            </w:r>
            <w:r w:rsidRPr="00905A70">
              <w:rPr>
                <w:rFonts w:ascii="Arial" w:hAnsi="Arial" w:cs="Arial"/>
                <w:bCs/>
                <w:color w:val="000000"/>
                <w:sz w:val="20"/>
                <w:szCs w:val="20"/>
              </w:rPr>
              <w:t>0</w:t>
            </w:r>
            <w:r w:rsidR="00C72DF5" w:rsidRPr="00905A70">
              <w:rPr>
                <w:rFonts w:ascii="Arial" w:hAnsi="Arial" w:cs="Arial"/>
                <w:bCs/>
                <w:color w:val="000000"/>
                <w:sz w:val="20"/>
                <w:szCs w:val="20"/>
              </w:rPr>
              <w:t>–</w:t>
            </w:r>
            <w:r w:rsidRPr="00905A70">
              <w:rPr>
                <w:rFonts w:ascii="Arial" w:hAnsi="Arial" w:cs="Arial"/>
                <w:bCs/>
                <w:color w:val="000000"/>
                <w:sz w:val="20"/>
                <w:szCs w:val="20"/>
              </w:rPr>
              <w:t>14:</w:t>
            </w:r>
            <w:r w:rsidR="00DB2519" w:rsidRPr="00905A70">
              <w:rPr>
                <w:rFonts w:ascii="Arial" w:hAnsi="Arial" w:cs="Arial"/>
                <w:bCs/>
                <w:color w:val="000000"/>
                <w:sz w:val="20"/>
                <w:szCs w:val="20"/>
              </w:rPr>
              <w:t>30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2607DC8" w14:textId="77777777" w:rsidR="00FA4874" w:rsidRPr="00905A70" w:rsidRDefault="575DDBEE" w:rsidP="00984354">
            <w:pPr>
              <w:rPr>
                <w:rFonts w:ascii="Arial" w:hAnsi="Arial" w:cs="Arial"/>
                <w:b/>
                <w:bCs/>
                <w:sz w:val="20"/>
                <w:szCs w:val="20"/>
              </w:rPr>
            </w:pPr>
            <w:r w:rsidRPr="00905A70">
              <w:rPr>
                <w:rFonts w:ascii="Arial" w:hAnsi="Arial" w:cs="Arial"/>
                <w:b/>
                <w:bCs/>
                <w:sz w:val="20"/>
                <w:szCs w:val="20"/>
              </w:rPr>
              <w:t xml:space="preserve">Introduction </w:t>
            </w:r>
            <w:r w:rsidR="3E1977D8" w:rsidRPr="00905A70">
              <w:rPr>
                <w:rFonts w:ascii="Arial" w:hAnsi="Arial" w:cs="Arial"/>
                <w:b/>
                <w:bCs/>
                <w:sz w:val="20"/>
                <w:szCs w:val="20"/>
              </w:rPr>
              <w:t xml:space="preserve">and </w:t>
            </w:r>
            <w:r w:rsidR="58ED1525" w:rsidRPr="00905A70">
              <w:rPr>
                <w:rFonts w:ascii="Arial" w:hAnsi="Arial" w:cs="Arial"/>
                <w:b/>
                <w:bCs/>
                <w:sz w:val="20"/>
                <w:szCs w:val="20"/>
              </w:rPr>
              <w:t>C</w:t>
            </w:r>
            <w:r w:rsidRPr="00905A70">
              <w:rPr>
                <w:rFonts w:ascii="Arial" w:hAnsi="Arial" w:cs="Arial"/>
                <w:b/>
                <w:bCs/>
                <w:sz w:val="20"/>
                <w:szCs w:val="20"/>
              </w:rPr>
              <w:t xml:space="preserve">ourse </w:t>
            </w:r>
            <w:r w:rsidR="58ED1525" w:rsidRPr="00905A70">
              <w:rPr>
                <w:rFonts w:ascii="Arial" w:hAnsi="Arial" w:cs="Arial"/>
                <w:b/>
                <w:bCs/>
                <w:sz w:val="20"/>
                <w:szCs w:val="20"/>
              </w:rPr>
              <w:t>O</w:t>
            </w:r>
            <w:r w:rsidRPr="00905A70">
              <w:rPr>
                <w:rFonts w:ascii="Arial" w:hAnsi="Arial" w:cs="Arial"/>
                <w:b/>
                <w:bCs/>
                <w:sz w:val="20"/>
                <w:szCs w:val="20"/>
              </w:rPr>
              <w:t>bjectives</w:t>
            </w:r>
          </w:p>
          <w:p w14:paraId="17268C49" w14:textId="77777777" w:rsidR="00DB2519" w:rsidRPr="00905A70" w:rsidRDefault="00DB2519" w:rsidP="00984354">
            <w:pPr>
              <w:rPr>
                <w:rFonts w:ascii="Arial" w:hAnsi="Arial" w:cs="Arial"/>
                <w:bCs/>
                <w:sz w:val="20"/>
                <w:szCs w:val="20"/>
              </w:rPr>
            </w:pPr>
          </w:p>
          <w:p w14:paraId="496DB7E1" w14:textId="426EEED4" w:rsidR="0014725C" w:rsidRPr="00905A70" w:rsidRDefault="00DB2519" w:rsidP="00955B38">
            <w:pPr>
              <w:rPr>
                <w:rFonts w:ascii="Arial" w:eastAsia="Times New Roman" w:hAnsi="Arial" w:cs="Arial"/>
                <w:bCs/>
                <w:color w:val="000000"/>
                <w:sz w:val="20"/>
                <w:szCs w:val="20"/>
              </w:rPr>
            </w:pPr>
            <w:r w:rsidRPr="00905A70">
              <w:rPr>
                <w:rFonts w:ascii="Arial" w:hAnsi="Arial" w:cs="Arial"/>
                <w:bCs/>
                <w:sz w:val="20"/>
                <w:szCs w:val="20"/>
              </w:rPr>
              <w:t xml:space="preserve">This session will give an overview of the APO </w:t>
            </w:r>
            <w:r w:rsidR="005316F9" w:rsidRPr="00905A70">
              <w:rPr>
                <w:rFonts w:ascii="Arial" w:hAnsi="Arial" w:cs="Arial"/>
                <w:bCs/>
                <w:sz w:val="20"/>
                <w:szCs w:val="20"/>
              </w:rPr>
              <w:t>a</w:t>
            </w:r>
            <w:r w:rsidRPr="00905A70">
              <w:rPr>
                <w:rFonts w:ascii="Arial" w:hAnsi="Arial" w:cs="Arial"/>
                <w:bCs/>
                <w:sz w:val="20"/>
                <w:szCs w:val="20"/>
              </w:rPr>
              <w:t xml:space="preserve">ccreditation system, its objectives, APO certification schemes, and APO </w:t>
            </w:r>
            <w:r w:rsidR="005316F9" w:rsidRPr="00905A70">
              <w:rPr>
                <w:rFonts w:ascii="Arial" w:hAnsi="Arial" w:cs="Arial"/>
                <w:bCs/>
                <w:sz w:val="20"/>
                <w:szCs w:val="20"/>
              </w:rPr>
              <w:t>C</w:t>
            </w:r>
            <w:r w:rsidRPr="00905A70">
              <w:rPr>
                <w:rFonts w:ascii="Arial" w:hAnsi="Arial" w:cs="Arial"/>
                <w:bCs/>
                <w:sz w:val="20"/>
                <w:szCs w:val="20"/>
              </w:rPr>
              <w:t xml:space="preserve">ertification </w:t>
            </w:r>
            <w:r w:rsidR="005316F9" w:rsidRPr="00905A70">
              <w:rPr>
                <w:rFonts w:ascii="Arial" w:hAnsi="Arial" w:cs="Arial"/>
                <w:bCs/>
                <w:sz w:val="20"/>
                <w:szCs w:val="20"/>
              </w:rPr>
              <w:t>B</w:t>
            </w:r>
            <w:r w:rsidRPr="00905A70">
              <w:rPr>
                <w:rFonts w:ascii="Arial" w:hAnsi="Arial" w:cs="Arial"/>
                <w:bCs/>
                <w:sz w:val="20"/>
                <w:szCs w:val="20"/>
              </w:rPr>
              <w:t>od</w:t>
            </w:r>
            <w:r w:rsidR="003C47E0" w:rsidRPr="00905A70">
              <w:rPr>
                <w:rFonts w:ascii="Arial" w:hAnsi="Arial" w:cs="Arial"/>
                <w:bCs/>
                <w:sz w:val="20"/>
                <w:szCs w:val="20"/>
              </w:rPr>
              <w:t>y</w:t>
            </w:r>
            <w:r w:rsidRPr="00905A70">
              <w:rPr>
                <w:rFonts w:ascii="Arial" w:hAnsi="Arial" w:cs="Arial"/>
                <w:bCs/>
                <w:sz w:val="20"/>
                <w:szCs w:val="20"/>
              </w:rPr>
              <w:t xml:space="preserve"> (CB) </w:t>
            </w:r>
            <w:r w:rsidR="005316F9" w:rsidRPr="00905A70">
              <w:rPr>
                <w:rFonts w:ascii="Arial" w:hAnsi="Arial" w:cs="Arial"/>
                <w:bCs/>
                <w:sz w:val="20"/>
                <w:szCs w:val="20"/>
              </w:rPr>
              <w:t>D</w:t>
            </w:r>
            <w:r w:rsidRPr="00905A70">
              <w:rPr>
                <w:rFonts w:ascii="Arial" w:hAnsi="Arial" w:cs="Arial"/>
                <w:bCs/>
                <w:sz w:val="20"/>
                <w:szCs w:val="20"/>
              </w:rPr>
              <w:t xml:space="preserve">evelopment </w:t>
            </w:r>
            <w:r w:rsidR="005316F9" w:rsidRPr="00905A70">
              <w:rPr>
                <w:rFonts w:ascii="Arial" w:hAnsi="Arial" w:cs="Arial"/>
                <w:bCs/>
                <w:sz w:val="20"/>
                <w:szCs w:val="20"/>
              </w:rPr>
              <w:t>P</w:t>
            </w:r>
            <w:r w:rsidRPr="00905A70">
              <w:rPr>
                <w:rFonts w:ascii="Arial" w:hAnsi="Arial" w:cs="Arial"/>
                <w:bCs/>
                <w:sz w:val="20"/>
                <w:szCs w:val="20"/>
              </w:rPr>
              <w:t>rogram</w:t>
            </w:r>
            <w:r w:rsidR="003C47E0" w:rsidRPr="00905A70">
              <w:rPr>
                <w:rFonts w:ascii="Arial" w:hAnsi="Arial" w:cs="Arial"/>
                <w:bCs/>
                <w:sz w:val="20"/>
                <w:szCs w:val="20"/>
              </w:rPr>
              <w:t>.</w:t>
            </w:r>
            <w:r w:rsidRPr="00905A70">
              <w:rPr>
                <w:rFonts w:ascii="Arial" w:hAnsi="Arial" w:cs="Arial"/>
                <w:bCs/>
                <w:sz w:val="20"/>
                <w:szCs w:val="20"/>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1B09DA8B" w14:textId="77777777" w:rsidR="007F4B81" w:rsidRPr="00905A70" w:rsidRDefault="2BFE6C38" w:rsidP="00E00219">
            <w:pPr>
              <w:snapToGrid w:val="0"/>
              <w:jc w:val="left"/>
              <w:rPr>
                <w:rFonts w:ascii="Arial" w:eastAsia="Arial" w:hAnsi="Arial" w:cs="Arial"/>
                <w:sz w:val="20"/>
                <w:szCs w:val="20"/>
              </w:rPr>
            </w:pPr>
            <w:r w:rsidRPr="00905A70">
              <w:rPr>
                <w:rFonts w:ascii="Arial" w:eastAsia="Arial" w:hAnsi="Arial" w:cs="Arial"/>
                <w:sz w:val="20"/>
                <w:szCs w:val="20"/>
              </w:rPr>
              <w:t>Muhammad Zafar Ullah</w:t>
            </w:r>
          </w:p>
          <w:p w14:paraId="496DB7E3" w14:textId="000A0260" w:rsidR="0014725C" w:rsidRPr="00905A70" w:rsidRDefault="0014725C" w:rsidP="00E00219">
            <w:pPr>
              <w:snapToGrid w:val="0"/>
              <w:jc w:val="left"/>
              <w:rPr>
                <w:rFonts w:ascii="Arial" w:hAnsi="Arial" w:cs="Arial"/>
                <w:sz w:val="20"/>
                <w:szCs w:val="20"/>
              </w:rPr>
            </w:pPr>
          </w:p>
        </w:tc>
      </w:tr>
      <w:tr w:rsidR="007F4B81" w:rsidRPr="00905A70" w14:paraId="496DB7EC"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E9" w14:textId="58B1F5CD" w:rsidR="007F4B81" w:rsidRPr="00905A70" w:rsidRDefault="00B0782E" w:rsidP="00B0782E">
            <w:pPr>
              <w:jc w:val="center"/>
              <w:rPr>
                <w:rFonts w:ascii="Arial" w:hAnsi="Arial" w:cs="Arial"/>
                <w:bCs/>
                <w:sz w:val="20"/>
                <w:szCs w:val="20"/>
              </w:rPr>
            </w:pPr>
            <w:r w:rsidRPr="00905A70">
              <w:rPr>
                <w:rFonts w:ascii="Arial" w:hAnsi="Arial" w:cs="Arial"/>
                <w:bCs/>
                <w:sz w:val="20"/>
                <w:szCs w:val="20"/>
              </w:rPr>
              <w:t>14</w:t>
            </w:r>
            <w:r w:rsidR="0038538A" w:rsidRPr="00905A70">
              <w:rPr>
                <w:rFonts w:ascii="Arial" w:hAnsi="Arial" w:cs="Arial"/>
                <w:bCs/>
                <w:sz w:val="20"/>
                <w:szCs w:val="20"/>
              </w:rPr>
              <w:t>:</w:t>
            </w:r>
            <w:r w:rsidRPr="00905A70">
              <w:rPr>
                <w:rFonts w:ascii="Arial" w:hAnsi="Arial" w:cs="Arial"/>
                <w:bCs/>
                <w:sz w:val="20"/>
                <w:szCs w:val="20"/>
              </w:rPr>
              <w:t>3</w:t>
            </w:r>
            <w:r w:rsidR="0038538A" w:rsidRPr="00905A70">
              <w:rPr>
                <w:rFonts w:ascii="Arial" w:hAnsi="Arial" w:cs="Arial"/>
                <w:bCs/>
                <w:sz w:val="20"/>
                <w:szCs w:val="20"/>
              </w:rPr>
              <w:t>0</w:t>
            </w:r>
            <w:r w:rsidR="00C72DF5" w:rsidRPr="00905A70">
              <w:rPr>
                <w:rFonts w:ascii="Arial" w:hAnsi="Arial" w:cs="Arial"/>
                <w:bCs/>
                <w:sz w:val="20"/>
                <w:szCs w:val="20"/>
              </w:rPr>
              <w:t>–</w:t>
            </w:r>
            <w:r w:rsidR="0038538A" w:rsidRPr="00905A70">
              <w:rPr>
                <w:rFonts w:ascii="Arial" w:hAnsi="Arial" w:cs="Arial"/>
                <w:bCs/>
                <w:sz w:val="20"/>
                <w:szCs w:val="20"/>
              </w:rPr>
              <w:t>1</w:t>
            </w:r>
            <w:r w:rsidR="002B202F" w:rsidRPr="00905A70">
              <w:rPr>
                <w:rFonts w:ascii="Arial" w:hAnsi="Arial" w:cs="Arial"/>
                <w:bCs/>
                <w:sz w:val="20"/>
                <w:szCs w:val="20"/>
              </w:rPr>
              <w:t>5</w:t>
            </w:r>
            <w:r w:rsidR="00D00D82" w:rsidRPr="00905A70">
              <w:rPr>
                <w:rFonts w:ascii="Arial" w:hAnsi="Arial" w:cs="Arial"/>
                <w:bCs/>
                <w:sz w:val="20"/>
                <w:szCs w:val="20"/>
              </w:rPr>
              <w:t>:</w:t>
            </w:r>
            <w:r w:rsidR="00DB2519" w:rsidRPr="00905A70">
              <w:rPr>
                <w:rFonts w:ascii="Arial" w:hAnsi="Arial" w:cs="Arial"/>
                <w:bCs/>
                <w:sz w:val="20"/>
                <w:szCs w:val="20"/>
              </w:rPr>
              <w:t>30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4427EB5" w14:textId="62683F4A" w:rsidR="00B72CAD" w:rsidRPr="00905A70" w:rsidRDefault="2A8A0DF8" w:rsidP="00984354">
            <w:pPr>
              <w:rPr>
                <w:rFonts w:ascii="Arial" w:hAnsi="Arial" w:cs="Arial"/>
                <w:b/>
                <w:bCs/>
                <w:sz w:val="20"/>
                <w:szCs w:val="20"/>
              </w:rPr>
            </w:pPr>
            <w:r w:rsidRPr="00905A70">
              <w:rPr>
                <w:rFonts w:ascii="Arial" w:hAnsi="Arial" w:cs="Arial"/>
                <w:b/>
                <w:bCs/>
                <w:sz w:val="20"/>
                <w:szCs w:val="20"/>
              </w:rPr>
              <w:t xml:space="preserve">Session </w:t>
            </w:r>
            <w:r w:rsidR="0A821A0F" w:rsidRPr="00905A70">
              <w:rPr>
                <w:rFonts w:ascii="Arial" w:hAnsi="Arial" w:cs="Arial"/>
                <w:b/>
                <w:bCs/>
                <w:sz w:val="20"/>
                <w:szCs w:val="20"/>
              </w:rPr>
              <w:t>1</w:t>
            </w:r>
            <w:r w:rsidRPr="00905A70">
              <w:rPr>
                <w:rFonts w:ascii="Arial" w:hAnsi="Arial" w:cs="Arial"/>
                <w:b/>
                <w:bCs/>
                <w:sz w:val="20"/>
                <w:szCs w:val="20"/>
              </w:rPr>
              <w:t>:</w:t>
            </w:r>
            <w:r w:rsidR="6EA8BEE4" w:rsidRPr="00905A70">
              <w:rPr>
                <w:rFonts w:ascii="Arial" w:hAnsi="Arial" w:cs="Arial"/>
                <w:b/>
                <w:bCs/>
                <w:sz w:val="20"/>
                <w:szCs w:val="20"/>
              </w:rPr>
              <w:t xml:space="preserve"> </w:t>
            </w:r>
            <w:r w:rsidR="290AD3FF" w:rsidRPr="00905A70">
              <w:rPr>
                <w:rFonts w:ascii="Arial" w:hAnsi="Arial" w:cs="Arial"/>
                <w:b/>
                <w:bCs/>
                <w:sz w:val="20"/>
                <w:szCs w:val="20"/>
              </w:rPr>
              <w:t>APO-AB 1003:</w:t>
            </w:r>
            <w:r w:rsidR="0A821A0F" w:rsidRPr="00905A70">
              <w:rPr>
                <w:rFonts w:ascii="Arial" w:hAnsi="Arial" w:cs="Arial"/>
                <w:b/>
                <w:bCs/>
                <w:sz w:val="20"/>
                <w:szCs w:val="20"/>
              </w:rPr>
              <w:t>2020</w:t>
            </w:r>
            <w:r w:rsidR="290AD3FF" w:rsidRPr="00905A70">
              <w:rPr>
                <w:rFonts w:ascii="Arial" w:hAnsi="Arial" w:cs="Arial"/>
                <w:b/>
                <w:bCs/>
                <w:sz w:val="20"/>
                <w:szCs w:val="20"/>
              </w:rPr>
              <w:t xml:space="preserve"> General Requirements for</w:t>
            </w:r>
            <w:r w:rsidR="6EA8BEE4" w:rsidRPr="00905A70">
              <w:rPr>
                <w:rFonts w:ascii="Arial" w:hAnsi="Arial" w:cs="Arial"/>
                <w:b/>
                <w:bCs/>
                <w:sz w:val="20"/>
                <w:szCs w:val="20"/>
              </w:rPr>
              <w:t xml:space="preserve"> </w:t>
            </w:r>
            <w:r w:rsidR="290AD3FF" w:rsidRPr="00905A70">
              <w:rPr>
                <w:rFonts w:ascii="Arial" w:hAnsi="Arial" w:cs="Arial"/>
                <w:b/>
                <w:bCs/>
                <w:sz w:val="20"/>
                <w:szCs w:val="20"/>
              </w:rPr>
              <w:t>Certification Bodies: Certification of Persons Scheme</w:t>
            </w:r>
          </w:p>
          <w:p w14:paraId="40994D97" w14:textId="77777777" w:rsidR="00B72CAD" w:rsidRPr="00905A70" w:rsidRDefault="00B72CAD" w:rsidP="00984354">
            <w:pPr>
              <w:rPr>
                <w:rFonts w:ascii="Arial" w:hAnsi="Arial" w:cs="Arial"/>
                <w:bCs/>
                <w:sz w:val="20"/>
                <w:szCs w:val="20"/>
              </w:rPr>
            </w:pPr>
          </w:p>
          <w:p w14:paraId="496DB7EA" w14:textId="34CD189A" w:rsidR="0014725C" w:rsidRPr="00905A70" w:rsidRDefault="00DB2519" w:rsidP="00955B38">
            <w:pPr>
              <w:rPr>
                <w:rFonts w:ascii="Arial" w:hAnsi="Arial" w:cs="Arial"/>
                <w:bCs/>
                <w:sz w:val="20"/>
                <w:szCs w:val="20"/>
              </w:rPr>
            </w:pPr>
            <w:r w:rsidRPr="00905A70">
              <w:rPr>
                <w:rFonts w:ascii="Arial" w:hAnsi="Arial" w:cs="Arial"/>
                <w:bCs/>
                <w:sz w:val="20"/>
                <w:szCs w:val="20"/>
              </w:rPr>
              <w:t xml:space="preserve">This session will explain the </w:t>
            </w:r>
            <w:r w:rsidR="00310AAF" w:rsidRPr="00905A70">
              <w:rPr>
                <w:rFonts w:ascii="Arial" w:hAnsi="Arial" w:cs="Arial"/>
                <w:bCs/>
                <w:sz w:val="20"/>
                <w:szCs w:val="20"/>
              </w:rPr>
              <w:t>documents</w:t>
            </w:r>
            <w:r w:rsidRPr="00905A70">
              <w:rPr>
                <w:rFonts w:ascii="Arial" w:hAnsi="Arial" w:cs="Arial"/>
                <w:bCs/>
                <w:sz w:val="20"/>
                <w:szCs w:val="20"/>
              </w:rPr>
              <w:t>, structural, resource</w:t>
            </w:r>
            <w:r w:rsidR="008E61A3" w:rsidRPr="00905A70">
              <w:rPr>
                <w:rFonts w:ascii="Arial" w:hAnsi="Arial" w:cs="Arial"/>
                <w:bCs/>
                <w:sz w:val="20"/>
                <w:szCs w:val="20"/>
              </w:rPr>
              <w:t>s</w:t>
            </w:r>
            <w:r w:rsidR="003C47E0" w:rsidRPr="00905A70">
              <w:rPr>
                <w:rFonts w:ascii="Arial" w:hAnsi="Arial" w:cs="Arial"/>
                <w:bCs/>
                <w:sz w:val="20"/>
                <w:szCs w:val="20"/>
              </w:rPr>
              <w:t>,</w:t>
            </w:r>
            <w:r w:rsidRPr="00905A70">
              <w:rPr>
                <w:rFonts w:ascii="Arial" w:hAnsi="Arial" w:cs="Arial"/>
                <w:bCs/>
                <w:sz w:val="20"/>
                <w:szCs w:val="20"/>
              </w:rPr>
              <w:t xml:space="preserve"> and other requirements to be fulfilled by organizations apply</w:t>
            </w:r>
            <w:r w:rsidR="003C47E0" w:rsidRPr="00905A70">
              <w:rPr>
                <w:rFonts w:ascii="Arial" w:hAnsi="Arial" w:cs="Arial"/>
                <w:bCs/>
                <w:sz w:val="20"/>
                <w:szCs w:val="20"/>
              </w:rPr>
              <w:t>ing</w:t>
            </w:r>
            <w:r w:rsidRPr="00905A70">
              <w:rPr>
                <w:rFonts w:ascii="Arial" w:hAnsi="Arial" w:cs="Arial"/>
                <w:bCs/>
                <w:sz w:val="20"/>
                <w:szCs w:val="20"/>
              </w:rPr>
              <w:t xml:space="preserve"> for APO accreditation. An overview will also be provided on the documentation required in managing </w:t>
            </w:r>
            <w:r w:rsidR="003C47E0" w:rsidRPr="00905A70">
              <w:rPr>
                <w:rFonts w:ascii="Arial" w:hAnsi="Arial" w:cs="Arial"/>
                <w:bCs/>
                <w:sz w:val="20"/>
                <w:szCs w:val="20"/>
              </w:rPr>
              <w:t xml:space="preserve">the </w:t>
            </w:r>
            <w:r w:rsidRPr="00905A70">
              <w:rPr>
                <w:rFonts w:ascii="Arial" w:hAnsi="Arial" w:cs="Arial"/>
                <w:bCs/>
                <w:sz w:val="20"/>
                <w:szCs w:val="20"/>
              </w:rPr>
              <w:t xml:space="preserve">APO Certification of Persons (CoP) </w:t>
            </w:r>
            <w:r w:rsidR="003C47E0" w:rsidRPr="00905A70">
              <w:rPr>
                <w:rFonts w:ascii="Arial" w:hAnsi="Arial" w:cs="Arial"/>
                <w:bCs/>
                <w:sz w:val="20"/>
                <w:szCs w:val="20"/>
              </w:rPr>
              <w:t>scheme</w:t>
            </w:r>
            <w:r w:rsidR="00A43106" w:rsidRPr="00905A70">
              <w:rPr>
                <w:rFonts w:ascii="Arial" w:hAnsi="Arial" w:cs="Arial"/>
                <w:bCs/>
                <w:sz w:val="20"/>
                <w:szCs w:val="20"/>
              </w:rPr>
              <w:t>s</w:t>
            </w:r>
            <w:r w:rsidR="003C47E0" w:rsidRPr="00905A70">
              <w:rPr>
                <w:rFonts w:ascii="Arial" w:hAnsi="Arial" w:cs="Arial"/>
                <w:bCs/>
                <w:sz w:val="20"/>
                <w:szCs w:val="20"/>
              </w:rPr>
              <w:t xml:space="preserve"> as a</w:t>
            </w:r>
            <w:r w:rsidR="00A43106" w:rsidRPr="00905A70">
              <w:rPr>
                <w:rFonts w:ascii="Arial" w:hAnsi="Arial" w:cs="Arial"/>
                <w:bCs/>
                <w:sz w:val="20"/>
                <w:szCs w:val="20"/>
              </w:rPr>
              <w:t>n</w:t>
            </w:r>
            <w:r w:rsidR="003C47E0" w:rsidRPr="00905A70">
              <w:rPr>
                <w:rFonts w:ascii="Arial" w:hAnsi="Arial" w:cs="Arial"/>
                <w:bCs/>
                <w:sz w:val="20"/>
                <w:szCs w:val="20"/>
              </w:rPr>
              <w:t xml:space="preserve"> </w:t>
            </w:r>
            <w:r w:rsidR="00A43106" w:rsidRPr="00905A70">
              <w:rPr>
                <w:rFonts w:ascii="Arial" w:hAnsi="Arial" w:cs="Arial"/>
                <w:bCs/>
                <w:sz w:val="20"/>
                <w:szCs w:val="20"/>
              </w:rPr>
              <w:t xml:space="preserve">APO </w:t>
            </w:r>
            <w:r w:rsidRPr="00905A70">
              <w:rPr>
                <w:rFonts w:ascii="Arial" w:hAnsi="Arial" w:cs="Arial"/>
                <w:bCs/>
                <w:sz w:val="20"/>
                <w:szCs w:val="20"/>
              </w:rPr>
              <w:t>C</w:t>
            </w:r>
            <w:r w:rsidR="00A43106" w:rsidRPr="00905A70">
              <w:rPr>
                <w:rFonts w:ascii="Arial" w:hAnsi="Arial" w:cs="Arial"/>
                <w:bCs/>
                <w:sz w:val="20"/>
                <w:szCs w:val="20"/>
              </w:rPr>
              <w:t>ertification Body</w:t>
            </w:r>
            <w:r w:rsidRPr="00905A70">
              <w:rPr>
                <w:rFonts w:ascii="Arial" w:hAnsi="Arial" w:cs="Arial"/>
                <w:bCs/>
                <w:sz w:val="20"/>
                <w:szCs w:val="20"/>
              </w:rPr>
              <w:t>.</w:t>
            </w:r>
            <w:r w:rsidR="008C7A6B" w:rsidRPr="00905A70">
              <w:rPr>
                <w:rFonts w:ascii="Arial" w:hAnsi="Arial" w:cs="Arial"/>
                <w:bCs/>
                <w:sz w:val="20"/>
                <w:szCs w:val="20"/>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4EDC4B5" w14:textId="77777777" w:rsidR="00D26A14" w:rsidRDefault="00D26A14" w:rsidP="00D26A14">
            <w:pPr>
              <w:widowControl/>
              <w:suppressAutoHyphens w:val="0"/>
              <w:autoSpaceDE w:val="0"/>
              <w:adjustRightInd w:val="0"/>
              <w:jc w:val="left"/>
              <w:textAlignment w:val="auto"/>
              <w:rPr>
                <w:rFonts w:ascii="Arial" w:hAnsi="Arial" w:cs="Arial"/>
                <w:kern w:val="0"/>
                <w:sz w:val="20"/>
                <w:szCs w:val="20"/>
              </w:rPr>
            </w:pPr>
            <w:r>
              <w:rPr>
                <w:rFonts w:ascii="Arial" w:hAnsi="Arial" w:cs="Arial"/>
                <w:kern w:val="0"/>
                <w:sz w:val="20"/>
                <w:szCs w:val="20"/>
              </w:rPr>
              <w:t xml:space="preserve">Kelvin Chan Keng </w:t>
            </w:r>
            <w:proofErr w:type="spellStart"/>
            <w:r>
              <w:rPr>
                <w:rFonts w:ascii="Arial" w:hAnsi="Arial" w:cs="Arial"/>
                <w:kern w:val="0"/>
                <w:sz w:val="20"/>
                <w:szCs w:val="20"/>
              </w:rPr>
              <w:t>Chuen</w:t>
            </w:r>
            <w:proofErr w:type="spellEnd"/>
          </w:p>
          <w:p w14:paraId="6DDB2E67" w14:textId="77777777" w:rsidR="00E00219" w:rsidRDefault="00D26A14" w:rsidP="00D26A14">
            <w:pPr>
              <w:widowControl/>
              <w:suppressAutoHyphens w:val="0"/>
              <w:autoSpaceDE w:val="0"/>
              <w:adjustRightInd w:val="0"/>
              <w:jc w:val="left"/>
              <w:textAlignment w:val="auto"/>
              <w:rPr>
                <w:rFonts w:ascii="Arial" w:hAnsi="Arial" w:cs="Arial"/>
                <w:kern w:val="0"/>
                <w:sz w:val="20"/>
                <w:szCs w:val="20"/>
              </w:rPr>
            </w:pPr>
            <w:r>
              <w:rPr>
                <w:rFonts w:ascii="Arial" w:hAnsi="Arial" w:cs="Arial"/>
                <w:kern w:val="0"/>
                <w:sz w:val="20"/>
                <w:szCs w:val="20"/>
              </w:rPr>
              <w:t>Director and Principal Consultant</w:t>
            </w:r>
          </w:p>
          <w:p w14:paraId="4E6ED5F5" w14:textId="0D65601A" w:rsidR="00D26A14" w:rsidRDefault="00D26A14" w:rsidP="00D26A14">
            <w:pPr>
              <w:widowControl/>
              <w:suppressAutoHyphens w:val="0"/>
              <w:autoSpaceDE w:val="0"/>
              <w:adjustRightInd w:val="0"/>
              <w:jc w:val="left"/>
              <w:textAlignment w:val="auto"/>
              <w:rPr>
                <w:rFonts w:ascii="Arial" w:hAnsi="Arial" w:cs="Arial"/>
                <w:kern w:val="0"/>
                <w:sz w:val="20"/>
                <w:szCs w:val="20"/>
              </w:rPr>
            </w:pPr>
            <w:r>
              <w:rPr>
                <w:rFonts w:ascii="Arial" w:hAnsi="Arial" w:cs="Arial"/>
                <w:kern w:val="0"/>
                <w:sz w:val="20"/>
                <w:szCs w:val="20"/>
              </w:rPr>
              <w:t>Teian Consulting International Pte. Ltd.</w:t>
            </w:r>
          </w:p>
          <w:p w14:paraId="496DB7EB" w14:textId="6ED74BDB" w:rsidR="0014725C" w:rsidRPr="00905A70" w:rsidRDefault="00D26A14" w:rsidP="00D26A14">
            <w:pPr>
              <w:jc w:val="left"/>
              <w:rPr>
                <w:rFonts w:ascii="Arial" w:hAnsi="Arial" w:cs="Arial"/>
                <w:color w:val="000000"/>
                <w:sz w:val="20"/>
                <w:szCs w:val="20"/>
              </w:rPr>
            </w:pPr>
            <w:r>
              <w:rPr>
                <w:rFonts w:ascii="Arial" w:hAnsi="Arial" w:cs="Arial"/>
                <w:kern w:val="0"/>
                <w:sz w:val="20"/>
                <w:szCs w:val="20"/>
              </w:rPr>
              <w:t>Singapore</w:t>
            </w:r>
          </w:p>
        </w:tc>
      </w:tr>
      <w:tr w:rsidR="004542E2" w:rsidRPr="00905A70" w14:paraId="6AEAD26F"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D8B1593" w14:textId="27A072D9" w:rsidR="004542E2" w:rsidRPr="00905A70" w:rsidRDefault="004542E2" w:rsidP="00FB7387">
            <w:pPr>
              <w:jc w:val="center"/>
              <w:rPr>
                <w:rFonts w:ascii="Arial" w:hAnsi="Arial" w:cs="Arial"/>
                <w:bCs/>
                <w:color w:val="000000"/>
                <w:sz w:val="20"/>
                <w:szCs w:val="20"/>
              </w:rPr>
            </w:pPr>
            <w:r w:rsidRPr="00905A70">
              <w:rPr>
                <w:rFonts w:ascii="Arial" w:hAnsi="Arial" w:cs="Arial"/>
                <w:bCs/>
                <w:color w:val="000000"/>
                <w:sz w:val="20"/>
                <w:szCs w:val="20"/>
              </w:rPr>
              <w:t>15:</w:t>
            </w:r>
            <w:r w:rsidR="00DB2519" w:rsidRPr="00905A70">
              <w:rPr>
                <w:rFonts w:ascii="Arial" w:hAnsi="Arial" w:cs="Arial"/>
                <w:bCs/>
                <w:color w:val="000000"/>
                <w:sz w:val="20"/>
                <w:szCs w:val="20"/>
              </w:rPr>
              <w:t>30</w:t>
            </w:r>
            <w:r w:rsidRPr="00905A70">
              <w:rPr>
                <w:rFonts w:ascii="Arial" w:hAnsi="Arial" w:cs="Arial"/>
                <w:bCs/>
                <w:color w:val="000000"/>
                <w:sz w:val="20"/>
                <w:szCs w:val="20"/>
              </w:rPr>
              <w:t>–15:</w:t>
            </w:r>
            <w:r w:rsidR="00DB2519" w:rsidRPr="00905A70">
              <w:rPr>
                <w:rFonts w:ascii="Arial" w:hAnsi="Arial" w:cs="Arial"/>
                <w:bCs/>
                <w:color w:val="000000"/>
                <w:sz w:val="20"/>
                <w:szCs w:val="20"/>
              </w:rPr>
              <w:t>40</w:t>
            </w:r>
          </w:p>
        </w:tc>
        <w:tc>
          <w:tcPr>
            <w:tcW w:w="83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13742CE4" w14:textId="21C6C457" w:rsidR="004542E2" w:rsidRPr="00905A70" w:rsidRDefault="004542E2" w:rsidP="00984354">
            <w:pPr>
              <w:rPr>
                <w:rFonts w:ascii="Arial" w:eastAsia="Arial" w:hAnsi="Arial" w:cs="Arial"/>
                <w:sz w:val="20"/>
                <w:szCs w:val="20"/>
              </w:rPr>
            </w:pPr>
            <w:r w:rsidRPr="00905A70">
              <w:rPr>
                <w:rFonts w:ascii="Arial" w:hAnsi="Arial" w:cs="Arial"/>
                <w:bCs/>
                <w:sz w:val="20"/>
                <w:szCs w:val="20"/>
              </w:rPr>
              <w:t>Break</w:t>
            </w:r>
          </w:p>
        </w:tc>
      </w:tr>
      <w:tr w:rsidR="00CD00C2" w:rsidRPr="00905A70" w14:paraId="58E6ED35"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F13239D" w14:textId="5C77CCD7" w:rsidR="00CD00C2" w:rsidRPr="00905A70" w:rsidRDefault="00CD00C2" w:rsidP="00CD00C2">
            <w:pPr>
              <w:jc w:val="center"/>
              <w:rPr>
                <w:rFonts w:ascii="Arial" w:hAnsi="Arial" w:cs="Arial"/>
                <w:bCs/>
                <w:color w:val="000000"/>
                <w:sz w:val="20"/>
                <w:szCs w:val="20"/>
              </w:rPr>
            </w:pPr>
            <w:r w:rsidRPr="00905A70">
              <w:rPr>
                <w:rFonts w:ascii="Arial" w:hAnsi="Arial" w:cs="Arial"/>
                <w:bCs/>
                <w:color w:val="000000"/>
                <w:sz w:val="20"/>
                <w:szCs w:val="20"/>
              </w:rPr>
              <w:t>1</w:t>
            </w:r>
            <w:r w:rsidR="00DB2519" w:rsidRPr="00905A70">
              <w:rPr>
                <w:rFonts w:ascii="Arial" w:hAnsi="Arial" w:cs="Arial"/>
                <w:bCs/>
                <w:color w:val="000000"/>
                <w:sz w:val="20"/>
                <w:szCs w:val="20"/>
              </w:rPr>
              <w:t>5</w:t>
            </w:r>
            <w:r w:rsidRPr="00905A70">
              <w:rPr>
                <w:rFonts w:ascii="Arial" w:hAnsi="Arial" w:cs="Arial"/>
                <w:bCs/>
                <w:color w:val="000000"/>
                <w:sz w:val="20"/>
                <w:szCs w:val="20"/>
              </w:rPr>
              <w:t>:40–1</w:t>
            </w:r>
            <w:r w:rsidR="00EC303F" w:rsidRPr="00905A70">
              <w:rPr>
                <w:rFonts w:ascii="Arial" w:hAnsi="Arial" w:cs="Arial"/>
                <w:bCs/>
                <w:color w:val="000000"/>
                <w:sz w:val="20"/>
                <w:szCs w:val="20"/>
              </w:rPr>
              <w:t>6</w:t>
            </w:r>
            <w:r w:rsidRPr="00905A70">
              <w:rPr>
                <w:rFonts w:ascii="Arial" w:hAnsi="Arial" w:cs="Arial"/>
                <w:bCs/>
                <w:color w:val="000000"/>
                <w:sz w:val="20"/>
                <w:szCs w:val="20"/>
              </w:rPr>
              <w:t>:</w:t>
            </w:r>
            <w:r w:rsidR="00EC303F" w:rsidRPr="00905A70">
              <w:rPr>
                <w:rFonts w:ascii="Arial" w:hAnsi="Arial" w:cs="Arial"/>
                <w:bCs/>
                <w:color w:val="000000"/>
                <w:sz w:val="20"/>
                <w:szCs w:val="20"/>
              </w:rPr>
              <w:t>4</w:t>
            </w:r>
            <w:r w:rsidR="00DB2519" w:rsidRPr="00905A70">
              <w:rPr>
                <w:rFonts w:ascii="Arial" w:hAnsi="Arial" w:cs="Arial"/>
                <w:bCs/>
                <w:color w:val="000000"/>
                <w:sz w:val="20"/>
                <w:szCs w:val="20"/>
              </w:rPr>
              <w:t>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62FB95D" w14:textId="5D5A0C6B" w:rsidR="00074F58" w:rsidRPr="00905A70" w:rsidRDefault="7FB6726E" w:rsidP="00984354">
            <w:pPr>
              <w:rPr>
                <w:rFonts w:ascii="Arial" w:hAnsi="Arial" w:cs="Arial"/>
                <w:b/>
                <w:bCs/>
                <w:sz w:val="20"/>
                <w:szCs w:val="20"/>
              </w:rPr>
            </w:pPr>
            <w:r w:rsidRPr="00905A70">
              <w:rPr>
                <w:rFonts w:ascii="Arial" w:hAnsi="Arial" w:cs="Arial"/>
                <w:b/>
                <w:bCs/>
                <w:sz w:val="20"/>
                <w:szCs w:val="20"/>
              </w:rPr>
              <w:t xml:space="preserve">Session </w:t>
            </w:r>
            <w:r w:rsidR="0A821A0F" w:rsidRPr="00905A70">
              <w:rPr>
                <w:rFonts w:ascii="Arial" w:hAnsi="Arial" w:cs="Arial"/>
                <w:b/>
                <w:bCs/>
                <w:sz w:val="20"/>
                <w:szCs w:val="20"/>
              </w:rPr>
              <w:t>2</w:t>
            </w:r>
            <w:r w:rsidRPr="00905A70">
              <w:rPr>
                <w:rFonts w:ascii="Arial" w:hAnsi="Arial" w:cs="Arial"/>
                <w:b/>
                <w:bCs/>
                <w:sz w:val="20"/>
                <w:szCs w:val="20"/>
              </w:rPr>
              <w:t>: Introduction to the APO-PS 101</w:t>
            </w:r>
            <w:r w:rsidR="6BC95D6D" w:rsidRPr="00905A70">
              <w:rPr>
                <w:rFonts w:ascii="Arial" w:hAnsi="Arial" w:cs="Arial"/>
                <w:b/>
                <w:bCs/>
                <w:sz w:val="20"/>
                <w:szCs w:val="20"/>
              </w:rPr>
              <w:t>:2019</w:t>
            </w:r>
            <w:r w:rsidRPr="00905A70">
              <w:rPr>
                <w:rFonts w:ascii="Arial" w:hAnsi="Arial" w:cs="Arial"/>
                <w:b/>
                <w:bCs/>
                <w:sz w:val="20"/>
                <w:szCs w:val="20"/>
              </w:rPr>
              <w:t xml:space="preserve"> Requirements for Productivity Specialists </w:t>
            </w:r>
          </w:p>
          <w:p w14:paraId="6FE6D6AF" w14:textId="77777777" w:rsidR="00074F58" w:rsidRPr="00905A70" w:rsidRDefault="00074F58" w:rsidP="00984354">
            <w:pPr>
              <w:tabs>
                <w:tab w:val="left" w:pos="1177"/>
              </w:tabs>
              <w:rPr>
                <w:rFonts w:ascii="Arial" w:hAnsi="Arial" w:cs="Arial"/>
                <w:bCs/>
                <w:sz w:val="20"/>
                <w:szCs w:val="20"/>
              </w:rPr>
            </w:pPr>
          </w:p>
          <w:p w14:paraId="1C4A4821" w14:textId="3B35A0C4" w:rsidR="0014725C" w:rsidRPr="00905A70" w:rsidRDefault="00074F58" w:rsidP="00955B38">
            <w:pPr>
              <w:rPr>
                <w:rFonts w:ascii="Arial" w:hAnsi="Arial" w:cs="Arial"/>
                <w:bCs/>
                <w:sz w:val="20"/>
                <w:szCs w:val="20"/>
              </w:rPr>
            </w:pPr>
            <w:r w:rsidRPr="00905A70">
              <w:rPr>
                <w:rFonts w:ascii="Arial" w:hAnsi="Arial" w:cs="Arial"/>
                <w:bCs/>
                <w:sz w:val="20"/>
                <w:szCs w:val="20"/>
              </w:rPr>
              <w:t>This session will give an overview of the APO Productivity Specialists Certification Scheme, scope of certification</w:t>
            </w:r>
            <w:r w:rsidR="003C47E0" w:rsidRPr="00905A70">
              <w:rPr>
                <w:rFonts w:ascii="Arial" w:hAnsi="Arial" w:cs="Arial"/>
                <w:bCs/>
                <w:sz w:val="20"/>
                <w:szCs w:val="20"/>
              </w:rPr>
              <w:t>,</w:t>
            </w:r>
            <w:r w:rsidRPr="00905A70">
              <w:rPr>
                <w:rFonts w:ascii="Arial" w:hAnsi="Arial" w:cs="Arial"/>
                <w:bCs/>
                <w:sz w:val="20"/>
                <w:szCs w:val="20"/>
              </w:rPr>
              <w:t xml:space="preserve"> and certification process.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AAFBC8C" w14:textId="02231CC1" w:rsidR="00B47B5D" w:rsidRDefault="00B47B5D" w:rsidP="00B47B5D">
            <w:pPr>
              <w:widowControl/>
              <w:suppressAutoHyphens w:val="0"/>
              <w:autoSpaceDE w:val="0"/>
              <w:adjustRightInd w:val="0"/>
              <w:jc w:val="left"/>
              <w:textAlignment w:val="auto"/>
              <w:rPr>
                <w:rFonts w:ascii="Arial" w:hAnsi="Arial" w:cs="Arial"/>
                <w:kern w:val="0"/>
                <w:sz w:val="20"/>
                <w:szCs w:val="20"/>
              </w:rPr>
            </w:pPr>
            <w:r>
              <w:rPr>
                <w:rFonts w:ascii="Arial" w:hAnsi="Arial" w:cs="Arial"/>
                <w:kern w:val="0"/>
                <w:sz w:val="20"/>
                <w:szCs w:val="20"/>
              </w:rPr>
              <w:t>Tetty DS Ariyanto M. Par</w:t>
            </w:r>
          </w:p>
          <w:p w14:paraId="42E132FB" w14:textId="77777777" w:rsidR="00B47B5D" w:rsidRDefault="00B47B5D" w:rsidP="00B47B5D">
            <w:pPr>
              <w:widowControl/>
              <w:suppressAutoHyphens w:val="0"/>
              <w:autoSpaceDE w:val="0"/>
              <w:adjustRightInd w:val="0"/>
              <w:jc w:val="left"/>
              <w:textAlignment w:val="auto"/>
              <w:rPr>
                <w:rFonts w:ascii="Arial" w:hAnsi="Arial" w:cs="Arial"/>
                <w:kern w:val="0"/>
                <w:sz w:val="20"/>
                <w:szCs w:val="20"/>
              </w:rPr>
            </w:pPr>
            <w:r>
              <w:rPr>
                <w:rFonts w:ascii="Arial" w:hAnsi="Arial" w:cs="Arial"/>
                <w:kern w:val="0"/>
                <w:sz w:val="20"/>
                <w:szCs w:val="20"/>
              </w:rPr>
              <w:t>Commissioner</w:t>
            </w:r>
          </w:p>
          <w:p w14:paraId="546DA538" w14:textId="77777777" w:rsidR="00B47B5D" w:rsidRDefault="00B47B5D" w:rsidP="00B47B5D">
            <w:pPr>
              <w:widowControl/>
              <w:suppressAutoHyphens w:val="0"/>
              <w:autoSpaceDE w:val="0"/>
              <w:adjustRightInd w:val="0"/>
              <w:jc w:val="left"/>
              <w:textAlignment w:val="auto"/>
              <w:rPr>
                <w:rFonts w:ascii="Arial" w:hAnsi="Arial" w:cs="Arial"/>
                <w:kern w:val="0"/>
                <w:sz w:val="20"/>
                <w:szCs w:val="20"/>
              </w:rPr>
            </w:pPr>
            <w:r>
              <w:rPr>
                <w:rFonts w:ascii="Arial" w:hAnsi="Arial" w:cs="Arial"/>
                <w:kern w:val="0"/>
                <w:sz w:val="20"/>
                <w:szCs w:val="20"/>
              </w:rPr>
              <w:t>Indonesia Professional Certification Authority</w:t>
            </w:r>
          </w:p>
          <w:p w14:paraId="68BDEAD5" w14:textId="77018328" w:rsidR="00763ABF" w:rsidRPr="00905A70" w:rsidRDefault="00B47B5D" w:rsidP="00B47B5D">
            <w:pPr>
              <w:rPr>
                <w:rFonts w:ascii="Arial" w:hAnsi="Arial" w:cs="Arial"/>
                <w:color w:val="000000"/>
                <w:sz w:val="20"/>
                <w:szCs w:val="20"/>
              </w:rPr>
            </w:pPr>
            <w:r>
              <w:rPr>
                <w:rFonts w:ascii="Arial" w:hAnsi="Arial" w:cs="Arial"/>
                <w:kern w:val="0"/>
                <w:sz w:val="20"/>
                <w:szCs w:val="20"/>
              </w:rPr>
              <w:t>Indonesia</w:t>
            </w:r>
          </w:p>
        </w:tc>
      </w:tr>
      <w:tr w:rsidR="00EC303F" w:rsidRPr="00905A70" w14:paraId="4072B933"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AE88045" w14:textId="2CFF6CBC" w:rsidR="00EC303F" w:rsidRPr="00905A70" w:rsidRDefault="00EC303F" w:rsidP="00CD00C2">
            <w:pPr>
              <w:jc w:val="center"/>
              <w:rPr>
                <w:rFonts w:ascii="Arial" w:hAnsi="Arial" w:cs="Arial"/>
                <w:bCs/>
                <w:color w:val="000000"/>
                <w:sz w:val="20"/>
                <w:szCs w:val="20"/>
              </w:rPr>
            </w:pPr>
            <w:r w:rsidRPr="00905A70">
              <w:rPr>
                <w:rFonts w:ascii="Arial" w:hAnsi="Arial" w:cs="Arial"/>
                <w:bCs/>
                <w:color w:val="000000"/>
                <w:sz w:val="20"/>
                <w:szCs w:val="20"/>
              </w:rPr>
              <w:t>15:40–16:40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48DBA58" w14:textId="68A2E805" w:rsidR="00EC303F" w:rsidRPr="00905A70" w:rsidRDefault="00EC303F" w:rsidP="00984354">
            <w:pPr>
              <w:rPr>
                <w:rFonts w:ascii="Arial" w:hAnsi="Arial" w:cs="Arial"/>
                <w:sz w:val="20"/>
                <w:szCs w:val="20"/>
              </w:rPr>
            </w:pPr>
            <w:r w:rsidRPr="00905A70">
              <w:rPr>
                <w:rFonts w:ascii="Arial" w:hAnsi="Arial" w:cs="Arial"/>
                <w:sz w:val="20"/>
                <w:szCs w:val="20"/>
              </w:rPr>
              <w:t>Q&amp;A Session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1D6B150" w14:textId="2CCD3906" w:rsidR="00B47B5D" w:rsidRPr="00E00219" w:rsidRDefault="00D26A14" w:rsidP="00B47B5D">
            <w:pPr>
              <w:widowControl/>
              <w:suppressAutoHyphens w:val="0"/>
              <w:autoSpaceDE w:val="0"/>
              <w:adjustRightInd w:val="0"/>
              <w:jc w:val="left"/>
              <w:textAlignment w:val="auto"/>
              <w:rPr>
                <w:rFonts w:ascii="Arial" w:hAnsi="Arial" w:cs="Arial"/>
                <w:kern w:val="0"/>
                <w:sz w:val="20"/>
                <w:szCs w:val="20"/>
              </w:rPr>
            </w:pPr>
            <w:r w:rsidRPr="00E00219">
              <w:rPr>
                <w:rFonts w:ascii="Arial" w:hAnsi="Arial" w:cs="Arial"/>
                <w:kern w:val="0"/>
                <w:sz w:val="20"/>
                <w:szCs w:val="20"/>
              </w:rPr>
              <w:t xml:space="preserve">Kelvin Chan Keng </w:t>
            </w:r>
            <w:proofErr w:type="spellStart"/>
            <w:r w:rsidRPr="00E00219">
              <w:rPr>
                <w:rFonts w:ascii="Arial" w:hAnsi="Arial" w:cs="Arial"/>
                <w:kern w:val="0"/>
                <w:sz w:val="20"/>
                <w:szCs w:val="20"/>
              </w:rPr>
              <w:t>Chuen</w:t>
            </w:r>
            <w:proofErr w:type="spellEnd"/>
            <w:r w:rsidR="00E00219" w:rsidRPr="00E00219">
              <w:rPr>
                <w:rFonts w:ascii="Arial" w:hAnsi="Arial" w:cs="Arial"/>
                <w:kern w:val="0"/>
                <w:sz w:val="20"/>
                <w:szCs w:val="20"/>
              </w:rPr>
              <w:t>,</w:t>
            </w:r>
            <w:r w:rsidR="00B47B5D" w:rsidRPr="00E00219">
              <w:rPr>
                <w:rFonts w:ascii="Arial" w:hAnsi="Arial" w:cs="Arial"/>
                <w:kern w:val="0"/>
                <w:sz w:val="20"/>
                <w:szCs w:val="20"/>
              </w:rPr>
              <w:t xml:space="preserve"> Tetty DS Ariyanto M. Par</w:t>
            </w:r>
          </w:p>
          <w:p w14:paraId="7C32B5BB" w14:textId="51D41C30" w:rsidR="00EC303F" w:rsidRPr="00905A70" w:rsidRDefault="00EC303F" w:rsidP="00B47B5D">
            <w:pPr>
              <w:rPr>
                <w:rFonts w:ascii="Arial" w:eastAsia="Arial" w:hAnsi="Arial" w:cs="Arial"/>
                <w:sz w:val="20"/>
                <w:szCs w:val="20"/>
              </w:rPr>
            </w:pPr>
            <w:r w:rsidRPr="00E00219">
              <w:rPr>
                <w:rFonts w:ascii="Arial" w:hAnsi="Arial" w:cs="Arial"/>
                <w:color w:val="000000" w:themeColor="text1"/>
                <w:sz w:val="20"/>
                <w:szCs w:val="20"/>
              </w:rPr>
              <w:t xml:space="preserve">and </w:t>
            </w:r>
            <w:r w:rsidRPr="00905A70">
              <w:rPr>
                <w:rFonts w:ascii="Arial" w:eastAsia="Arial" w:hAnsi="Arial" w:cs="Arial"/>
                <w:sz w:val="20"/>
                <w:szCs w:val="20"/>
              </w:rPr>
              <w:t>Muhammad Zafar Ullah</w:t>
            </w:r>
          </w:p>
        </w:tc>
      </w:tr>
      <w:tr w:rsidR="0092489A" w:rsidRPr="00905A70" w14:paraId="496DB7EE" w14:textId="77777777" w:rsidTr="1BDC54CF">
        <w:trPr>
          <w:trHeight w:val="15"/>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496DB7ED" w14:textId="77777777" w:rsidR="0092489A" w:rsidRPr="00905A70" w:rsidRDefault="0092489A" w:rsidP="00BA1127">
            <w:pPr>
              <w:ind w:left="90" w:right="100"/>
              <w:jc w:val="center"/>
              <w:rPr>
                <w:rFonts w:ascii="Arial" w:hAnsi="Arial" w:cs="Arial"/>
                <w:bCs/>
                <w:color w:val="000000"/>
                <w:sz w:val="20"/>
                <w:szCs w:val="20"/>
              </w:rPr>
            </w:pPr>
            <w:r w:rsidRPr="00905A70">
              <w:rPr>
                <w:rFonts w:ascii="Arial" w:hAnsi="Arial" w:cs="Arial"/>
                <w:bCs/>
                <w:color w:val="000000"/>
                <w:sz w:val="20"/>
                <w:szCs w:val="20"/>
              </w:rPr>
              <w:t>End of Day 1</w:t>
            </w:r>
          </w:p>
        </w:tc>
      </w:tr>
      <w:tr w:rsidR="0092489A" w:rsidRPr="00905A70" w14:paraId="496DB7F0" w14:textId="77777777" w:rsidTr="1BDC54CF">
        <w:trPr>
          <w:trHeight w:val="374"/>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0" w:type="dxa"/>
              <w:left w:w="85" w:type="dxa"/>
              <w:bottom w:w="0" w:type="dxa"/>
              <w:right w:w="85" w:type="dxa"/>
            </w:tcMar>
            <w:vAlign w:val="center"/>
          </w:tcPr>
          <w:p w14:paraId="496DB7EF" w14:textId="3C6C03A7" w:rsidR="0092489A" w:rsidRPr="00905A70" w:rsidRDefault="0092489A" w:rsidP="00BA1127">
            <w:pPr>
              <w:ind w:left="90" w:right="100"/>
              <w:jc w:val="center"/>
              <w:rPr>
                <w:rFonts w:ascii="Arial" w:hAnsi="Arial" w:cs="Arial"/>
                <w:b/>
                <w:color w:val="FFFFFF" w:themeColor="background1"/>
                <w:sz w:val="20"/>
                <w:szCs w:val="20"/>
              </w:rPr>
            </w:pPr>
            <w:r w:rsidRPr="00905A70">
              <w:rPr>
                <w:rFonts w:ascii="Arial" w:hAnsi="Arial" w:cs="Arial"/>
                <w:b/>
                <w:color w:val="FFFFFF" w:themeColor="background1"/>
                <w:sz w:val="20"/>
                <w:szCs w:val="20"/>
              </w:rPr>
              <w:t xml:space="preserve">Day 2: </w:t>
            </w:r>
            <w:r w:rsidR="00EC303F" w:rsidRPr="00905A70">
              <w:rPr>
                <w:rFonts w:ascii="Arial" w:hAnsi="Arial" w:cs="Arial"/>
                <w:b/>
                <w:color w:val="FFFFFF" w:themeColor="background1"/>
                <w:sz w:val="20"/>
                <w:szCs w:val="20"/>
              </w:rPr>
              <w:t>Wednesday</w:t>
            </w:r>
            <w:r w:rsidRPr="00905A70">
              <w:rPr>
                <w:rFonts w:ascii="Arial" w:hAnsi="Arial" w:cs="Arial"/>
                <w:b/>
                <w:color w:val="FFFFFF" w:themeColor="background1"/>
                <w:sz w:val="20"/>
                <w:szCs w:val="20"/>
              </w:rPr>
              <w:t xml:space="preserve">, </w:t>
            </w:r>
            <w:r w:rsidR="00EC303F" w:rsidRPr="00905A70">
              <w:rPr>
                <w:rFonts w:ascii="Arial" w:hAnsi="Arial" w:cs="Arial"/>
                <w:b/>
                <w:color w:val="FFFFFF" w:themeColor="background1"/>
                <w:sz w:val="20"/>
                <w:szCs w:val="20"/>
              </w:rPr>
              <w:t>14</w:t>
            </w:r>
            <w:r w:rsidRPr="00905A70">
              <w:rPr>
                <w:rFonts w:ascii="Arial" w:hAnsi="Arial" w:cs="Arial"/>
                <w:b/>
                <w:color w:val="FFFFFF" w:themeColor="background1"/>
                <w:sz w:val="20"/>
                <w:szCs w:val="20"/>
              </w:rPr>
              <w:t xml:space="preserve"> </w:t>
            </w:r>
            <w:r w:rsidR="00EC303F" w:rsidRPr="00905A70">
              <w:rPr>
                <w:rFonts w:ascii="Arial" w:hAnsi="Arial" w:cs="Arial"/>
                <w:b/>
                <w:color w:val="FFFFFF" w:themeColor="background1"/>
                <w:sz w:val="20"/>
                <w:szCs w:val="20"/>
              </w:rPr>
              <w:t>June</w:t>
            </w:r>
            <w:r w:rsidR="003531E6" w:rsidRPr="00905A70">
              <w:rPr>
                <w:rFonts w:ascii="Arial" w:hAnsi="Arial" w:cs="Arial"/>
                <w:b/>
                <w:color w:val="FFFFFF" w:themeColor="background1"/>
                <w:sz w:val="20"/>
                <w:szCs w:val="20"/>
              </w:rPr>
              <w:t xml:space="preserve"> </w:t>
            </w:r>
            <w:r w:rsidRPr="00905A70">
              <w:rPr>
                <w:rFonts w:ascii="Arial" w:hAnsi="Arial" w:cs="Arial"/>
                <w:b/>
                <w:color w:val="FFFFFF" w:themeColor="background1"/>
                <w:sz w:val="20"/>
                <w:szCs w:val="20"/>
              </w:rPr>
              <w:t>202</w:t>
            </w:r>
            <w:r w:rsidR="00EC303F" w:rsidRPr="00905A70">
              <w:rPr>
                <w:rFonts w:ascii="Arial" w:hAnsi="Arial" w:cs="Arial"/>
                <w:b/>
                <w:color w:val="FFFFFF" w:themeColor="background1"/>
                <w:sz w:val="20"/>
                <w:szCs w:val="20"/>
              </w:rPr>
              <w:t>3</w:t>
            </w:r>
          </w:p>
        </w:tc>
      </w:tr>
      <w:tr w:rsidR="0092489A" w:rsidRPr="00905A70" w14:paraId="496DB7F4"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F1" w14:textId="46841F60" w:rsidR="0092489A" w:rsidRPr="00905A70" w:rsidRDefault="0092489A" w:rsidP="0092489A">
            <w:pPr>
              <w:jc w:val="center"/>
              <w:rPr>
                <w:rFonts w:ascii="Arial" w:hAnsi="Arial" w:cs="Arial"/>
                <w:bCs/>
                <w:color w:val="000000"/>
                <w:sz w:val="20"/>
                <w:szCs w:val="20"/>
              </w:rPr>
            </w:pPr>
            <w:r w:rsidRPr="00905A70">
              <w:rPr>
                <w:rFonts w:ascii="Arial" w:hAnsi="Arial" w:cs="Arial"/>
                <w:bCs/>
                <w:color w:val="000000"/>
                <w:sz w:val="20"/>
                <w:szCs w:val="20"/>
              </w:rPr>
              <w:t>13:</w:t>
            </w:r>
            <w:r w:rsidR="008F2C5A" w:rsidRPr="00905A70">
              <w:rPr>
                <w:rFonts w:ascii="Arial" w:hAnsi="Arial" w:cs="Arial"/>
                <w:bCs/>
                <w:color w:val="000000"/>
                <w:sz w:val="20"/>
                <w:szCs w:val="20"/>
              </w:rPr>
              <w:t>45</w:t>
            </w:r>
            <w:r w:rsidRPr="00905A70">
              <w:rPr>
                <w:rFonts w:ascii="Arial" w:hAnsi="Arial" w:cs="Arial"/>
                <w:bCs/>
                <w:color w:val="000000"/>
                <w:sz w:val="20"/>
                <w:szCs w:val="20"/>
              </w:rPr>
              <w:t>–14:00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F2" w14:textId="57083AAA" w:rsidR="0092489A" w:rsidRPr="00905A70" w:rsidRDefault="7EDEC646" w:rsidP="00984354">
            <w:pPr>
              <w:jc w:val="left"/>
              <w:rPr>
                <w:rFonts w:ascii="Arial" w:hAnsi="Arial" w:cs="Arial"/>
                <w:sz w:val="20"/>
                <w:szCs w:val="20"/>
              </w:rPr>
            </w:pPr>
            <w:r w:rsidRPr="00905A70">
              <w:rPr>
                <w:rFonts w:ascii="Arial" w:hAnsi="Arial" w:cs="Arial"/>
                <w:sz w:val="20"/>
                <w:szCs w:val="20"/>
              </w:rPr>
              <w:t>Registration</w:t>
            </w:r>
            <w:r w:rsidRPr="00905A70">
              <w:rPr>
                <w:rFonts w:ascii="Arial" w:eastAsia="PMingLiU" w:hAnsi="Arial" w:cs="Arial"/>
                <w:color w:val="000000" w:themeColor="text1"/>
                <w:sz w:val="20"/>
                <w:szCs w:val="20"/>
                <w:lang w:eastAsia="zh-TW"/>
              </w:rPr>
              <w:t>/Zoom Connection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F3" w14:textId="1BF22CC1" w:rsidR="0092489A" w:rsidRPr="00905A70" w:rsidRDefault="003531E6" w:rsidP="09EDD97E">
            <w:pPr>
              <w:jc w:val="left"/>
              <w:rPr>
                <w:rFonts w:ascii="Arial" w:hAnsi="Arial" w:cs="Arial"/>
                <w:color w:val="000000"/>
                <w:sz w:val="20"/>
                <w:szCs w:val="20"/>
              </w:rPr>
            </w:pPr>
            <w:r w:rsidRPr="00905A70">
              <w:rPr>
                <w:rFonts w:ascii="Arial" w:hAnsi="Arial" w:cs="Arial"/>
                <w:color w:val="000000" w:themeColor="text1"/>
                <w:sz w:val="20"/>
                <w:szCs w:val="20"/>
              </w:rPr>
              <w:t>APO Secretariat and Participants</w:t>
            </w:r>
          </w:p>
        </w:tc>
      </w:tr>
      <w:tr w:rsidR="008C7A6B" w:rsidRPr="00905A70" w14:paraId="0995470A"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C321288" w14:textId="3F177B2D" w:rsidR="008C7A6B" w:rsidRPr="00905A70" w:rsidRDefault="008C7A6B" w:rsidP="008C7A6B">
            <w:pPr>
              <w:jc w:val="center"/>
              <w:rPr>
                <w:rFonts w:ascii="Arial" w:hAnsi="Arial" w:cs="Arial"/>
                <w:bCs/>
                <w:color w:val="000000"/>
                <w:sz w:val="20"/>
                <w:szCs w:val="20"/>
              </w:rPr>
            </w:pPr>
            <w:r w:rsidRPr="00905A70">
              <w:rPr>
                <w:rFonts w:ascii="Arial" w:hAnsi="Arial" w:cs="Arial"/>
                <w:bCs/>
                <w:color w:val="000000"/>
                <w:sz w:val="20"/>
                <w:szCs w:val="20"/>
              </w:rPr>
              <w:t>14:00–15:00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C31514E" w14:textId="0A926F39" w:rsidR="008C7A6B" w:rsidRPr="00905A70" w:rsidRDefault="008C7A6B" w:rsidP="00984354">
            <w:pPr>
              <w:rPr>
                <w:rFonts w:ascii="Arial" w:hAnsi="Arial" w:cs="Arial"/>
                <w:b/>
                <w:bCs/>
                <w:sz w:val="20"/>
                <w:szCs w:val="20"/>
              </w:rPr>
            </w:pPr>
            <w:r w:rsidRPr="00905A70">
              <w:rPr>
                <w:rFonts w:ascii="Arial" w:hAnsi="Arial" w:cs="Arial"/>
                <w:b/>
                <w:bCs/>
                <w:sz w:val="20"/>
                <w:szCs w:val="20"/>
              </w:rPr>
              <w:t xml:space="preserve">Session </w:t>
            </w:r>
            <w:r w:rsidR="003F7800" w:rsidRPr="00905A70">
              <w:rPr>
                <w:rFonts w:ascii="Arial" w:hAnsi="Arial" w:cs="Arial"/>
                <w:b/>
                <w:bCs/>
                <w:sz w:val="20"/>
                <w:szCs w:val="20"/>
              </w:rPr>
              <w:t>3</w:t>
            </w:r>
            <w:r w:rsidRPr="00905A70">
              <w:rPr>
                <w:rFonts w:ascii="Arial" w:hAnsi="Arial" w:cs="Arial"/>
                <w:b/>
                <w:bCs/>
                <w:sz w:val="20"/>
                <w:szCs w:val="20"/>
              </w:rPr>
              <w:t>: Introduction to the APO-GPS 201:2019 Certification Scheme and Competency Standard for Green Productivity Specialist</w:t>
            </w:r>
            <w:r w:rsidR="003F7800" w:rsidRPr="00905A70">
              <w:rPr>
                <w:rFonts w:ascii="Arial" w:hAnsi="Arial" w:cs="Arial"/>
                <w:b/>
                <w:bCs/>
                <w:sz w:val="20"/>
                <w:szCs w:val="20"/>
              </w:rPr>
              <w:t>s</w:t>
            </w:r>
            <w:r w:rsidRPr="00905A70">
              <w:rPr>
                <w:rFonts w:ascii="Arial" w:hAnsi="Arial" w:cs="Arial"/>
                <w:b/>
                <w:bCs/>
                <w:sz w:val="20"/>
                <w:szCs w:val="20"/>
              </w:rPr>
              <w:t xml:space="preserve"> </w:t>
            </w:r>
          </w:p>
          <w:p w14:paraId="5B08D3BC" w14:textId="77777777" w:rsidR="008C7A6B" w:rsidRPr="00905A70" w:rsidRDefault="008C7A6B" w:rsidP="00984354">
            <w:pPr>
              <w:tabs>
                <w:tab w:val="left" w:pos="1177"/>
              </w:tabs>
              <w:rPr>
                <w:rFonts w:ascii="Arial" w:hAnsi="Arial" w:cs="Arial"/>
                <w:bCs/>
                <w:sz w:val="20"/>
                <w:szCs w:val="20"/>
              </w:rPr>
            </w:pPr>
          </w:p>
          <w:p w14:paraId="77FDA3F9" w14:textId="41C0502A" w:rsidR="0014725C" w:rsidRPr="00905A70" w:rsidRDefault="008C7A6B" w:rsidP="00984354">
            <w:pPr>
              <w:rPr>
                <w:rFonts w:ascii="Arial" w:hAnsi="Arial" w:cs="Arial"/>
                <w:bCs/>
                <w:sz w:val="20"/>
                <w:szCs w:val="20"/>
              </w:rPr>
            </w:pPr>
            <w:r w:rsidRPr="00905A70">
              <w:rPr>
                <w:rFonts w:ascii="Arial" w:hAnsi="Arial" w:cs="Arial"/>
                <w:bCs/>
                <w:sz w:val="20"/>
                <w:szCs w:val="20"/>
              </w:rPr>
              <w:t xml:space="preserve">This session will give an overview of the APO </w:t>
            </w:r>
            <w:r w:rsidR="003F7800" w:rsidRPr="00905A70">
              <w:rPr>
                <w:rFonts w:ascii="Arial" w:hAnsi="Arial" w:cs="Arial"/>
                <w:bCs/>
                <w:sz w:val="20"/>
                <w:szCs w:val="20"/>
              </w:rPr>
              <w:t xml:space="preserve">Green </w:t>
            </w:r>
            <w:r w:rsidRPr="00905A70">
              <w:rPr>
                <w:rFonts w:ascii="Arial" w:hAnsi="Arial" w:cs="Arial"/>
                <w:bCs/>
                <w:sz w:val="20"/>
                <w:szCs w:val="20"/>
              </w:rPr>
              <w:t>Productivity Specialists Certification Scheme, scope of certification, and certification process.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58888CFA" w14:textId="749108ED" w:rsidR="00763ABF" w:rsidRPr="00905A70" w:rsidRDefault="00D26A14" w:rsidP="00D26A14">
            <w:pPr>
              <w:jc w:val="left"/>
              <w:rPr>
                <w:rFonts w:ascii="Arial" w:hAnsi="Arial" w:cs="Arial"/>
                <w:color w:val="000000"/>
                <w:sz w:val="20"/>
                <w:szCs w:val="20"/>
              </w:rPr>
            </w:pPr>
            <w:r>
              <w:rPr>
                <w:rFonts w:ascii="Arial" w:hAnsi="Arial" w:cs="Arial"/>
                <w:kern w:val="0"/>
                <w:sz w:val="20"/>
                <w:szCs w:val="20"/>
              </w:rPr>
              <w:t xml:space="preserve">Kelvin Chan Keng </w:t>
            </w:r>
            <w:proofErr w:type="spellStart"/>
            <w:r>
              <w:rPr>
                <w:rFonts w:ascii="Arial" w:hAnsi="Arial" w:cs="Arial"/>
                <w:kern w:val="0"/>
                <w:sz w:val="20"/>
                <w:szCs w:val="20"/>
              </w:rPr>
              <w:t>Chuen</w:t>
            </w:r>
            <w:proofErr w:type="spellEnd"/>
          </w:p>
        </w:tc>
      </w:tr>
      <w:tr w:rsidR="008C7A6B" w:rsidRPr="00905A70" w14:paraId="6C013DFC"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0E4BD42" w14:textId="46B088D0" w:rsidR="008C7A6B" w:rsidRPr="00905A70" w:rsidRDefault="00984354" w:rsidP="008C7A6B">
            <w:pPr>
              <w:jc w:val="center"/>
              <w:rPr>
                <w:rFonts w:ascii="Arial" w:hAnsi="Arial" w:cs="Arial"/>
                <w:bCs/>
                <w:color w:val="000000"/>
                <w:sz w:val="20"/>
                <w:szCs w:val="20"/>
              </w:rPr>
            </w:pPr>
            <w:r w:rsidRPr="00905A70">
              <w:rPr>
                <w:rFonts w:ascii="Arial" w:hAnsi="Arial" w:cs="Arial"/>
                <w:bCs/>
                <w:color w:val="000000"/>
                <w:sz w:val="20"/>
                <w:szCs w:val="20"/>
              </w:rPr>
              <w:lastRenderedPageBreak/>
              <w:t>15:00–15:30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1E12309" w14:textId="2F25DE64" w:rsidR="008C7A6B" w:rsidRPr="00905A70" w:rsidRDefault="008C7A6B" w:rsidP="00984354">
            <w:pPr>
              <w:rPr>
                <w:rFonts w:ascii="Arial" w:hAnsi="Arial" w:cs="Arial"/>
                <w:b/>
                <w:bCs/>
                <w:sz w:val="20"/>
                <w:szCs w:val="20"/>
              </w:rPr>
            </w:pPr>
            <w:r w:rsidRPr="00905A70">
              <w:rPr>
                <w:rFonts w:ascii="Arial" w:hAnsi="Arial" w:cs="Arial"/>
                <w:b/>
                <w:bCs/>
                <w:sz w:val="20"/>
                <w:szCs w:val="20"/>
              </w:rPr>
              <w:t>Session 4: Managing Documentation and Implementation Tasks for the Productivity Specialist</w:t>
            </w:r>
            <w:r w:rsidR="00350384" w:rsidRPr="00905A70">
              <w:rPr>
                <w:rFonts w:ascii="Arial" w:hAnsi="Arial" w:cs="Arial"/>
                <w:b/>
                <w:bCs/>
                <w:sz w:val="20"/>
                <w:szCs w:val="20"/>
              </w:rPr>
              <w:t xml:space="preserve"> Scheme</w:t>
            </w:r>
            <w:r w:rsidRPr="00905A70">
              <w:rPr>
                <w:rFonts w:ascii="Arial" w:hAnsi="Arial" w:cs="Arial"/>
                <w:b/>
                <w:bCs/>
                <w:sz w:val="20"/>
                <w:szCs w:val="20"/>
              </w:rPr>
              <w:t xml:space="preserve">s </w:t>
            </w:r>
          </w:p>
          <w:p w14:paraId="0509CA91" w14:textId="77777777" w:rsidR="008C7A6B" w:rsidRPr="00905A70" w:rsidRDefault="008C7A6B" w:rsidP="00984354">
            <w:pPr>
              <w:rPr>
                <w:rFonts w:ascii="Arial" w:hAnsi="Arial" w:cs="Arial"/>
                <w:sz w:val="20"/>
                <w:szCs w:val="20"/>
              </w:rPr>
            </w:pPr>
          </w:p>
          <w:p w14:paraId="023D41CE" w14:textId="09D04177" w:rsidR="008C7A6B" w:rsidRPr="00905A70" w:rsidRDefault="008C7A6B" w:rsidP="00984354">
            <w:pPr>
              <w:rPr>
                <w:rFonts w:ascii="Arial" w:hAnsi="Arial" w:cs="Arial"/>
                <w:sz w:val="20"/>
                <w:szCs w:val="20"/>
              </w:rPr>
            </w:pPr>
            <w:r w:rsidRPr="00905A70">
              <w:rPr>
                <w:rFonts w:ascii="Arial" w:hAnsi="Arial" w:cs="Arial"/>
                <w:sz w:val="20"/>
                <w:szCs w:val="20"/>
              </w:rPr>
              <w:t xml:space="preserve">This session will explain the tasks of CBs and documentation under the </w:t>
            </w:r>
            <w:r w:rsidR="00350384" w:rsidRPr="00905A70">
              <w:rPr>
                <w:rFonts w:ascii="Arial" w:hAnsi="Arial" w:cs="Arial"/>
                <w:sz w:val="20"/>
                <w:szCs w:val="20"/>
              </w:rPr>
              <w:t xml:space="preserve">productivity specialist schemes </w:t>
            </w:r>
            <w:r w:rsidRPr="00905A70">
              <w:rPr>
                <w:rFonts w:ascii="Arial" w:hAnsi="Arial" w:cs="Arial"/>
                <w:sz w:val="20"/>
                <w:szCs w:val="20"/>
              </w:rPr>
              <w:t>such as designing written examination modules, certification and recertification forms, and desk and oral assessment activities.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0312317D" w14:textId="3D48F80D" w:rsidR="00763ABF" w:rsidRPr="00905A70" w:rsidRDefault="00D26A14" w:rsidP="00B47B5D">
            <w:pPr>
              <w:jc w:val="left"/>
              <w:rPr>
                <w:rFonts w:ascii="Arial" w:hAnsi="Arial" w:cs="Arial"/>
                <w:color w:val="000000" w:themeColor="text1"/>
                <w:sz w:val="20"/>
                <w:szCs w:val="20"/>
                <w:highlight w:val="yellow"/>
              </w:rPr>
            </w:pPr>
            <w:r>
              <w:rPr>
                <w:rFonts w:ascii="Arial" w:hAnsi="Arial" w:cs="Arial"/>
                <w:kern w:val="0"/>
                <w:sz w:val="20"/>
                <w:szCs w:val="20"/>
              </w:rPr>
              <w:t xml:space="preserve">Kelvin Chan Keng </w:t>
            </w:r>
            <w:proofErr w:type="spellStart"/>
            <w:r>
              <w:rPr>
                <w:rFonts w:ascii="Arial" w:hAnsi="Arial" w:cs="Arial"/>
                <w:kern w:val="0"/>
                <w:sz w:val="20"/>
                <w:szCs w:val="20"/>
              </w:rPr>
              <w:t>Chuen</w:t>
            </w:r>
            <w:proofErr w:type="spellEnd"/>
          </w:p>
        </w:tc>
      </w:tr>
      <w:tr w:rsidR="00984354" w:rsidRPr="00905A70" w14:paraId="0324F33F"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0CE66286" w14:textId="53CEADCC" w:rsidR="00984354" w:rsidRPr="00905A70" w:rsidRDefault="00984354" w:rsidP="00984354">
            <w:pPr>
              <w:jc w:val="center"/>
              <w:rPr>
                <w:rFonts w:ascii="Arial" w:hAnsi="Arial" w:cs="Arial"/>
                <w:bCs/>
                <w:color w:val="000000"/>
                <w:sz w:val="20"/>
                <w:szCs w:val="20"/>
              </w:rPr>
            </w:pPr>
            <w:r w:rsidRPr="00905A70">
              <w:rPr>
                <w:rFonts w:ascii="Arial" w:hAnsi="Arial" w:cs="Arial"/>
                <w:bCs/>
                <w:color w:val="000000"/>
                <w:sz w:val="20"/>
                <w:szCs w:val="20"/>
              </w:rPr>
              <w:t>1</w:t>
            </w:r>
            <w:r w:rsidR="00350384" w:rsidRPr="00905A70">
              <w:rPr>
                <w:rFonts w:ascii="Arial" w:hAnsi="Arial" w:cs="Arial"/>
                <w:bCs/>
                <w:color w:val="000000"/>
                <w:sz w:val="20"/>
                <w:szCs w:val="20"/>
              </w:rPr>
              <w:t>5</w:t>
            </w:r>
            <w:r w:rsidRPr="00905A70">
              <w:rPr>
                <w:rFonts w:ascii="Arial" w:hAnsi="Arial" w:cs="Arial"/>
                <w:bCs/>
                <w:color w:val="000000"/>
                <w:sz w:val="20"/>
                <w:szCs w:val="20"/>
              </w:rPr>
              <w:t>:</w:t>
            </w:r>
            <w:r w:rsidR="00350384" w:rsidRPr="00905A70">
              <w:rPr>
                <w:rFonts w:ascii="Arial" w:hAnsi="Arial" w:cs="Arial"/>
                <w:bCs/>
                <w:color w:val="000000"/>
                <w:sz w:val="20"/>
                <w:szCs w:val="20"/>
              </w:rPr>
              <w:t>3</w:t>
            </w:r>
            <w:r w:rsidRPr="00905A70">
              <w:rPr>
                <w:rFonts w:ascii="Arial" w:hAnsi="Arial" w:cs="Arial"/>
                <w:bCs/>
                <w:color w:val="000000"/>
                <w:sz w:val="20"/>
                <w:szCs w:val="20"/>
              </w:rPr>
              <w:t>0–1</w:t>
            </w:r>
            <w:r w:rsidR="00350384" w:rsidRPr="00905A70">
              <w:rPr>
                <w:rFonts w:ascii="Arial" w:hAnsi="Arial" w:cs="Arial"/>
                <w:bCs/>
                <w:color w:val="000000"/>
                <w:sz w:val="20"/>
                <w:szCs w:val="20"/>
              </w:rPr>
              <w:t>5</w:t>
            </w:r>
            <w:r w:rsidRPr="00905A70">
              <w:rPr>
                <w:rFonts w:ascii="Arial" w:hAnsi="Arial" w:cs="Arial"/>
                <w:bCs/>
                <w:color w:val="000000"/>
                <w:sz w:val="20"/>
                <w:szCs w:val="20"/>
              </w:rPr>
              <w:t>:</w:t>
            </w:r>
            <w:r w:rsidR="00350384" w:rsidRPr="00905A70">
              <w:rPr>
                <w:rFonts w:ascii="Arial" w:hAnsi="Arial" w:cs="Arial"/>
                <w:bCs/>
                <w:color w:val="000000"/>
                <w:sz w:val="20"/>
                <w:szCs w:val="20"/>
              </w:rPr>
              <w:t>4</w:t>
            </w:r>
            <w:r w:rsidRPr="00905A70">
              <w:rPr>
                <w:rFonts w:ascii="Arial" w:hAnsi="Arial" w:cs="Arial"/>
                <w:bCs/>
                <w:color w:val="000000"/>
                <w:sz w:val="20"/>
                <w:szCs w:val="20"/>
              </w:rPr>
              <w:t>0</w:t>
            </w:r>
          </w:p>
        </w:tc>
        <w:tc>
          <w:tcPr>
            <w:tcW w:w="83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2869EFE5" w14:textId="442E260E" w:rsidR="00984354" w:rsidRPr="00905A70" w:rsidRDefault="00984354" w:rsidP="00984354">
            <w:pPr>
              <w:jc w:val="left"/>
              <w:rPr>
                <w:rFonts w:ascii="Arial" w:hAnsi="Arial" w:cs="Arial"/>
                <w:color w:val="000000" w:themeColor="text1"/>
                <w:sz w:val="20"/>
                <w:szCs w:val="20"/>
                <w:highlight w:val="yellow"/>
              </w:rPr>
            </w:pPr>
            <w:r w:rsidRPr="00905A70">
              <w:rPr>
                <w:rFonts w:ascii="Arial" w:hAnsi="Arial" w:cs="Arial"/>
                <w:bCs/>
                <w:sz w:val="20"/>
                <w:szCs w:val="20"/>
              </w:rPr>
              <w:t>Break</w:t>
            </w:r>
          </w:p>
        </w:tc>
      </w:tr>
      <w:tr w:rsidR="0092489A" w:rsidRPr="00905A70" w14:paraId="496DB7F8"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F5" w14:textId="0A8170B5" w:rsidR="0092489A" w:rsidRPr="00905A70" w:rsidRDefault="0092489A" w:rsidP="0092489A">
            <w:pPr>
              <w:jc w:val="center"/>
              <w:rPr>
                <w:rFonts w:ascii="Arial" w:hAnsi="Arial" w:cs="Arial"/>
                <w:bCs/>
                <w:color w:val="000000"/>
                <w:sz w:val="20"/>
                <w:szCs w:val="20"/>
              </w:rPr>
            </w:pPr>
            <w:r w:rsidRPr="00905A70">
              <w:rPr>
                <w:rFonts w:ascii="Arial" w:hAnsi="Arial" w:cs="Arial"/>
                <w:bCs/>
                <w:color w:val="000000"/>
                <w:sz w:val="20"/>
                <w:szCs w:val="20"/>
              </w:rPr>
              <w:t>1</w:t>
            </w:r>
            <w:r w:rsidR="002B202F" w:rsidRPr="00905A70">
              <w:rPr>
                <w:rFonts w:ascii="Arial" w:hAnsi="Arial" w:cs="Arial"/>
                <w:bCs/>
                <w:color w:val="000000"/>
                <w:sz w:val="20"/>
                <w:szCs w:val="20"/>
              </w:rPr>
              <w:t>5</w:t>
            </w:r>
            <w:r w:rsidR="00DB2519" w:rsidRPr="00905A70">
              <w:rPr>
                <w:rFonts w:ascii="Arial" w:hAnsi="Arial" w:cs="Arial"/>
                <w:bCs/>
                <w:color w:val="000000"/>
                <w:sz w:val="20"/>
                <w:szCs w:val="20"/>
              </w:rPr>
              <w:t>:</w:t>
            </w:r>
            <w:r w:rsidR="00350384" w:rsidRPr="00905A70">
              <w:rPr>
                <w:rFonts w:ascii="Arial" w:hAnsi="Arial" w:cs="Arial"/>
                <w:bCs/>
                <w:color w:val="000000"/>
                <w:sz w:val="20"/>
                <w:szCs w:val="20"/>
              </w:rPr>
              <w:t>4</w:t>
            </w:r>
            <w:r w:rsidR="00DB2519" w:rsidRPr="00905A70">
              <w:rPr>
                <w:rFonts w:ascii="Arial" w:hAnsi="Arial" w:cs="Arial"/>
                <w:bCs/>
                <w:color w:val="000000"/>
                <w:sz w:val="20"/>
                <w:szCs w:val="20"/>
              </w:rPr>
              <w:t>0</w:t>
            </w:r>
            <w:r w:rsidRPr="00905A70">
              <w:rPr>
                <w:rFonts w:ascii="Arial" w:hAnsi="Arial" w:cs="Arial"/>
                <w:bCs/>
                <w:color w:val="000000"/>
                <w:sz w:val="20"/>
                <w:szCs w:val="20"/>
              </w:rPr>
              <w:t>–1</w:t>
            </w:r>
            <w:r w:rsidR="00DB2519" w:rsidRPr="00905A70">
              <w:rPr>
                <w:rFonts w:ascii="Arial" w:hAnsi="Arial" w:cs="Arial"/>
                <w:bCs/>
                <w:color w:val="000000"/>
                <w:sz w:val="20"/>
                <w:szCs w:val="20"/>
              </w:rPr>
              <w:t>6</w:t>
            </w:r>
            <w:r w:rsidRPr="00905A70">
              <w:rPr>
                <w:rFonts w:ascii="Arial" w:hAnsi="Arial" w:cs="Arial"/>
                <w:bCs/>
                <w:color w:val="000000"/>
                <w:sz w:val="20"/>
                <w:szCs w:val="20"/>
              </w:rPr>
              <w:t>:</w:t>
            </w:r>
            <w:r w:rsidR="00350384" w:rsidRPr="00905A70">
              <w:rPr>
                <w:rFonts w:ascii="Arial" w:hAnsi="Arial" w:cs="Arial"/>
                <w:bCs/>
                <w:color w:val="000000"/>
                <w:sz w:val="20"/>
                <w:szCs w:val="20"/>
              </w:rPr>
              <w:t>10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3E6DBBE" w14:textId="1C4B7179" w:rsidR="00074F58" w:rsidRPr="00905A70" w:rsidRDefault="10420ADD" w:rsidP="00984354">
            <w:pPr>
              <w:rPr>
                <w:rFonts w:ascii="Arial" w:hAnsi="Arial" w:cs="Arial"/>
                <w:b/>
                <w:bCs/>
                <w:sz w:val="20"/>
                <w:szCs w:val="20"/>
              </w:rPr>
            </w:pPr>
            <w:r w:rsidRPr="00905A70">
              <w:rPr>
                <w:rFonts w:ascii="Arial" w:hAnsi="Arial" w:cs="Arial"/>
                <w:b/>
                <w:bCs/>
                <w:sz w:val="20"/>
                <w:szCs w:val="20"/>
              </w:rPr>
              <w:t xml:space="preserve">Session 5: </w:t>
            </w:r>
            <w:bookmarkStart w:id="0" w:name="_Hlk84964830"/>
            <w:r w:rsidRPr="00905A70">
              <w:rPr>
                <w:rFonts w:ascii="Arial" w:hAnsi="Arial" w:cs="Arial"/>
                <w:b/>
                <w:bCs/>
                <w:sz w:val="20"/>
                <w:szCs w:val="20"/>
              </w:rPr>
              <w:t>APO-AB 4001:</w:t>
            </w:r>
            <w:r w:rsidR="2B76319F" w:rsidRPr="00905A70">
              <w:rPr>
                <w:rFonts w:ascii="Arial" w:hAnsi="Arial" w:cs="Arial"/>
                <w:b/>
                <w:bCs/>
                <w:sz w:val="20"/>
                <w:szCs w:val="20"/>
              </w:rPr>
              <w:t>2020</w:t>
            </w:r>
            <w:r w:rsidRPr="00905A70">
              <w:rPr>
                <w:rFonts w:ascii="Arial" w:hAnsi="Arial" w:cs="Arial"/>
                <w:b/>
                <w:bCs/>
                <w:sz w:val="20"/>
                <w:szCs w:val="20"/>
              </w:rPr>
              <w:t xml:space="preserve"> Procedure for Accreditation of Certification Bodies</w:t>
            </w:r>
            <w:bookmarkEnd w:id="0"/>
          </w:p>
          <w:p w14:paraId="5A88F6EA" w14:textId="77777777" w:rsidR="00074F58" w:rsidRPr="00905A70" w:rsidRDefault="00074F58" w:rsidP="00984354">
            <w:pPr>
              <w:tabs>
                <w:tab w:val="left" w:pos="1177"/>
              </w:tabs>
              <w:rPr>
                <w:rFonts w:ascii="Arial" w:hAnsi="Arial" w:cs="Arial"/>
                <w:sz w:val="20"/>
                <w:szCs w:val="20"/>
              </w:rPr>
            </w:pPr>
          </w:p>
          <w:p w14:paraId="496DB7F6" w14:textId="60395894" w:rsidR="00074F58" w:rsidRPr="00905A70" w:rsidRDefault="3A8FAFB6" w:rsidP="00984354">
            <w:pPr>
              <w:rPr>
                <w:rFonts w:ascii="Arial" w:hAnsi="Arial" w:cs="Arial"/>
                <w:sz w:val="20"/>
                <w:szCs w:val="20"/>
              </w:rPr>
            </w:pPr>
            <w:r w:rsidRPr="00905A70">
              <w:rPr>
                <w:rFonts w:ascii="Arial" w:hAnsi="Arial" w:cs="Arial"/>
                <w:sz w:val="20"/>
                <w:szCs w:val="20"/>
              </w:rPr>
              <w:t xml:space="preserve">This session will provide an understanding </w:t>
            </w:r>
            <w:r w:rsidR="2EDA1009" w:rsidRPr="00905A70">
              <w:rPr>
                <w:rFonts w:ascii="Arial" w:hAnsi="Arial" w:cs="Arial"/>
                <w:sz w:val="20"/>
                <w:szCs w:val="20"/>
              </w:rPr>
              <w:t>o</w:t>
            </w:r>
            <w:r w:rsidR="79957612" w:rsidRPr="00905A70">
              <w:rPr>
                <w:rFonts w:ascii="Arial" w:hAnsi="Arial" w:cs="Arial"/>
                <w:sz w:val="20"/>
                <w:szCs w:val="20"/>
              </w:rPr>
              <w:t>f</w:t>
            </w:r>
            <w:r w:rsidRPr="00905A70">
              <w:rPr>
                <w:rFonts w:ascii="Arial" w:hAnsi="Arial" w:cs="Arial"/>
                <w:sz w:val="20"/>
                <w:szCs w:val="20"/>
              </w:rPr>
              <w:t xml:space="preserve"> the procedure</w:t>
            </w:r>
            <w:r w:rsidR="79957612" w:rsidRPr="00905A70">
              <w:rPr>
                <w:rFonts w:ascii="Arial" w:hAnsi="Arial" w:cs="Arial"/>
                <w:sz w:val="20"/>
                <w:szCs w:val="20"/>
              </w:rPr>
              <w:t>s</w:t>
            </w:r>
            <w:r w:rsidRPr="00905A70">
              <w:rPr>
                <w:rFonts w:ascii="Arial" w:hAnsi="Arial" w:cs="Arial"/>
                <w:sz w:val="20"/>
                <w:szCs w:val="20"/>
              </w:rPr>
              <w:t xml:space="preserve"> </w:t>
            </w:r>
            <w:r w:rsidR="7CEBA0F5" w:rsidRPr="00905A70">
              <w:rPr>
                <w:rFonts w:ascii="Arial" w:hAnsi="Arial" w:cs="Arial"/>
                <w:sz w:val="20"/>
                <w:szCs w:val="20"/>
              </w:rPr>
              <w:t xml:space="preserve">to be </w:t>
            </w:r>
            <w:r w:rsidRPr="00905A70">
              <w:rPr>
                <w:rFonts w:ascii="Arial" w:hAnsi="Arial" w:cs="Arial"/>
                <w:sz w:val="20"/>
                <w:szCs w:val="20"/>
              </w:rPr>
              <w:t>followed for assessment and accreditation of CBs to operate APO certification schemes.</w:t>
            </w:r>
            <w:r w:rsidR="2785919C" w:rsidRPr="00905A70">
              <w:rPr>
                <w:rFonts w:ascii="Arial" w:hAnsi="Arial" w:cs="Arial"/>
                <w:sz w:val="20"/>
                <w:szCs w:val="20"/>
              </w:rPr>
              <w:t xml:space="preserve"> Resource person</w:t>
            </w:r>
            <w:r w:rsidR="112BED18" w:rsidRPr="00905A70">
              <w:rPr>
                <w:rFonts w:ascii="Arial" w:hAnsi="Arial" w:cs="Arial"/>
                <w:sz w:val="20"/>
                <w:szCs w:val="20"/>
              </w:rPr>
              <w:t>s</w:t>
            </w:r>
            <w:r w:rsidR="2785919C" w:rsidRPr="00905A70">
              <w:rPr>
                <w:rFonts w:ascii="Arial" w:hAnsi="Arial" w:cs="Arial"/>
                <w:sz w:val="20"/>
                <w:szCs w:val="20"/>
              </w:rPr>
              <w:t xml:space="preserve"> will </w:t>
            </w:r>
            <w:r w:rsidR="06193644" w:rsidRPr="00905A70">
              <w:rPr>
                <w:rFonts w:ascii="Arial" w:hAnsi="Arial" w:cs="Arial"/>
                <w:sz w:val="20"/>
                <w:szCs w:val="20"/>
              </w:rPr>
              <w:t>provide detail</w:t>
            </w:r>
            <w:r w:rsidR="112BED18" w:rsidRPr="00905A70">
              <w:rPr>
                <w:rFonts w:ascii="Arial" w:hAnsi="Arial" w:cs="Arial"/>
                <w:sz w:val="20"/>
                <w:szCs w:val="20"/>
              </w:rPr>
              <w:t>ed</w:t>
            </w:r>
            <w:r w:rsidR="06193644" w:rsidRPr="00905A70">
              <w:rPr>
                <w:rFonts w:ascii="Arial" w:hAnsi="Arial" w:cs="Arial"/>
                <w:sz w:val="20"/>
                <w:szCs w:val="20"/>
              </w:rPr>
              <w:t xml:space="preserve"> explanation </w:t>
            </w:r>
            <w:r w:rsidR="112BED18" w:rsidRPr="00905A70">
              <w:rPr>
                <w:rFonts w:ascii="Arial" w:hAnsi="Arial" w:cs="Arial"/>
                <w:sz w:val="20"/>
                <w:szCs w:val="20"/>
              </w:rPr>
              <w:t xml:space="preserve">on </w:t>
            </w:r>
            <w:r w:rsidR="06193644" w:rsidRPr="00905A70">
              <w:rPr>
                <w:rFonts w:ascii="Arial" w:hAnsi="Arial" w:cs="Arial"/>
                <w:sz w:val="20"/>
                <w:szCs w:val="20"/>
              </w:rPr>
              <w:t>the documents requ</w:t>
            </w:r>
            <w:r w:rsidR="17EF4FC2" w:rsidRPr="00905A70">
              <w:rPr>
                <w:rFonts w:ascii="Arial" w:hAnsi="Arial" w:cs="Arial"/>
                <w:sz w:val="20"/>
                <w:szCs w:val="20"/>
              </w:rPr>
              <w:t xml:space="preserve">ired for </w:t>
            </w:r>
            <w:r w:rsidR="231757F8" w:rsidRPr="00905A70">
              <w:rPr>
                <w:rFonts w:ascii="Arial" w:hAnsi="Arial" w:cs="Arial"/>
                <w:sz w:val="20"/>
                <w:szCs w:val="20"/>
              </w:rPr>
              <w:t>application</w:t>
            </w:r>
            <w:r w:rsidR="189EA1FE" w:rsidRPr="00905A70">
              <w:rPr>
                <w:rFonts w:ascii="Arial" w:hAnsi="Arial" w:cs="Arial"/>
                <w:sz w:val="20"/>
                <w:szCs w:val="20"/>
              </w:rPr>
              <w:t xml:space="preserve"> by CB to APO-AB</w:t>
            </w:r>
            <w:r w:rsidR="00EC303F" w:rsidRPr="00905A70">
              <w:rPr>
                <w:rFonts w:ascii="Arial" w:hAnsi="Arial" w:cs="Arial"/>
                <w:sz w:val="20"/>
                <w:szCs w:val="20"/>
              </w:rPr>
              <w:t>.</w:t>
            </w:r>
            <w:r w:rsidR="189EA1FE" w:rsidRPr="00905A70">
              <w:rPr>
                <w:rFonts w:ascii="Arial" w:hAnsi="Arial" w:cs="Arial"/>
                <w:sz w:val="20"/>
                <w:szCs w:val="20"/>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15C4542D" w14:textId="3364D3BF" w:rsidR="00B47B5D" w:rsidRDefault="00B47B5D" w:rsidP="00E00219">
            <w:pPr>
              <w:widowControl/>
              <w:suppressAutoHyphens w:val="0"/>
              <w:autoSpaceDE w:val="0"/>
              <w:adjustRightInd w:val="0"/>
              <w:jc w:val="left"/>
              <w:textAlignment w:val="auto"/>
              <w:rPr>
                <w:rFonts w:ascii="Arial" w:hAnsi="Arial" w:cs="Arial"/>
                <w:kern w:val="0"/>
                <w:sz w:val="20"/>
                <w:szCs w:val="20"/>
              </w:rPr>
            </w:pPr>
            <w:r>
              <w:rPr>
                <w:rFonts w:ascii="Arial" w:hAnsi="Arial" w:cs="Arial"/>
                <w:kern w:val="0"/>
                <w:sz w:val="20"/>
                <w:szCs w:val="20"/>
              </w:rPr>
              <w:t>Tetty DS Ariyanto M. Par</w:t>
            </w:r>
          </w:p>
          <w:p w14:paraId="496DB7F7" w14:textId="3E1C0D58" w:rsidR="00763ABF" w:rsidRPr="00905A70" w:rsidRDefault="00763ABF" w:rsidP="00E00219">
            <w:pPr>
              <w:ind w:left="1"/>
              <w:jc w:val="left"/>
              <w:rPr>
                <w:rFonts w:ascii="Arial" w:eastAsiaTheme="minorEastAsia" w:hAnsi="Arial" w:cs="Arial"/>
                <w:sz w:val="20"/>
                <w:szCs w:val="20"/>
              </w:rPr>
            </w:pPr>
          </w:p>
        </w:tc>
      </w:tr>
      <w:tr w:rsidR="005D4BEC" w:rsidRPr="00905A70" w14:paraId="24D4EAA4"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2CE12AE" w14:textId="7046D4B0" w:rsidR="005D4BEC" w:rsidRPr="00905A70" w:rsidRDefault="00C64DC7" w:rsidP="0092489A">
            <w:pPr>
              <w:jc w:val="center"/>
              <w:rPr>
                <w:rFonts w:ascii="Arial" w:hAnsi="Arial" w:cs="Arial"/>
                <w:bCs/>
                <w:color w:val="000000"/>
                <w:sz w:val="20"/>
                <w:szCs w:val="20"/>
              </w:rPr>
            </w:pPr>
            <w:r w:rsidRPr="00905A70">
              <w:rPr>
                <w:rFonts w:ascii="Arial" w:hAnsi="Arial" w:cs="Arial"/>
                <w:bCs/>
                <w:color w:val="000000"/>
                <w:sz w:val="20"/>
                <w:szCs w:val="20"/>
              </w:rPr>
              <w:t>16</w:t>
            </w:r>
            <w:r w:rsidR="004542E2" w:rsidRPr="00905A70">
              <w:rPr>
                <w:rFonts w:ascii="Arial" w:hAnsi="Arial" w:cs="Arial"/>
                <w:bCs/>
                <w:color w:val="000000"/>
                <w:sz w:val="20"/>
                <w:szCs w:val="20"/>
              </w:rPr>
              <w:t>:</w:t>
            </w:r>
            <w:r w:rsidRPr="00905A70">
              <w:rPr>
                <w:rFonts w:ascii="Arial" w:hAnsi="Arial" w:cs="Arial"/>
                <w:bCs/>
                <w:color w:val="000000"/>
                <w:sz w:val="20"/>
                <w:szCs w:val="20"/>
              </w:rPr>
              <w:t>1</w:t>
            </w:r>
            <w:r w:rsidR="004542E2" w:rsidRPr="00905A70">
              <w:rPr>
                <w:rFonts w:ascii="Arial" w:hAnsi="Arial" w:cs="Arial"/>
                <w:bCs/>
                <w:color w:val="000000"/>
                <w:sz w:val="20"/>
                <w:szCs w:val="20"/>
              </w:rPr>
              <w:t>0–1</w:t>
            </w:r>
            <w:r w:rsidR="00350384" w:rsidRPr="00905A70">
              <w:rPr>
                <w:rFonts w:ascii="Arial" w:hAnsi="Arial" w:cs="Arial"/>
                <w:bCs/>
                <w:color w:val="000000"/>
                <w:sz w:val="20"/>
                <w:szCs w:val="20"/>
              </w:rPr>
              <w:t>6</w:t>
            </w:r>
            <w:r w:rsidR="004542E2" w:rsidRPr="00905A70">
              <w:rPr>
                <w:rFonts w:ascii="Arial" w:hAnsi="Arial" w:cs="Arial"/>
                <w:bCs/>
                <w:color w:val="000000"/>
                <w:sz w:val="20"/>
                <w:szCs w:val="20"/>
              </w:rPr>
              <w:t>:</w:t>
            </w:r>
            <w:r w:rsidR="00350384" w:rsidRPr="00905A70">
              <w:rPr>
                <w:rFonts w:ascii="Arial" w:hAnsi="Arial" w:cs="Arial"/>
                <w:bCs/>
                <w:color w:val="000000"/>
                <w:sz w:val="20"/>
                <w:szCs w:val="20"/>
              </w:rPr>
              <w:t>4</w:t>
            </w:r>
            <w:r w:rsidRPr="00905A70">
              <w:rPr>
                <w:rFonts w:ascii="Arial" w:hAnsi="Arial" w:cs="Arial"/>
                <w:bCs/>
                <w:color w:val="000000"/>
                <w:sz w:val="20"/>
                <w:szCs w:val="20"/>
              </w:rPr>
              <w:t>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FAB5DEA" w14:textId="1DEA945D" w:rsidR="005D4BEC" w:rsidRPr="00E15BFB" w:rsidRDefault="29E321BF" w:rsidP="00984354">
            <w:pPr>
              <w:rPr>
                <w:rFonts w:ascii="Arial" w:hAnsi="Arial" w:cs="Arial"/>
                <w:b/>
                <w:bCs/>
                <w:sz w:val="20"/>
                <w:szCs w:val="20"/>
              </w:rPr>
            </w:pPr>
            <w:r w:rsidRPr="00E15BFB">
              <w:rPr>
                <w:rFonts w:ascii="Arial" w:hAnsi="Arial" w:cs="Arial"/>
                <w:b/>
                <w:bCs/>
                <w:sz w:val="20"/>
                <w:szCs w:val="20"/>
              </w:rPr>
              <w:t xml:space="preserve">Session </w:t>
            </w:r>
            <w:r w:rsidR="2AA49EDD" w:rsidRPr="00E15BFB">
              <w:rPr>
                <w:rFonts w:ascii="Arial" w:hAnsi="Arial" w:cs="Arial"/>
                <w:b/>
                <w:bCs/>
                <w:sz w:val="20"/>
                <w:szCs w:val="20"/>
              </w:rPr>
              <w:t>6</w:t>
            </w:r>
            <w:r w:rsidRPr="00E15BFB">
              <w:rPr>
                <w:rFonts w:ascii="Arial" w:hAnsi="Arial" w:cs="Arial"/>
                <w:b/>
                <w:bCs/>
                <w:sz w:val="20"/>
                <w:szCs w:val="20"/>
              </w:rPr>
              <w:t xml:space="preserve">: </w:t>
            </w:r>
            <w:r w:rsidR="67623D72" w:rsidRPr="00E15BFB">
              <w:rPr>
                <w:rFonts w:ascii="Arial" w:hAnsi="Arial" w:cs="Arial"/>
                <w:b/>
                <w:bCs/>
                <w:sz w:val="20"/>
                <w:szCs w:val="20"/>
              </w:rPr>
              <w:t xml:space="preserve">Certification Body Development: </w:t>
            </w:r>
            <w:r w:rsidR="2CD6571B" w:rsidRPr="00E15BFB">
              <w:rPr>
                <w:rFonts w:ascii="Arial" w:hAnsi="Arial" w:cs="Arial"/>
                <w:b/>
                <w:bCs/>
                <w:sz w:val="20"/>
                <w:szCs w:val="20"/>
              </w:rPr>
              <w:t>Best Practice</w:t>
            </w:r>
            <w:r w:rsidR="00EC303F" w:rsidRPr="00E15BFB">
              <w:rPr>
                <w:rFonts w:ascii="Arial" w:hAnsi="Arial" w:cs="Arial"/>
                <w:b/>
                <w:bCs/>
                <w:sz w:val="20"/>
                <w:szCs w:val="20"/>
              </w:rPr>
              <w:t>s</w:t>
            </w:r>
            <w:r w:rsidR="2CD6571B" w:rsidRPr="00E15BFB">
              <w:rPr>
                <w:rFonts w:ascii="Arial" w:hAnsi="Arial" w:cs="Arial"/>
                <w:b/>
                <w:bCs/>
                <w:sz w:val="20"/>
                <w:szCs w:val="20"/>
              </w:rPr>
              <w:t xml:space="preserve"> Sharing by</w:t>
            </w:r>
            <w:r w:rsidR="67623D72" w:rsidRPr="00E15BFB">
              <w:rPr>
                <w:rFonts w:ascii="Arial" w:hAnsi="Arial" w:cs="Arial"/>
                <w:b/>
                <w:bCs/>
                <w:sz w:val="20"/>
                <w:szCs w:val="20"/>
              </w:rPr>
              <w:t xml:space="preserve"> </w:t>
            </w:r>
            <w:r w:rsidR="003C47E0" w:rsidRPr="00E15BFB">
              <w:rPr>
                <w:rFonts w:ascii="Arial" w:hAnsi="Arial" w:cs="Arial"/>
                <w:b/>
                <w:bCs/>
                <w:sz w:val="20"/>
                <w:szCs w:val="20"/>
              </w:rPr>
              <w:t xml:space="preserve">the </w:t>
            </w:r>
            <w:r w:rsidR="67623D72" w:rsidRPr="00E15BFB">
              <w:rPr>
                <w:rFonts w:ascii="Arial" w:hAnsi="Arial" w:cs="Arial"/>
                <w:b/>
                <w:bCs/>
                <w:sz w:val="20"/>
                <w:szCs w:val="20"/>
              </w:rPr>
              <w:t>Malaysia Productivity Corporation Certification Body (MPC</w:t>
            </w:r>
            <w:r w:rsidR="00B861DA" w:rsidRPr="00E15BFB">
              <w:rPr>
                <w:rFonts w:ascii="Arial" w:hAnsi="Arial" w:cs="Arial"/>
                <w:b/>
                <w:bCs/>
                <w:sz w:val="20"/>
                <w:szCs w:val="20"/>
              </w:rPr>
              <w:t>-</w:t>
            </w:r>
            <w:r w:rsidR="67623D72" w:rsidRPr="00E15BFB">
              <w:rPr>
                <w:rFonts w:ascii="Arial" w:hAnsi="Arial" w:cs="Arial"/>
                <w:b/>
                <w:bCs/>
                <w:sz w:val="20"/>
                <w:szCs w:val="20"/>
              </w:rPr>
              <w:t>CB)</w:t>
            </w:r>
          </w:p>
          <w:p w14:paraId="4C3EC7C7" w14:textId="77777777" w:rsidR="005D4BEC" w:rsidRPr="00E15BFB" w:rsidRDefault="005D4BEC" w:rsidP="00984354">
            <w:pPr>
              <w:jc w:val="left"/>
              <w:rPr>
                <w:rFonts w:ascii="Arial" w:hAnsi="Arial" w:cs="Arial"/>
                <w:bCs/>
                <w:sz w:val="20"/>
                <w:szCs w:val="20"/>
              </w:rPr>
            </w:pPr>
          </w:p>
          <w:p w14:paraId="46AF8EA7" w14:textId="62DB23D9" w:rsidR="005D4BEC" w:rsidRPr="00E15BFB" w:rsidRDefault="005D4BEC" w:rsidP="00984354">
            <w:pPr>
              <w:rPr>
                <w:rFonts w:ascii="Arial" w:eastAsia="Arial" w:hAnsi="Arial" w:cs="Arial"/>
                <w:sz w:val="20"/>
                <w:szCs w:val="20"/>
              </w:rPr>
            </w:pPr>
            <w:r w:rsidRPr="00E15BFB">
              <w:rPr>
                <w:rFonts w:ascii="Arial" w:hAnsi="Arial" w:cs="Arial"/>
                <w:bCs/>
                <w:sz w:val="20"/>
                <w:szCs w:val="20"/>
              </w:rPr>
              <w:t xml:space="preserve">In this session, </w:t>
            </w:r>
            <w:r w:rsidR="0030010E" w:rsidRPr="00E15BFB">
              <w:rPr>
                <w:rFonts w:ascii="Arial" w:hAnsi="Arial" w:cs="Arial"/>
                <w:bCs/>
                <w:sz w:val="20"/>
                <w:szCs w:val="20"/>
              </w:rPr>
              <w:t>best practice</w:t>
            </w:r>
            <w:r w:rsidR="003C47E0" w:rsidRPr="00E15BFB">
              <w:rPr>
                <w:rFonts w:ascii="Arial" w:hAnsi="Arial" w:cs="Arial"/>
                <w:bCs/>
                <w:sz w:val="20"/>
                <w:szCs w:val="20"/>
              </w:rPr>
              <w:t>s</w:t>
            </w:r>
            <w:r w:rsidR="0030010E" w:rsidRPr="00E15BFB">
              <w:rPr>
                <w:rFonts w:ascii="Arial" w:hAnsi="Arial" w:cs="Arial"/>
                <w:bCs/>
                <w:sz w:val="20"/>
                <w:szCs w:val="20"/>
              </w:rPr>
              <w:t xml:space="preserve"> </w:t>
            </w:r>
            <w:r w:rsidR="003C47E0" w:rsidRPr="00E15BFB">
              <w:rPr>
                <w:rFonts w:ascii="Arial" w:hAnsi="Arial" w:cs="Arial"/>
                <w:bCs/>
                <w:sz w:val="20"/>
                <w:szCs w:val="20"/>
              </w:rPr>
              <w:t>i</w:t>
            </w:r>
            <w:r w:rsidR="000A7059" w:rsidRPr="00E15BFB">
              <w:rPr>
                <w:rFonts w:ascii="Arial" w:hAnsi="Arial" w:cs="Arial"/>
                <w:bCs/>
                <w:sz w:val="20"/>
                <w:szCs w:val="20"/>
              </w:rPr>
              <w:t xml:space="preserve">n </w:t>
            </w:r>
            <w:r w:rsidR="003C47E0" w:rsidRPr="00E15BFB">
              <w:rPr>
                <w:rFonts w:ascii="Arial" w:hAnsi="Arial" w:cs="Arial"/>
                <w:bCs/>
                <w:sz w:val="20"/>
                <w:szCs w:val="20"/>
              </w:rPr>
              <w:t xml:space="preserve">the </w:t>
            </w:r>
            <w:r w:rsidR="000A7059" w:rsidRPr="00E15BFB">
              <w:rPr>
                <w:rFonts w:ascii="Arial" w:hAnsi="Arial" w:cs="Arial"/>
                <w:bCs/>
                <w:sz w:val="20"/>
                <w:szCs w:val="20"/>
              </w:rPr>
              <w:t xml:space="preserve">development of </w:t>
            </w:r>
            <w:r w:rsidR="004D6296" w:rsidRPr="00E15BFB">
              <w:rPr>
                <w:rFonts w:ascii="Arial" w:hAnsi="Arial" w:cs="Arial"/>
                <w:bCs/>
                <w:sz w:val="20"/>
                <w:szCs w:val="20"/>
              </w:rPr>
              <w:t xml:space="preserve">the </w:t>
            </w:r>
            <w:r w:rsidRPr="00E15BFB">
              <w:rPr>
                <w:rFonts w:ascii="Arial" w:hAnsi="Arial" w:cs="Arial"/>
                <w:bCs/>
                <w:sz w:val="20"/>
                <w:szCs w:val="20"/>
              </w:rPr>
              <w:t>MPC-CB will be shared</w:t>
            </w:r>
            <w:r w:rsidR="00C35228" w:rsidRPr="00E15BFB">
              <w:rPr>
                <w:rFonts w:ascii="Arial" w:hAnsi="Arial" w:cs="Arial"/>
                <w:bCs/>
                <w:sz w:val="20"/>
                <w:szCs w:val="20"/>
              </w:rPr>
              <w:t>. The MPC-CB will also explain on the structure of the CB, implementation of certification process</w:t>
            </w:r>
            <w:r w:rsidR="00955B38" w:rsidRPr="00E15BFB">
              <w:rPr>
                <w:rFonts w:ascii="Arial" w:hAnsi="Arial" w:cs="Arial"/>
                <w:bCs/>
                <w:sz w:val="20"/>
                <w:szCs w:val="20"/>
              </w:rPr>
              <w:t>,</w:t>
            </w:r>
            <w:r w:rsidR="00C35228" w:rsidRPr="00E15BFB">
              <w:rPr>
                <w:rFonts w:ascii="Arial" w:hAnsi="Arial" w:cs="Arial"/>
                <w:bCs/>
                <w:sz w:val="20"/>
                <w:szCs w:val="20"/>
              </w:rPr>
              <w:t xml:space="preserve"> </w:t>
            </w:r>
            <w:r w:rsidR="00176102" w:rsidRPr="00E15BFB">
              <w:rPr>
                <w:rFonts w:ascii="Arial" w:hAnsi="Arial" w:cs="Arial"/>
                <w:bCs/>
                <w:sz w:val="20"/>
                <w:szCs w:val="20"/>
              </w:rPr>
              <w:t xml:space="preserve">resources </w:t>
            </w:r>
            <w:r w:rsidR="00C20619" w:rsidRPr="00E15BFB">
              <w:rPr>
                <w:rFonts w:ascii="Arial" w:hAnsi="Arial" w:cs="Arial"/>
                <w:bCs/>
                <w:sz w:val="20"/>
                <w:szCs w:val="20"/>
              </w:rPr>
              <w:t>involved,</w:t>
            </w:r>
            <w:r w:rsidR="00955B38" w:rsidRPr="00E15BFB">
              <w:rPr>
                <w:rFonts w:ascii="Arial" w:hAnsi="Arial" w:cs="Arial"/>
                <w:bCs/>
                <w:sz w:val="20"/>
                <w:szCs w:val="20"/>
              </w:rPr>
              <w:t xml:space="preserve"> and challenges faced</w:t>
            </w:r>
            <w:r w:rsidR="00176102" w:rsidRPr="00E15BFB">
              <w:rPr>
                <w:rFonts w:ascii="Arial" w:hAnsi="Arial" w:cs="Arial"/>
                <w:bCs/>
                <w:sz w:val="20"/>
                <w:szCs w:val="20"/>
              </w:rPr>
              <w:t xml:space="preserve"> in running the program.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580076A8" w14:textId="1953F673" w:rsidR="00497FA1" w:rsidRPr="00E15BFB" w:rsidRDefault="00E85F20" w:rsidP="00E00219">
            <w:pPr>
              <w:ind w:left="1"/>
              <w:jc w:val="left"/>
              <w:rPr>
                <w:rFonts w:ascii="Arial" w:eastAsia="Arial" w:hAnsi="Arial" w:cs="Arial"/>
                <w:sz w:val="20"/>
                <w:szCs w:val="20"/>
              </w:rPr>
            </w:pPr>
            <w:r w:rsidRPr="00E15BFB">
              <w:rPr>
                <w:rFonts w:ascii="Arial" w:eastAsia="Arial" w:hAnsi="Arial" w:cs="Arial"/>
                <w:sz w:val="20"/>
                <w:szCs w:val="20"/>
              </w:rPr>
              <w:t>MPC-CB Representative</w:t>
            </w:r>
          </w:p>
        </w:tc>
      </w:tr>
      <w:tr w:rsidR="00D84AD5" w:rsidRPr="00905A70" w14:paraId="743A3B21"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D665CDB" w14:textId="6F30A5DB" w:rsidR="00D84AD5" w:rsidRPr="00905A70" w:rsidRDefault="00D84AD5" w:rsidP="00D84AD5">
            <w:pPr>
              <w:jc w:val="center"/>
              <w:rPr>
                <w:rFonts w:ascii="Arial" w:hAnsi="Arial" w:cs="Arial"/>
                <w:bCs/>
                <w:color w:val="000000"/>
                <w:sz w:val="20"/>
                <w:szCs w:val="20"/>
              </w:rPr>
            </w:pPr>
            <w:r w:rsidRPr="00905A70">
              <w:rPr>
                <w:rFonts w:ascii="Arial" w:hAnsi="Arial" w:cs="Arial"/>
                <w:bCs/>
                <w:color w:val="000000"/>
                <w:sz w:val="20"/>
                <w:szCs w:val="20"/>
              </w:rPr>
              <w:t>16:40–17:00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B051539" w14:textId="2CB1F297" w:rsidR="00D84AD5" w:rsidRPr="00905A70" w:rsidRDefault="00D84AD5" w:rsidP="00D84AD5">
            <w:pPr>
              <w:rPr>
                <w:rFonts w:ascii="Arial" w:hAnsi="Arial" w:cs="Arial"/>
                <w:bCs/>
                <w:sz w:val="20"/>
                <w:szCs w:val="20"/>
              </w:rPr>
            </w:pPr>
            <w:r w:rsidRPr="00905A70">
              <w:rPr>
                <w:rFonts w:ascii="Arial" w:hAnsi="Arial" w:cs="Arial"/>
                <w:sz w:val="20"/>
                <w:szCs w:val="20"/>
              </w:rPr>
              <w:t>Q&amp;A Session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DAA6FF6" w14:textId="77777777" w:rsidR="00B47B5D" w:rsidRPr="00E00219" w:rsidRDefault="00B47B5D" w:rsidP="00B47B5D">
            <w:pPr>
              <w:widowControl/>
              <w:suppressAutoHyphens w:val="0"/>
              <w:autoSpaceDE w:val="0"/>
              <w:adjustRightInd w:val="0"/>
              <w:jc w:val="left"/>
              <w:textAlignment w:val="auto"/>
              <w:rPr>
                <w:rFonts w:ascii="Arial" w:hAnsi="Arial" w:cs="Arial"/>
                <w:kern w:val="0"/>
                <w:sz w:val="20"/>
                <w:szCs w:val="20"/>
              </w:rPr>
            </w:pPr>
            <w:r>
              <w:rPr>
                <w:rFonts w:ascii="Arial" w:hAnsi="Arial" w:cs="Arial"/>
                <w:kern w:val="0"/>
                <w:sz w:val="20"/>
                <w:szCs w:val="20"/>
              </w:rPr>
              <w:t xml:space="preserve">Kelvin Chan Keng </w:t>
            </w:r>
            <w:proofErr w:type="spellStart"/>
            <w:r>
              <w:rPr>
                <w:rFonts w:ascii="Arial" w:hAnsi="Arial" w:cs="Arial"/>
                <w:kern w:val="0"/>
                <w:sz w:val="20"/>
                <w:szCs w:val="20"/>
              </w:rPr>
              <w:t>Chuen</w:t>
            </w:r>
            <w:proofErr w:type="spellEnd"/>
            <w:r>
              <w:rPr>
                <w:rFonts w:ascii="Arial" w:hAnsi="Arial" w:cs="Arial"/>
                <w:kern w:val="0"/>
                <w:sz w:val="20"/>
                <w:szCs w:val="20"/>
              </w:rPr>
              <w:t xml:space="preserve">, </w:t>
            </w:r>
            <w:r w:rsidRPr="00E00219">
              <w:rPr>
                <w:rFonts w:ascii="Arial" w:hAnsi="Arial" w:cs="Arial"/>
                <w:kern w:val="0"/>
                <w:sz w:val="20"/>
                <w:szCs w:val="20"/>
              </w:rPr>
              <w:t>Tetty DS Ariyanto M. Par</w:t>
            </w:r>
          </w:p>
          <w:p w14:paraId="1D0C197B" w14:textId="0E9639A4" w:rsidR="00D84AD5" w:rsidRPr="00905A70" w:rsidRDefault="00B47B5D" w:rsidP="00B47B5D">
            <w:pPr>
              <w:ind w:left="1"/>
              <w:jc w:val="left"/>
              <w:rPr>
                <w:rFonts w:ascii="Arial" w:eastAsia="Arial" w:hAnsi="Arial" w:cs="Arial"/>
                <w:sz w:val="20"/>
                <w:szCs w:val="20"/>
              </w:rPr>
            </w:pPr>
            <w:r w:rsidRPr="00E00219">
              <w:rPr>
                <w:rFonts w:ascii="Arial" w:hAnsi="Arial" w:cs="Arial"/>
                <w:color w:val="000000" w:themeColor="text1"/>
                <w:sz w:val="20"/>
                <w:szCs w:val="20"/>
              </w:rPr>
              <w:t xml:space="preserve">and </w:t>
            </w:r>
            <w:r w:rsidRPr="00E00219">
              <w:rPr>
                <w:rFonts w:ascii="Arial" w:eastAsia="Arial" w:hAnsi="Arial" w:cs="Arial"/>
                <w:sz w:val="20"/>
                <w:szCs w:val="20"/>
              </w:rPr>
              <w:t>Muhammad</w:t>
            </w:r>
            <w:r w:rsidRPr="00905A70">
              <w:rPr>
                <w:rFonts w:ascii="Arial" w:eastAsia="Arial" w:hAnsi="Arial" w:cs="Arial"/>
                <w:sz w:val="20"/>
                <w:szCs w:val="20"/>
              </w:rPr>
              <w:t xml:space="preserve"> Zafar Ullah</w:t>
            </w:r>
          </w:p>
        </w:tc>
      </w:tr>
      <w:tr w:rsidR="0092489A" w:rsidRPr="00905A70" w14:paraId="496DB7FE" w14:textId="77777777" w:rsidTr="1BDC54CF">
        <w:trPr>
          <w:trHeight w:val="144"/>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496DB7FD" w14:textId="77777777" w:rsidR="0092489A" w:rsidRPr="00905A70" w:rsidRDefault="0092489A" w:rsidP="00BA1127">
            <w:pPr>
              <w:ind w:left="90" w:right="100"/>
              <w:jc w:val="center"/>
              <w:rPr>
                <w:rFonts w:ascii="Arial" w:hAnsi="Arial" w:cs="Arial"/>
                <w:bCs/>
                <w:color w:val="000000"/>
                <w:sz w:val="20"/>
                <w:szCs w:val="20"/>
              </w:rPr>
            </w:pPr>
            <w:r w:rsidRPr="00905A70">
              <w:rPr>
                <w:rFonts w:ascii="Arial" w:hAnsi="Arial" w:cs="Arial"/>
                <w:bCs/>
                <w:color w:val="000000"/>
                <w:sz w:val="20"/>
                <w:szCs w:val="20"/>
              </w:rPr>
              <w:t>End of Day 2</w:t>
            </w:r>
          </w:p>
        </w:tc>
      </w:tr>
      <w:tr w:rsidR="007F4B81" w:rsidRPr="00905A70" w14:paraId="496DB800" w14:textId="77777777" w:rsidTr="1BDC54CF">
        <w:trPr>
          <w:trHeight w:val="374"/>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0" w:type="dxa"/>
              <w:left w:w="85" w:type="dxa"/>
              <w:bottom w:w="0" w:type="dxa"/>
              <w:right w:w="85" w:type="dxa"/>
            </w:tcMar>
            <w:vAlign w:val="center"/>
          </w:tcPr>
          <w:p w14:paraId="496DB7FF" w14:textId="528C692B" w:rsidR="007F4B81" w:rsidRPr="00905A70" w:rsidRDefault="007C7DC3" w:rsidP="00BA1127">
            <w:pPr>
              <w:ind w:left="90" w:right="100"/>
              <w:jc w:val="center"/>
              <w:rPr>
                <w:rFonts w:ascii="Arial" w:hAnsi="Arial" w:cs="Arial"/>
                <w:b/>
                <w:color w:val="FFFFFF" w:themeColor="background1"/>
                <w:sz w:val="20"/>
                <w:szCs w:val="20"/>
              </w:rPr>
            </w:pPr>
            <w:r w:rsidRPr="00905A70">
              <w:rPr>
                <w:rFonts w:ascii="Arial" w:hAnsi="Arial" w:cs="Arial"/>
                <w:b/>
                <w:color w:val="FFFFFF" w:themeColor="background1"/>
                <w:sz w:val="20"/>
                <w:szCs w:val="20"/>
              </w:rPr>
              <w:t>Day 3</w:t>
            </w:r>
            <w:r w:rsidR="00407D8E" w:rsidRPr="00905A70">
              <w:rPr>
                <w:rFonts w:ascii="Arial" w:hAnsi="Arial" w:cs="Arial"/>
                <w:b/>
                <w:color w:val="FFFFFF" w:themeColor="background1"/>
                <w:sz w:val="20"/>
                <w:szCs w:val="20"/>
              </w:rPr>
              <w:t>:</w:t>
            </w:r>
            <w:r w:rsidRPr="00905A70">
              <w:rPr>
                <w:rFonts w:ascii="Arial" w:hAnsi="Arial" w:cs="Arial"/>
                <w:b/>
                <w:color w:val="FFFFFF" w:themeColor="background1"/>
                <w:sz w:val="20"/>
                <w:szCs w:val="20"/>
              </w:rPr>
              <w:t xml:space="preserve"> </w:t>
            </w:r>
            <w:r w:rsidR="00955B38" w:rsidRPr="00905A70">
              <w:rPr>
                <w:rFonts w:ascii="Arial" w:hAnsi="Arial" w:cs="Arial"/>
                <w:b/>
                <w:color w:val="FFFFFF" w:themeColor="background1"/>
                <w:sz w:val="20"/>
                <w:szCs w:val="20"/>
              </w:rPr>
              <w:t>Thursday</w:t>
            </w:r>
            <w:r w:rsidRPr="00905A70">
              <w:rPr>
                <w:rFonts w:ascii="Arial" w:hAnsi="Arial" w:cs="Arial"/>
                <w:b/>
                <w:color w:val="FFFFFF" w:themeColor="background1"/>
                <w:sz w:val="20"/>
                <w:szCs w:val="20"/>
              </w:rPr>
              <w:t xml:space="preserve">, </w:t>
            </w:r>
            <w:r w:rsidR="00955B38" w:rsidRPr="00905A70">
              <w:rPr>
                <w:rFonts w:ascii="Arial" w:hAnsi="Arial" w:cs="Arial"/>
                <w:b/>
                <w:color w:val="FFFFFF" w:themeColor="background1"/>
                <w:sz w:val="20"/>
                <w:szCs w:val="20"/>
              </w:rPr>
              <w:t xml:space="preserve">15 June </w:t>
            </w:r>
            <w:r w:rsidRPr="00905A70">
              <w:rPr>
                <w:rFonts w:ascii="Arial" w:hAnsi="Arial" w:cs="Arial"/>
                <w:b/>
                <w:color w:val="FFFFFF" w:themeColor="background1"/>
                <w:sz w:val="20"/>
                <w:szCs w:val="20"/>
              </w:rPr>
              <w:t>202</w:t>
            </w:r>
            <w:r w:rsidR="00955B38" w:rsidRPr="00905A70">
              <w:rPr>
                <w:rFonts w:ascii="Arial" w:hAnsi="Arial" w:cs="Arial"/>
                <w:b/>
                <w:color w:val="FFFFFF" w:themeColor="background1"/>
                <w:sz w:val="20"/>
                <w:szCs w:val="20"/>
              </w:rPr>
              <w:t>3</w:t>
            </w:r>
          </w:p>
        </w:tc>
      </w:tr>
      <w:tr w:rsidR="007F4B81" w:rsidRPr="00905A70" w14:paraId="496DB804"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1" w14:textId="406562B7" w:rsidR="007F4B81" w:rsidRPr="00905A70" w:rsidRDefault="007C7DC3" w:rsidP="00FB7387">
            <w:pPr>
              <w:jc w:val="center"/>
              <w:rPr>
                <w:rFonts w:ascii="Arial" w:hAnsi="Arial" w:cs="Arial"/>
                <w:bCs/>
                <w:color w:val="000000"/>
                <w:sz w:val="20"/>
                <w:szCs w:val="20"/>
              </w:rPr>
            </w:pPr>
            <w:r w:rsidRPr="00905A70">
              <w:rPr>
                <w:rFonts w:ascii="Arial" w:hAnsi="Arial" w:cs="Arial"/>
                <w:bCs/>
                <w:color w:val="000000"/>
                <w:sz w:val="20"/>
                <w:szCs w:val="20"/>
              </w:rPr>
              <w:t>13:</w:t>
            </w:r>
            <w:r w:rsidR="00407AF2" w:rsidRPr="00905A70">
              <w:rPr>
                <w:rFonts w:ascii="Arial" w:hAnsi="Arial" w:cs="Arial"/>
                <w:bCs/>
                <w:color w:val="000000"/>
                <w:sz w:val="20"/>
                <w:szCs w:val="20"/>
              </w:rPr>
              <w:t>45</w:t>
            </w:r>
            <w:r w:rsidR="00C72DF5" w:rsidRPr="00905A70">
              <w:rPr>
                <w:rFonts w:ascii="Arial" w:hAnsi="Arial" w:cs="Arial"/>
                <w:bCs/>
                <w:color w:val="000000"/>
                <w:sz w:val="20"/>
                <w:szCs w:val="20"/>
              </w:rPr>
              <w:t>–</w:t>
            </w:r>
            <w:r w:rsidRPr="00905A70">
              <w:rPr>
                <w:rFonts w:ascii="Arial" w:hAnsi="Arial" w:cs="Arial"/>
                <w:bCs/>
                <w:color w:val="000000"/>
                <w:sz w:val="20"/>
                <w:szCs w:val="20"/>
              </w:rPr>
              <w:t>14:00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2" w14:textId="71BF801E" w:rsidR="007F4B81" w:rsidRPr="00905A70" w:rsidRDefault="575DDBEE" w:rsidP="00984354">
            <w:pPr>
              <w:jc w:val="left"/>
              <w:rPr>
                <w:rFonts w:ascii="Arial" w:hAnsi="Arial" w:cs="Arial"/>
                <w:sz w:val="20"/>
                <w:szCs w:val="20"/>
              </w:rPr>
            </w:pPr>
            <w:r w:rsidRPr="00905A70">
              <w:rPr>
                <w:rFonts w:ascii="Arial" w:hAnsi="Arial" w:cs="Arial"/>
                <w:sz w:val="20"/>
                <w:szCs w:val="20"/>
              </w:rPr>
              <w:t>Registration</w:t>
            </w:r>
            <w:r w:rsidRPr="00905A70">
              <w:rPr>
                <w:rFonts w:ascii="Arial" w:eastAsia="PMingLiU" w:hAnsi="Arial" w:cs="Arial"/>
                <w:color w:val="000000" w:themeColor="text1"/>
                <w:sz w:val="20"/>
                <w:szCs w:val="20"/>
                <w:lang w:eastAsia="zh-TW"/>
              </w:rPr>
              <w:t>/Zoom Connection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3" w14:textId="39739F63" w:rsidR="007F4B81" w:rsidRPr="00905A70" w:rsidRDefault="003531E6" w:rsidP="09EDD97E">
            <w:pPr>
              <w:jc w:val="left"/>
              <w:rPr>
                <w:rFonts w:ascii="Arial" w:hAnsi="Arial" w:cs="Arial"/>
                <w:color w:val="000000"/>
                <w:sz w:val="20"/>
                <w:szCs w:val="20"/>
              </w:rPr>
            </w:pPr>
            <w:r w:rsidRPr="00905A70">
              <w:rPr>
                <w:rFonts w:ascii="Arial" w:hAnsi="Arial" w:cs="Arial"/>
                <w:color w:val="000000" w:themeColor="text1"/>
                <w:sz w:val="20"/>
                <w:szCs w:val="20"/>
              </w:rPr>
              <w:t>APO Secretariat and Participants</w:t>
            </w:r>
          </w:p>
        </w:tc>
      </w:tr>
      <w:tr w:rsidR="00A45059" w:rsidRPr="00905A70" w14:paraId="5FE66C37"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DA45470" w14:textId="34E4BD53" w:rsidR="00A45059" w:rsidRPr="00905A70" w:rsidRDefault="00A45059" w:rsidP="00A45059">
            <w:pPr>
              <w:jc w:val="center"/>
              <w:rPr>
                <w:rFonts w:ascii="Arial" w:hAnsi="Arial" w:cs="Arial"/>
                <w:bCs/>
                <w:color w:val="000000"/>
                <w:sz w:val="20"/>
                <w:szCs w:val="20"/>
              </w:rPr>
            </w:pPr>
            <w:r w:rsidRPr="00905A70">
              <w:rPr>
                <w:rFonts w:ascii="Arial" w:hAnsi="Arial" w:cs="Arial"/>
                <w:bCs/>
                <w:color w:val="000000"/>
                <w:sz w:val="20"/>
                <w:szCs w:val="20"/>
              </w:rPr>
              <w:t>14:00–1</w:t>
            </w:r>
            <w:r w:rsidR="004E6EC5" w:rsidRPr="00905A70">
              <w:rPr>
                <w:rFonts w:ascii="Arial" w:hAnsi="Arial" w:cs="Arial"/>
                <w:bCs/>
                <w:color w:val="000000"/>
                <w:sz w:val="20"/>
                <w:szCs w:val="20"/>
              </w:rPr>
              <w:t>4</w:t>
            </w:r>
            <w:r w:rsidRPr="00905A70">
              <w:rPr>
                <w:rFonts w:ascii="Arial" w:hAnsi="Arial" w:cs="Arial"/>
                <w:bCs/>
                <w:color w:val="000000"/>
                <w:sz w:val="20"/>
                <w:szCs w:val="20"/>
              </w:rPr>
              <w:t>:30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990236F" w14:textId="03646530" w:rsidR="00A45059" w:rsidRPr="00DD2671" w:rsidRDefault="00A45059" w:rsidP="00A45059">
            <w:pPr>
              <w:rPr>
                <w:rFonts w:ascii="Arial" w:hAnsi="Arial" w:cs="Arial"/>
                <w:b/>
                <w:bCs/>
                <w:sz w:val="20"/>
                <w:szCs w:val="20"/>
              </w:rPr>
            </w:pPr>
            <w:r w:rsidRPr="00DD2671">
              <w:rPr>
                <w:rFonts w:ascii="Arial" w:hAnsi="Arial" w:cs="Arial"/>
                <w:b/>
                <w:bCs/>
                <w:sz w:val="20"/>
                <w:szCs w:val="20"/>
              </w:rPr>
              <w:t>Session 7: Certification Body Development: Best Practice</w:t>
            </w:r>
            <w:r w:rsidR="00EC303F" w:rsidRPr="00DD2671">
              <w:rPr>
                <w:rFonts w:ascii="Arial" w:hAnsi="Arial" w:cs="Arial"/>
                <w:b/>
                <w:bCs/>
                <w:sz w:val="20"/>
                <w:szCs w:val="20"/>
              </w:rPr>
              <w:t>s</w:t>
            </w:r>
            <w:r w:rsidRPr="00DD2671">
              <w:rPr>
                <w:rFonts w:ascii="Arial" w:hAnsi="Arial" w:cs="Arial"/>
                <w:b/>
                <w:bCs/>
                <w:sz w:val="20"/>
                <w:szCs w:val="20"/>
              </w:rPr>
              <w:t xml:space="preserve"> Sharing by the Professional Certification Agency for Productivity (PCAP), Indonesia </w:t>
            </w:r>
          </w:p>
          <w:p w14:paraId="49AC114C" w14:textId="77777777" w:rsidR="00A45059" w:rsidRPr="00DD2671" w:rsidRDefault="00A45059" w:rsidP="00A45059">
            <w:pPr>
              <w:rPr>
                <w:rFonts w:ascii="Arial" w:hAnsi="Arial" w:cs="Arial"/>
                <w:bCs/>
                <w:sz w:val="20"/>
                <w:szCs w:val="20"/>
              </w:rPr>
            </w:pPr>
          </w:p>
          <w:p w14:paraId="64482BC5" w14:textId="2D66238F" w:rsidR="00A45059" w:rsidRPr="00DD2671" w:rsidRDefault="00A45059" w:rsidP="00955B38">
            <w:pPr>
              <w:rPr>
                <w:rFonts w:ascii="Arial" w:hAnsi="Arial" w:cs="Arial"/>
                <w:sz w:val="20"/>
                <w:szCs w:val="20"/>
              </w:rPr>
            </w:pPr>
            <w:r w:rsidRPr="00DD2671">
              <w:rPr>
                <w:rFonts w:ascii="Arial" w:hAnsi="Arial" w:cs="Arial"/>
                <w:bCs/>
                <w:sz w:val="20"/>
                <w:szCs w:val="20"/>
              </w:rPr>
              <w:t xml:space="preserve">In this session, best practices in the management of PCAP will be shared to prepare participants for conducting the APO certification scheme. PCAP will also give an update on its activities.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3FC411AA" w14:textId="19D1C446" w:rsidR="00A45059" w:rsidRPr="00DD2671" w:rsidRDefault="00A45059" w:rsidP="00E00219">
            <w:pPr>
              <w:jc w:val="left"/>
              <w:rPr>
                <w:rFonts w:ascii="Arial" w:hAnsi="Arial" w:cs="Arial"/>
                <w:color w:val="000000" w:themeColor="text1"/>
                <w:sz w:val="20"/>
                <w:szCs w:val="20"/>
              </w:rPr>
            </w:pPr>
            <w:r w:rsidRPr="00DD2671">
              <w:rPr>
                <w:rFonts w:ascii="Arial" w:eastAsia="Arial" w:hAnsi="Arial" w:cs="Arial"/>
                <w:sz w:val="20"/>
                <w:szCs w:val="20"/>
              </w:rPr>
              <w:t>PCAP Representative</w:t>
            </w:r>
          </w:p>
        </w:tc>
      </w:tr>
      <w:tr w:rsidR="00530CB6" w:rsidRPr="00905A70" w14:paraId="04DACD6C"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6677C21" w14:textId="010741E6" w:rsidR="00530CB6" w:rsidRPr="00905A70" w:rsidRDefault="00027CCC" w:rsidP="00FB7387">
            <w:pPr>
              <w:jc w:val="center"/>
              <w:rPr>
                <w:rFonts w:ascii="Arial" w:hAnsi="Arial" w:cs="Arial"/>
                <w:bCs/>
                <w:color w:val="000000"/>
                <w:sz w:val="20"/>
                <w:szCs w:val="20"/>
              </w:rPr>
            </w:pPr>
            <w:r w:rsidRPr="00905A70">
              <w:rPr>
                <w:rFonts w:ascii="Arial" w:hAnsi="Arial" w:cs="Arial"/>
                <w:bCs/>
                <w:color w:val="000000"/>
                <w:sz w:val="20"/>
                <w:szCs w:val="20"/>
              </w:rPr>
              <w:t>14:</w:t>
            </w:r>
            <w:r w:rsidR="00A45059" w:rsidRPr="00905A70">
              <w:rPr>
                <w:rFonts w:ascii="Arial" w:hAnsi="Arial" w:cs="Arial"/>
                <w:bCs/>
                <w:color w:val="000000"/>
                <w:sz w:val="20"/>
                <w:szCs w:val="20"/>
              </w:rPr>
              <w:t>3</w:t>
            </w:r>
            <w:r w:rsidRPr="00905A70">
              <w:rPr>
                <w:rFonts w:ascii="Arial" w:hAnsi="Arial" w:cs="Arial"/>
                <w:bCs/>
                <w:color w:val="000000"/>
                <w:sz w:val="20"/>
                <w:szCs w:val="20"/>
              </w:rPr>
              <w:t>0–1</w:t>
            </w:r>
            <w:r w:rsidR="00C64DC7" w:rsidRPr="00905A70">
              <w:rPr>
                <w:rFonts w:ascii="Arial" w:hAnsi="Arial" w:cs="Arial"/>
                <w:bCs/>
                <w:color w:val="000000"/>
                <w:sz w:val="20"/>
                <w:szCs w:val="20"/>
              </w:rPr>
              <w:t>5</w:t>
            </w:r>
            <w:r w:rsidRPr="00905A70">
              <w:rPr>
                <w:rFonts w:ascii="Arial" w:hAnsi="Arial" w:cs="Arial"/>
                <w:bCs/>
                <w:color w:val="000000"/>
                <w:sz w:val="20"/>
                <w:szCs w:val="20"/>
              </w:rPr>
              <w:t>:</w:t>
            </w:r>
            <w:r w:rsidR="00C64DC7" w:rsidRPr="00905A70">
              <w:rPr>
                <w:rFonts w:ascii="Arial" w:hAnsi="Arial" w:cs="Arial"/>
                <w:bCs/>
                <w:color w:val="000000"/>
                <w:sz w:val="20"/>
                <w:szCs w:val="20"/>
              </w:rPr>
              <w:t>00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50E9CC7" w14:textId="388CBB0D" w:rsidR="005D4BEC" w:rsidRPr="00905A70" w:rsidRDefault="1139317F" w:rsidP="00984354">
            <w:pPr>
              <w:rPr>
                <w:rFonts w:ascii="Arial" w:hAnsi="Arial" w:cs="Arial"/>
                <w:b/>
                <w:bCs/>
                <w:sz w:val="20"/>
                <w:szCs w:val="20"/>
              </w:rPr>
            </w:pPr>
            <w:r w:rsidRPr="00905A70">
              <w:rPr>
                <w:rFonts w:ascii="Arial" w:hAnsi="Arial" w:cs="Arial"/>
                <w:b/>
                <w:bCs/>
                <w:sz w:val="20"/>
                <w:szCs w:val="20"/>
              </w:rPr>
              <w:t xml:space="preserve">Session </w:t>
            </w:r>
            <w:r w:rsidR="00A02DDD" w:rsidRPr="00905A70">
              <w:rPr>
                <w:rFonts w:ascii="Arial" w:hAnsi="Arial" w:cs="Arial"/>
                <w:b/>
                <w:bCs/>
                <w:sz w:val="20"/>
                <w:szCs w:val="20"/>
              </w:rPr>
              <w:t>8</w:t>
            </w:r>
            <w:r w:rsidRPr="00905A70">
              <w:rPr>
                <w:rFonts w:ascii="Arial" w:hAnsi="Arial" w:cs="Arial"/>
                <w:b/>
                <w:bCs/>
                <w:sz w:val="20"/>
                <w:szCs w:val="20"/>
              </w:rPr>
              <w:t>:</w:t>
            </w:r>
            <w:r w:rsidR="67623D72" w:rsidRPr="00905A70">
              <w:rPr>
                <w:rFonts w:ascii="Arial" w:hAnsi="Arial" w:cs="Arial"/>
                <w:b/>
                <w:bCs/>
                <w:sz w:val="20"/>
                <w:szCs w:val="20"/>
              </w:rPr>
              <w:t xml:space="preserve"> Assessment and Certification Process of APO CBs</w:t>
            </w:r>
          </w:p>
          <w:p w14:paraId="104115C2" w14:textId="77777777" w:rsidR="005D4BEC" w:rsidRPr="00905A70" w:rsidRDefault="005D4BEC" w:rsidP="00984354">
            <w:pPr>
              <w:rPr>
                <w:rFonts w:ascii="Arial" w:hAnsi="Arial" w:cs="Arial"/>
                <w:bCs/>
                <w:sz w:val="20"/>
                <w:szCs w:val="20"/>
              </w:rPr>
            </w:pPr>
          </w:p>
          <w:p w14:paraId="1B11B630" w14:textId="6AC6955E" w:rsidR="00473155" w:rsidRPr="00905A70" w:rsidRDefault="00473155" w:rsidP="00984354">
            <w:pPr>
              <w:rPr>
                <w:rFonts w:ascii="Arial" w:eastAsia="PMingLiU" w:hAnsi="Arial" w:cs="Arial"/>
                <w:bCs/>
                <w:color w:val="000000"/>
                <w:sz w:val="20"/>
                <w:szCs w:val="20"/>
                <w:lang w:eastAsia="zh-TW"/>
              </w:rPr>
            </w:pPr>
            <w:r w:rsidRPr="00905A70">
              <w:rPr>
                <w:rFonts w:ascii="Arial" w:hAnsi="Arial" w:cs="Arial"/>
                <w:bCs/>
                <w:sz w:val="20"/>
                <w:szCs w:val="20"/>
              </w:rPr>
              <w:t xml:space="preserve">This session will </w:t>
            </w:r>
            <w:r w:rsidR="00E641F1" w:rsidRPr="00905A70">
              <w:rPr>
                <w:rFonts w:ascii="Arial" w:hAnsi="Arial" w:cs="Arial"/>
                <w:bCs/>
                <w:sz w:val="20"/>
                <w:szCs w:val="20"/>
              </w:rPr>
              <w:t xml:space="preserve">explain </w:t>
            </w:r>
            <w:r w:rsidR="001A4DCC" w:rsidRPr="00905A70">
              <w:rPr>
                <w:rFonts w:ascii="Arial" w:hAnsi="Arial" w:cs="Arial"/>
                <w:bCs/>
                <w:sz w:val="20"/>
                <w:szCs w:val="20"/>
              </w:rPr>
              <w:t xml:space="preserve">the initial certification </w:t>
            </w:r>
            <w:r w:rsidR="005D4BEC" w:rsidRPr="00905A70">
              <w:rPr>
                <w:rFonts w:ascii="Arial" w:hAnsi="Arial" w:cs="Arial"/>
                <w:bCs/>
                <w:sz w:val="20"/>
                <w:szCs w:val="20"/>
              </w:rPr>
              <w:t xml:space="preserve">process </w:t>
            </w:r>
            <w:r w:rsidR="001A4DCC" w:rsidRPr="00905A70">
              <w:rPr>
                <w:rFonts w:ascii="Arial" w:hAnsi="Arial" w:cs="Arial"/>
                <w:bCs/>
                <w:sz w:val="20"/>
                <w:szCs w:val="20"/>
              </w:rPr>
              <w:t>of</w:t>
            </w:r>
            <w:r w:rsidR="005D4BEC" w:rsidRPr="00905A70">
              <w:rPr>
                <w:rFonts w:ascii="Arial" w:hAnsi="Arial" w:cs="Arial"/>
                <w:bCs/>
                <w:sz w:val="20"/>
                <w:szCs w:val="20"/>
              </w:rPr>
              <w:t xml:space="preserve"> APO CBs</w:t>
            </w:r>
            <w:r w:rsidR="001A4DCC" w:rsidRPr="00905A70">
              <w:rPr>
                <w:rFonts w:ascii="Arial" w:hAnsi="Arial" w:cs="Arial"/>
                <w:bCs/>
                <w:sz w:val="20"/>
                <w:szCs w:val="20"/>
              </w:rPr>
              <w:t xml:space="preserve"> </w:t>
            </w:r>
            <w:r w:rsidR="005D4BEC" w:rsidRPr="00905A70">
              <w:rPr>
                <w:rFonts w:ascii="Arial" w:hAnsi="Arial" w:cs="Arial"/>
                <w:bCs/>
                <w:sz w:val="20"/>
                <w:szCs w:val="20"/>
              </w:rPr>
              <w:t xml:space="preserve">and its </w:t>
            </w:r>
            <w:r w:rsidR="001A4DCC" w:rsidRPr="00905A70">
              <w:rPr>
                <w:rFonts w:ascii="Arial" w:hAnsi="Arial" w:cs="Arial"/>
                <w:bCs/>
                <w:sz w:val="20"/>
                <w:szCs w:val="20"/>
              </w:rPr>
              <w:t>requirements.</w:t>
            </w:r>
            <w:r w:rsidR="00D30844" w:rsidRPr="00905A70">
              <w:rPr>
                <w:rFonts w:ascii="Arial" w:hAnsi="Arial" w:cs="Arial"/>
                <w:bCs/>
                <w:sz w:val="20"/>
                <w:szCs w:val="20"/>
              </w:rPr>
              <w:t xml:space="preserve"> It will also highlight the process steps and </w:t>
            </w:r>
            <w:r w:rsidR="00EC303F" w:rsidRPr="00905A70">
              <w:rPr>
                <w:rFonts w:ascii="Arial" w:hAnsi="Arial" w:cs="Arial"/>
                <w:bCs/>
                <w:sz w:val="20"/>
                <w:szCs w:val="20"/>
              </w:rPr>
              <w:t xml:space="preserve">compliance assessment </w:t>
            </w:r>
            <w:r w:rsidR="00D30844" w:rsidRPr="00905A70">
              <w:rPr>
                <w:rFonts w:ascii="Arial" w:hAnsi="Arial" w:cs="Arial"/>
                <w:bCs/>
                <w:sz w:val="20"/>
                <w:szCs w:val="20"/>
              </w:rPr>
              <w:t xml:space="preserve">activities to </w:t>
            </w:r>
            <w:r w:rsidR="005D4BEC" w:rsidRPr="00905A70">
              <w:rPr>
                <w:rFonts w:ascii="Arial" w:hAnsi="Arial" w:cs="Arial"/>
                <w:bCs/>
                <w:sz w:val="20"/>
                <w:szCs w:val="20"/>
              </w:rPr>
              <w:t xml:space="preserve">qualify and become </w:t>
            </w:r>
            <w:r w:rsidR="003C47E0" w:rsidRPr="00905A70">
              <w:rPr>
                <w:rFonts w:ascii="Arial" w:hAnsi="Arial" w:cs="Arial"/>
                <w:bCs/>
                <w:sz w:val="20"/>
                <w:szCs w:val="20"/>
              </w:rPr>
              <w:t xml:space="preserve">an </w:t>
            </w:r>
            <w:r w:rsidR="005D4BEC" w:rsidRPr="00905A70">
              <w:rPr>
                <w:rFonts w:ascii="Arial" w:hAnsi="Arial" w:cs="Arial"/>
                <w:bCs/>
                <w:sz w:val="20"/>
                <w:szCs w:val="20"/>
              </w:rPr>
              <w:t xml:space="preserve">APO-accredited CB.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11870BC2" w14:textId="609D3931" w:rsidR="00763ABF" w:rsidRPr="00905A70" w:rsidRDefault="00B47B5D" w:rsidP="00E00219">
            <w:pPr>
              <w:widowControl/>
              <w:suppressAutoHyphens w:val="0"/>
              <w:autoSpaceDE w:val="0"/>
              <w:adjustRightInd w:val="0"/>
              <w:jc w:val="left"/>
              <w:textAlignment w:val="auto"/>
              <w:rPr>
                <w:rFonts w:ascii="Arial" w:hAnsi="Arial" w:cs="Arial"/>
                <w:color w:val="000000"/>
                <w:sz w:val="20"/>
                <w:szCs w:val="20"/>
              </w:rPr>
            </w:pPr>
            <w:r>
              <w:rPr>
                <w:rFonts w:ascii="Arial" w:hAnsi="Arial" w:cs="Arial"/>
                <w:kern w:val="0"/>
                <w:sz w:val="20"/>
                <w:szCs w:val="20"/>
              </w:rPr>
              <w:t>Tetty DS Ariyanto M. Par</w:t>
            </w:r>
          </w:p>
        </w:tc>
      </w:tr>
      <w:tr w:rsidR="007F4B81" w:rsidRPr="00905A70" w14:paraId="496DB808"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5" w14:textId="72E8CEFE" w:rsidR="007F4B81" w:rsidRPr="00905A70" w:rsidRDefault="007C7DC3" w:rsidP="00FB7387">
            <w:pPr>
              <w:jc w:val="center"/>
              <w:rPr>
                <w:rFonts w:ascii="Arial" w:hAnsi="Arial" w:cs="Arial"/>
                <w:bCs/>
                <w:color w:val="000000"/>
                <w:sz w:val="20"/>
                <w:szCs w:val="20"/>
              </w:rPr>
            </w:pPr>
            <w:r w:rsidRPr="00905A70">
              <w:rPr>
                <w:rFonts w:ascii="Arial" w:hAnsi="Arial" w:cs="Arial"/>
                <w:bCs/>
                <w:color w:val="000000"/>
                <w:sz w:val="20"/>
                <w:szCs w:val="20"/>
              </w:rPr>
              <w:t>1</w:t>
            </w:r>
            <w:r w:rsidR="00C64DC7" w:rsidRPr="00905A70">
              <w:rPr>
                <w:rFonts w:ascii="Arial" w:hAnsi="Arial" w:cs="Arial"/>
                <w:bCs/>
                <w:color w:val="000000"/>
                <w:sz w:val="20"/>
                <w:szCs w:val="20"/>
              </w:rPr>
              <w:t>5</w:t>
            </w:r>
            <w:r w:rsidRPr="00905A70">
              <w:rPr>
                <w:rFonts w:ascii="Arial" w:hAnsi="Arial" w:cs="Arial"/>
                <w:bCs/>
                <w:color w:val="000000"/>
                <w:sz w:val="20"/>
                <w:szCs w:val="20"/>
              </w:rPr>
              <w:t>:</w:t>
            </w:r>
            <w:r w:rsidR="00C64DC7" w:rsidRPr="00905A70">
              <w:rPr>
                <w:rFonts w:ascii="Arial" w:hAnsi="Arial" w:cs="Arial"/>
                <w:bCs/>
                <w:color w:val="000000"/>
                <w:sz w:val="20"/>
                <w:szCs w:val="20"/>
              </w:rPr>
              <w:t>00</w:t>
            </w:r>
            <w:r w:rsidR="00C72DF5" w:rsidRPr="00905A70">
              <w:rPr>
                <w:rFonts w:ascii="Arial" w:hAnsi="Arial" w:cs="Arial"/>
                <w:bCs/>
                <w:color w:val="000000"/>
                <w:sz w:val="20"/>
                <w:szCs w:val="20"/>
              </w:rPr>
              <w:t>–</w:t>
            </w:r>
            <w:r w:rsidR="00AA2B4A" w:rsidRPr="00905A70">
              <w:rPr>
                <w:rFonts w:ascii="Arial" w:hAnsi="Arial" w:cs="Arial"/>
                <w:bCs/>
                <w:color w:val="000000"/>
                <w:sz w:val="20"/>
                <w:szCs w:val="20"/>
              </w:rPr>
              <w:t>16:00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DC214FD" w14:textId="497E6E55" w:rsidR="003275C4" w:rsidRPr="00905A70" w:rsidRDefault="7FCC984B" w:rsidP="00984354">
            <w:pPr>
              <w:rPr>
                <w:rFonts w:ascii="Arial" w:hAnsi="Arial" w:cs="Arial"/>
                <w:b/>
                <w:bCs/>
                <w:sz w:val="20"/>
                <w:szCs w:val="20"/>
              </w:rPr>
            </w:pPr>
            <w:r w:rsidRPr="00905A70">
              <w:rPr>
                <w:rFonts w:ascii="Arial" w:hAnsi="Arial" w:cs="Arial"/>
                <w:b/>
                <w:bCs/>
                <w:sz w:val="20"/>
                <w:szCs w:val="20"/>
              </w:rPr>
              <w:t xml:space="preserve">Session </w:t>
            </w:r>
            <w:r w:rsidR="00A02DDD" w:rsidRPr="00905A70">
              <w:rPr>
                <w:rFonts w:ascii="Arial" w:hAnsi="Arial" w:cs="Arial"/>
                <w:b/>
                <w:bCs/>
                <w:sz w:val="20"/>
                <w:szCs w:val="20"/>
              </w:rPr>
              <w:t>9</w:t>
            </w:r>
            <w:r w:rsidRPr="00905A70">
              <w:rPr>
                <w:rFonts w:ascii="Arial" w:hAnsi="Arial" w:cs="Arial"/>
                <w:b/>
                <w:bCs/>
                <w:sz w:val="20"/>
                <w:szCs w:val="20"/>
              </w:rPr>
              <w:t xml:space="preserve">: </w:t>
            </w:r>
            <w:r w:rsidR="2CD6571B" w:rsidRPr="00905A70">
              <w:rPr>
                <w:rFonts w:ascii="Arial" w:hAnsi="Arial" w:cs="Arial"/>
                <w:b/>
                <w:bCs/>
                <w:sz w:val="20"/>
                <w:szCs w:val="20"/>
              </w:rPr>
              <w:t xml:space="preserve">Case Study and </w:t>
            </w:r>
            <w:r w:rsidR="4C9236D9" w:rsidRPr="00905A70">
              <w:rPr>
                <w:rFonts w:ascii="Arial" w:hAnsi="Arial" w:cs="Arial"/>
                <w:b/>
                <w:bCs/>
                <w:sz w:val="20"/>
                <w:szCs w:val="20"/>
              </w:rPr>
              <w:t>Breakout Session</w:t>
            </w:r>
          </w:p>
          <w:p w14:paraId="1652BEDA" w14:textId="40004661" w:rsidR="6AD90CEB" w:rsidRPr="00905A70" w:rsidRDefault="6AD90CEB" w:rsidP="00BA1127">
            <w:pPr>
              <w:ind w:left="90" w:right="100"/>
              <w:rPr>
                <w:rFonts w:ascii="Arial" w:hAnsi="Arial" w:cs="Arial"/>
                <w:sz w:val="20"/>
                <w:szCs w:val="20"/>
              </w:rPr>
            </w:pPr>
          </w:p>
          <w:p w14:paraId="5F43735B" w14:textId="3C926463" w:rsidR="003275C4" w:rsidRPr="00905A70" w:rsidRDefault="7030E59D" w:rsidP="001074EB">
            <w:pPr>
              <w:widowControl/>
              <w:numPr>
                <w:ilvl w:val="0"/>
                <w:numId w:val="12"/>
              </w:numPr>
              <w:suppressAutoHyphens w:val="0"/>
              <w:autoSpaceDN/>
              <w:spacing w:line="259" w:lineRule="auto"/>
              <w:ind w:left="277" w:right="100" w:hanging="270"/>
              <w:textAlignment w:val="auto"/>
              <w:rPr>
                <w:rFonts w:ascii="Arial" w:eastAsia="Arial" w:hAnsi="Arial" w:cs="Arial"/>
                <w:sz w:val="20"/>
                <w:szCs w:val="20"/>
              </w:rPr>
            </w:pPr>
            <w:r w:rsidRPr="00905A70">
              <w:rPr>
                <w:rFonts w:ascii="Arial" w:eastAsia="Arial" w:hAnsi="Arial" w:cs="Arial"/>
                <w:sz w:val="20"/>
                <w:szCs w:val="20"/>
              </w:rPr>
              <w:t xml:space="preserve">Preparing for </w:t>
            </w:r>
            <w:r w:rsidR="6379224D" w:rsidRPr="00905A70">
              <w:rPr>
                <w:rFonts w:ascii="Arial" w:eastAsia="Arial" w:hAnsi="Arial" w:cs="Arial"/>
                <w:sz w:val="20"/>
                <w:szCs w:val="20"/>
              </w:rPr>
              <w:t xml:space="preserve">the </w:t>
            </w:r>
            <w:r w:rsidR="0CF0B074" w:rsidRPr="00905A70">
              <w:rPr>
                <w:rFonts w:ascii="Arial" w:eastAsia="Arial" w:hAnsi="Arial" w:cs="Arial"/>
                <w:sz w:val="20"/>
                <w:szCs w:val="20"/>
              </w:rPr>
              <w:t>i</w:t>
            </w:r>
            <w:r w:rsidR="6379224D" w:rsidRPr="00905A70">
              <w:rPr>
                <w:rFonts w:ascii="Arial" w:eastAsia="Arial" w:hAnsi="Arial" w:cs="Arial"/>
                <w:sz w:val="20"/>
                <w:szCs w:val="20"/>
              </w:rPr>
              <w:t xml:space="preserve">nternal </w:t>
            </w:r>
            <w:r w:rsidR="0CF0B074" w:rsidRPr="00905A70">
              <w:rPr>
                <w:rFonts w:ascii="Arial" w:eastAsia="Arial" w:hAnsi="Arial" w:cs="Arial"/>
                <w:sz w:val="20"/>
                <w:szCs w:val="20"/>
              </w:rPr>
              <w:t>a</w:t>
            </w:r>
            <w:r w:rsidR="6379224D" w:rsidRPr="00905A70">
              <w:rPr>
                <w:rFonts w:ascii="Arial" w:eastAsia="Arial" w:hAnsi="Arial" w:cs="Arial"/>
                <w:sz w:val="20"/>
                <w:szCs w:val="20"/>
              </w:rPr>
              <w:t xml:space="preserve">udit and </w:t>
            </w:r>
            <w:r w:rsidR="0CF0B074" w:rsidRPr="00905A70">
              <w:rPr>
                <w:rFonts w:ascii="Arial" w:eastAsia="Arial" w:hAnsi="Arial" w:cs="Arial"/>
                <w:sz w:val="20"/>
                <w:szCs w:val="20"/>
              </w:rPr>
              <w:t>m</w:t>
            </w:r>
            <w:r w:rsidR="6379224D" w:rsidRPr="00905A70">
              <w:rPr>
                <w:rFonts w:ascii="Arial" w:eastAsia="Arial" w:hAnsi="Arial" w:cs="Arial"/>
                <w:sz w:val="20"/>
                <w:szCs w:val="20"/>
              </w:rPr>
              <w:t xml:space="preserve">anagement </w:t>
            </w:r>
            <w:r w:rsidR="0CF0B074" w:rsidRPr="00905A70">
              <w:rPr>
                <w:rFonts w:ascii="Arial" w:eastAsia="Arial" w:hAnsi="Arial" w:cs="Arial"/>
                <w:sz w:val="20"/>
                <w:szCs w:val="20"/>
              </w:rPr>
              <w:t>r</w:t>
            </w:r>
            <w:r w:rsidR="6379224D" w:rsidRPr="00905A70">
              <w:rPr>
                <w:rFonts w:ascii="Arial" w:eastAsia="Arial" w:hAnsi="Arial" w:cs="Arial"/>
                <w:sz w:val="20"/>
                <w:szCs w:val="20"/>
              </w:rPr>
              <w:t xml:space="preserve">eview </w:t>
            </w:r>
          </w:p>
          <w:p w14:paraId="496DB806" w14:textId="19AD831A" w:rsidR="002D3DB5" w:rsidRPr="00905A70" w:rsidRDefault="6379224D" w:rsidP="001074EB">
            <w:pPr>
              <w:widowControl/>
              <w:numPr>
                <w:ilvl w:val="0"/>
                <w:numId w:val="12"/>
              </w:numPr>
              <w:suppressAutoHyphens w:val="0"/>
              <w:autoSpaceDN/>
              <w:spacing w:line="259" w:lineRule="auto"/>
              <w:ind w:left="277" w:right="100" w:hanging="270"/>
              <w:textAlignment w:val="auto"/>
              <w:rPr>
                <w:rFonts w:ascii="Arial" w:eastAsia="Arial" w:hAnsi="Arial" w:cs="Arial"/>
                <w:sz w:val="20"/>
                <w:szCs w:val="20"/>
              </w:rPr>
            </w:pPr>
            <w:r w:rsidRPr="00905A70">
              <w:rPr>
                <w:rFonts w:ascii="Arial" w:eastAsia="Arial" w:hAnsi="Arial" w:cs="Arial"/>
                <w:sz w:val="20"/>
                <w:szCs w:val="20"/>
              </w:rPr>
              <w:t xml:space="preserve">Preparing for the </w:t>
            </w:r>
            <w:r w:rsidR="0CF0B074" w:rsidRPr="00905A70">
              <w:rPr>
                <w:rFonts w:ascii="Arial" w:eastAsia="Arial" w:hAnsi="Arial" w:cs="Arial"/>
                <w:sz w:val="20"/>
                <w:szCs w:val="20"/>
              </w:rPr>
              <w:t>a</w:t>
            </w:r>
            <w:r w:rsidRPr="00905A70">
              <w:rPr>
                <w:rFonts w:ascii="Arial" w:eastAsia="Arial" w:hAnsi="Arial" w:cs="Arial"/>
                <w:sz w:val="20"/>
                <w:szCs w:val="20"/>
              </w:rPr>
              <w:t xml:space="preserve">dequacy and </w:t>
            </w:r>
            <w:r w:rsidR="0CF0B074" w:rsidRPr="00905A70">
              <w:rPr>
                <w:rFonts w:ascii="Arial" w:eastAsia="Arial" w:hAnsi="Arial" w:cs="Arial"/>
                <w:sz w:val="20"/>
                <w:szCs w:val="20"/>
              </w:rPr>
              <w:t>c</w:t>
            </w:r>
            <w:r w:rsidRPr="00905A70">
              <w:rPr>
                <w:rFonts w:ascii="Arial" w:eastAsia="Arial" w:hAnsi="Arial" w:cs="Arial"/>
                <w:sz w:val="20"/>
                <w:szCs w:val="20"/>
              </w:rPr>
              <w:t>ompliance</w:t>
            </w:r>
            <w:r w:rsidR="00B47B5D">
              <w:rPr>
                <w:rFonts w:ascii="Arial" w:eastAsia="Arial" w:hAnsi="Arial" w:cs="Arial"/>
                <w:sz w:val="20"/>
                <w:szCs w:val="20"/>
              </w:rPr>
              <w:t xml:space="preserve"> </w:t>
            </w:r>
            <w:r w:rsidR="0CF0B074" w:rsidRPr="00905A70">
              <w:rPr>
                <w:rFonts w:ascii="Arial" w:eastAsia="Arial" w:hAnsi="Arial" w:cs="Arial"/>
                <w:sz w:val="20"/>
                <w:szCs w:val="20"/>
              </w:rPr>
              <w:t>a</w:t>
            </w:r>
            <w:r w:rsidRPr="00905A70">
              <w:rPr>
                <w:rFonts w:ascii="Arial" w:eastAsia="Arial" w:hAnsi="Arial" w:cs="Arial"/>
                <w:sz w:val="20"/>
                <w:szCs w:val="20"/>
              </w:rPr>
              <w:t>ssessments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B4661A7" w14:textId="77777777" w:rsidR="003275C4" w:rsidRPr="00905A70" w:rsidRDefault="3CC19A23" w:rsidP="09EDD97E">
            <w:pPr>
              <w:ind w:left="1"/>
              <w:jc w:val="left"/>
              <w:rPr>
                <w:rFonts w:ascii="Arial" w:hAnsi="Arial" w:cs="Arial"/>
                <w:sz w:val="20"/>
                <w:szCs w:val="20"/>
              </w:rPr>
            </w:pPr>
            <w:r w:rsidRPr="00905A70">
              <w:rPr>
                <w:rFonts w:ascii="Arial" w:eastAsia="Arial" w:hAnsi="Arial" w:cs="Arial"/>
                <w:sz w:val="20"/>
                <w:szCs w:val="20"/>
              </w:rPr>
              <w:t xml:space="preserve">Facilitators:  </w:t>
            </w:r>
          </w:p>
          <w:p w14:paraId="496DB807" w14:textId="05CD4957" w:rsidR="00AE7ACD" w:rsidRPr="00B47B5D" w:rsidRDefault="00B47B5D" w:rsidP="00B47B5D">
            <w:pPr>
              <w:widowControl/>
              <w:suppressAutoHyphens w:val="0"/>
              <w:autoSpaceDE w:val="0"/>
              <w:adjustRightInd w:val="0"/>
              <w:jc w:val="left"/>
              <w:textAlignment w:val="auto"/>
              <w:rPr>
                <w:rFonts w:ascii="Arial" w:hAnsi="Arial" w:cs="Arial"/>
                <w:kern w:val="0"/>
                <w:sz w:val="20"/>
                <w:szCs w:val="20"/>
              </w:rPr>
            </w:pPr>
            <w:r>
              <w:rPr>
                <w:rFonts w:ascii="Arial" w:hAnsi="Arial" w:cs="Arial"/>
                <w:kern w:val="0"/>
                <w:sz w:val="20"/>
                <w:szCs w:val="20"/>
              </w:rPr>
              <w:t xml:space="preserve">Kelvin Chan Keng </w:t>
            </w:r>
            <w:proofErr w:type="spellStart"/>
            <w:r>
              <w:rPr>
                <w:rFonts w:ascii="Arial" w:hAnsi="Arial" w:cs="Arial"/>
                <w:kern w:val="0"/>
                <w:sz w:val="20"/>
                <w:szCs w:val="20"/>
              </w:rPr>
              <w:t>Chuen</w:t>
            </w:r>
            <w:proofErr w:type="spellEnd"/>
            <w:r>
              <w:rPr>
                <w:rFonts w:ascii="Arial" w:hAnsi="Arial" w:cs="Arial"/>
                <w:kern w:val="0"/>
                <w:sz w:val="20"/>
                <w:szCs w:val="20"/>
              </w:rPr>
              <w:t xml:space="preserve"> and Tetty DS Ariyanto M. Par</w:t>
            </w:r>
          </w:p>
        </w:tc>
      </w:tr>
      <w:tr w:rsidR="00C43972" w:rsidRPr="00905A70" w14:paraId="663EF668"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48E7ED7F" w14:textId="68EF7CEA" w:rsidR="00C43972" w:rsidRPr="00905A70" w:rsidRDefault="00C43972" w:rsidP="00C43972">
            <w:pPr>
              <w:jc w:val="center"/>
              <w:rPr>
                <w:rFonts w:ascii="Arial" w:hAnsi="Arial" w:cs="Arial"/>
                <w:bCs/>
                <w:color w:val="000000"/>
                <w:sz w:val="20"/>
                <w:szCs w:val="20"/>
              </w:rPr>
            </w:pPr>
            <w:r w:rsidRPr="00905A70">
              <w:rPr>
                <w:rFonts w:ascii="Arial" w:hAnsi="Arial" w:cs="Arial"/>
                <w:bCs/>
                <w:color w:val="000000"/>
                <w:sz w:val="20"/>
                <w:szCs w:val="20"/>
              </w:rPr>
              <w:lastRenderedPageBreak/>
              <w:t>1</w:t>
            </w:r>
            <w:r w:rsidR="00AA2B4A" w:rsidRPr="00905A70">
              <w:rPr>
                <w:rFonts w:ascii="Arial" w:hAnsi="Arial" w:cs="Arial"/>
                <w:bCs/>
                <w:color w:val="000000"/>
                <w:sz w:val="20"/>
                <w:szCs w:val="20"/>
              </w:rPr>
              <w:t>6</w:t>
            </w:r>
            <w:r w:rsidRPr="00905A70">
              <w:rPr>
                <w:rFonts w:ascii="Arial" w:hAnsi="Arial" w:cs="Arial"/>
                <w:bCs/>
                <w:color w:val="000000"/>
                <w:sz w:val="20"/>
                <w:szCs w:val="20"/>
              </w:rPr>
              <w:t>:</w:t>
            </w:r>
            <w:r w:rsidR="00AA2B4A" w:rsidRPr="00905A70">
              <w:rPr>
                <w:rFonts w:ascii="Arial" w:hAnsi="Arial" w:cs="Arial"/>
                <w:bCs/>
                <w:color w:val="000000"/>
                <w:sz w:val="20"/>
                <w:szCs w:val="20"/>
              </w:rPr>
              <w:t>0</w:t>
            </w:r>
            <w:r w:rsidR="00A64E2B" w:rsidRPr="00905A70">
              <w:rPr>
                <w:rFonts w:ascii="Arial" w:hAnsi="Arial" w:cs="Arial"/>
                <w:bCs/>
                <w:color w:val="000000"/>
                <w:sz w:val="20"/>
                <w:szCs w:val="20"/>
              </w:rPr>
              <w:t>0</w:t>
            </w:r>
            <w:r w:rsidRPr="00905A70">
              <w:rPr>
                <w:rFonts w:ascii="Arial" w:hAnsi="Arial" w:cs="Arial"/>
                <w:bCs/>
                <w:color w:val="000000"/>
                <w:sz w:val="20"/>
                <w:szCs w:val="20"/>
              </w:rPr>
              <w:t>–1</w:t>
            </w:r>
            <w:r w:rsidR="00AA2B4A" w:rsidRPr="00905A70">
              <w:rPr>
                <w:rFonts w:ascii="Arial" w:hAnsi="Arial" w:cs="Arial"/>
                <w:bCs/>
                <w:color w:val="000000"/>
                <w:sz w:val="20"/>
                <w:szCs w:val="20"/>
              </w:rPr>
              <w:t>6</w:t>
            </w:r>
            <w:r w:rsidRPr="00905A70">
              <w:rPr>
                <w:rFonts w:ascii="Arial" w:hAnsi="Arial" w:cs="Arial"/>
                <w:bCs/>
                <w:color w:val="000000"/>
                <w:sz w:val="20"/>
                <w:szCs w:val="20"/>
              </w:rPr>
              <w:t>:</w:t>
            </w:r>
            <w:r w:rsidR="00AA2B4A" w:rsidRPr="00905A70">
              <w:rPr>
                <w:rFonts w:ascii="Arial" w:hAnsi="Arial" w:cs="Arial"/>
                <w:bCs/>
                <w:color w:val="000000"/>
                <w:sz w:val="20"/>
                <w:szCs w:val="20"/>
              </w:rPr>
              <w:t>1</w:t>
            </w:r>
            <w:r w:rsidR="00A64E2B" w:rsidRPr="00905A70">
              <w:rPr>
                <w:rFonts w:ascii="Arial" w:hAnsi="Arial" w:cs="Arial"/>
                <w:bCs/>
                <w:color w:val="000000"/>
                <w:sz w:val="20"/>
                <w:szCs w:val="20"/>
              </w:rPr>
              <w:t>0</w:t>
            </w:r>
          </w:p>
        </w:tc>
        <w:tc>
          <w:tcPr>
            <w:tcW w:w="83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F33187A" w14:textId="64709104" w:rsidR="00C43972" w:rsidRPr="00905A70" w:rsidRDefault="00C43972" w:rsidP="00984354">
            <w:pPr>
              <w:rPr>
                <w:rFonts w:ascii="Arial" w:eastAsia="Arial" w:hAnsi="Arial" w:cs="Arial"/>
                <w:sz w:val="20"/>
                <w:szCs w:val="20"/>
              </w:rPr>
            </w:pPr>
            <w:r w:rsidRPr="00905A70">
              <w:rPr>
                <w:rFonts w:ascii="Arial" w:hAnsi="Arial" w:cs="Arial"/>
                <w:bCs/>
                <w:sz w:val="20"/>
                <w:szCs w:val="20"/>
              </w:rPr>
              <w:t>Break</w:t>
            </w:r>
          </w:p>
        </w:tc>
      </w:tr>
      <w:tr w:rsidR="00A64E2B" w:rsidRPr="00905A70" w14:paraId="1FC091E1" w14:textId="77777777" w:rsidTr="00E00219">
        <w:trPr>
          <w:trHeight w:val="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05EBBB4" w14:textId="6B46343C" w:rsidR="00A64E2B" w:rsidRPr="00905A70" w:rsidRDefault="00AA2B4A" w:rsidP="00A64E2B">
            <w:pPr>
              <w:jc w:val="center"/>
              <w:rPr>
                <w:rFonts w:ascii="Arial" w:hAnsi="Arial" w:cs="Arial"/>
                <w:bCs/>
                <w:color w:val="000000"/>
                <w:sz w:val="20"/>
                <w:szCs w:val="20"/>
              </w:rPr>
            </w:pPr>
            <w:r w:rsidRPr="00905A70">
              <w:rPr>
                <w:rFonts w:ascii="Arial" w:hAnsi="Arial" w:cs="Arial"/>
                <w:bCs/>
                <w:color w:val="000000"/>
                <w:sz w:val="20"/>
                <w:szCs w:val="20"/>
              </w:rPr>
              <w:t>16</w:t>
            </w:r>
            <w:r w:rsidR="00A64E2B" w:rsidRPr="00905A70">
              <w:rPr>
                <w:rFonts w:ascii="Arial" w:hAnsi="Arial" w:cs="Arial"/>
                <w:bCs/>
                <w:color w:val="000000"/>
                <w:sz w:val="20"/>
                <w:szCs w:val="20"/>
              </w:rPr>
              <w:t>:</w:t>
            </w:r>
            <w:r w:rsidRPr="00905A70">
              <w:rPr>
                <w:rFonts w:ascii="Arial" w:hAnsi="Arial" w:cs="Arial"/>
                <w:bCs/>
                <w:color w:val="000000"/>
                <w:sz w:val="20"/>
                <w:szCs w:val="20"/>
              </w:rPr>
              <w:t>1</w:t>
            </w:r>
            <w:r w:rsidR="00A64E2B" w:rsidRPr="00905A70">
              <w:rPr>
                <w:rFonts w:ascii="Arial" w:hAnsi="Arial" w:cs="Arial"/>
                <w:bCs/>
                <w:color w:val="000000"/>
                <w:sz w:val="20"/>
                <w:szCs w:val="20"/>
              </w:rPr>
              <w:t>0–1</w:t>
            </w:r>
            <w:r w:rsidR="004E6EC5" w:rsidRPr="00905A70">
              <w:rPr>
                <w:rFonts w:ascii="Arial" w:hAnsi="Arial" w:cs="Arial"/>
                <w:bCs/>
                <w:color w:val="000000"/>
                <w:sz w:val="20"/>
                <w:szCs w:val="20"/>
              </w:rPr>
              <w:t>6</w:t>
            </w:r>
            <w:r w:rsidR="00A64E2B" w:rsidRPr="00905A70">
              <w:rPr>
                <w:rFonts w:ascii="Arial" w:hAnsi="Arial" w:cs="Arial"/>
                <w:bCs/>
                <w:color w:val="000000"/>
                <w:sz w:val="20"/>
                <w:szCs w:val="20"/>
              </w:rPr>
              <w:t>:</w:t>
            </w:r>
            <w:r w:rsidR="004E6EC5" w:rsidRPr="00905A70">
              <w:rPr>
                <w:rFonts w:ascii="Arial" w:hAnsi="Arial" w:cs="Arial"/>
                <w:bCs/>
                <w:color w:val="000000"/>
                <w:sz w:val="20"/>
                <w:szCs w:val="20"/>
              </w:rPr>
              <w:t>4</w:t>
            </w:r>
            <w:r w:rsidR="002D3DB5" w:rsidRPr="00905A70">
              <w:rPr>
                <w:rFonts w:ascii="Arial" w:hAnsi="Arial" w:cs="Arial"/>
                <w:bCs/>
                <w:color w:val="000000"/>
                <w:sz w:val="20"/>
                <w:szCs w:val="20"/>
              </w:rPr>
              <w:t>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F42A5B7" w14:textId="2B6046AB" w:rsidR="002D3DB5" w:rsidRPr="00905A70" w:rsidRDefault="72BEB676" w:rsidP="00984354">
            <w:pPr>
              <w:rPr>
                <w:rFonts w:ascii="Arial" w:hAnsi="Arial" w:cs="Arial"/>
                <w:b/>
                <w:bCs/>
                <w:sz w:val="20"/>
                <w:szCs w:val="20"/>
              </w:rPr>
            </w:pPr>
            <w:r w:rsidRPr="00905A70">
              <w:rPr>
                <w:rFonts w:ascii="Arial" w:hAnsi="Arial" w:cs="Arial"/>
                <w:b/>
                <w:bCs/>
                <w:sz w:val="20"/>
                <w:szCs w:val="20"/>
              </w:rPr>
              <w:t xml:space="preserve">Group </w:t>
            </w:r>
            <w:r w:rsidRPr="00905A70">
              <w:rPr>
                <w:rFonts w:ascii="Arial" w:eastAsia="Arial" w:hAnsi="Arial" w:cs="Arial"/>
                <w:b/>
                <w:bCs/>
                <w:sz w:val="20"/>
                <w:szCs w:val="20"/>
              </w:rPr>
              <w:t xml:space="preserve">Presentation: </w:t>
            </w:r>
          </w:p>
          <w:p w14:paraId="07FB061A" w14:textId="7CC9F89B" w:rsidR="6AD90CEB" w:rsidRPr="00905A70" w:rsidRDefault="6AD90CEB" w:rsidP="00BA1127">
            <w:pPr>
              <w:ind w:left="90" w:right="100"/>
              <w:rPr>
                <w:rFonts w:ascii="Arial" w:eastAsia="Arial" w:hAnsi="Arial" w:cs="Arial"/>
                <w:sz w:val="20"/>
                <w:szCs w:val="20"/>
              </w:rPr>
            </w:pPr>
          </w:p>
          <w:p w14:paraId="5ADC29FB" w14:textId="3163AD5A" w:rsidR="002D3DB5" w:rsidRPr="00905A70" w:rsidRDefault="6379224D" w:rsidP="00BA1127">
            <w:pPr>
              <w:widowControl/>
              <w:numPr>
                <w:ilvl w:val="0"/>
                <w:numId w:val="12"/>
              </w:numPr>
              <w:suppressAutoHyphens w:val="0"/>
              <w:autoSpaceDN/>
              <w:spacing w:line="259" w:lineRule="auto"/>
              <w:ind w:left="360" w:right="100" w:hanging="270"/>
              <w:textAlignment w:val="auto"/>
              <w:rPr>
                <w:rFonts w:ascii="Arial" w:eastAsia="Arial" w:hAnsi="Arial" w:cs="Arial"/>
                <w:sz w:val="20"/>
                <w:szCs w:val="20"/>
              </w:rPr>
            </w:pPr>
            <w:r w:rsidRPr="00905A70">
              <w:rPr>
                <w:rFonts w:ascii="Arial" w:eastAsia="Arial" w:hAnsi="Arial" w:cs="Arial"/>
                <w:sz w:val="20"/>
                <w:szCs w:val="20"/>
                <w:lang w:eastAsia="en-US"/>
              </w:rPr>
              <w:t>As</w:t>
            </w:r>
            <w:r w:rsidRPr="00905A70">
              <w:rPr>
                <w:rFonts w:ascii="Arial" w:eastAsia="Arial" w:hAnsi="Arial" w:cs="Arial"/>
                <w:sz w:val="20"/>
                <w:szCs w:val="20"/>
              </w:rPr>
              <w:t xml:space="preserve">sessment </w:t>
            </w:r>
            <w:r w:rsidR="0CF0B074" w:rsidRPr="00905A70">
              <w:rPr>
                <w:rFonts w:ascii="Arial" w:eastAsia="Arial" w:hAnsi="Arial" w:cs="Arial"/>
                <w:sz w:val="20"/>
                <w:szCs w:val="20"/>
              </w:rPr>
              <w:t>r</w:t>
            </w:r>
            <w:r w:rsidRPr="00905A70">
              <w:rPr>
                <w:rFonts w:ascii="Arial" w:eastAsia="Arial" w:hAnsi="Arial" w:cs="Arial"/>
                <w:sz w:val="20"/>
                <w:szCs w:val="20"/>
              </w:rPr>
              <w:t xml:space="preserve">eadiness </w:t>
            </w:r>
          </w:p>
          <w:p w14:paraId="1D5393DA" w14:textId="57FE2618" w:rsidR="00A64E2B" w:rsidRPr="00905A70" w:rsidRDefault="0CF0B074" w:rsidP="00BA1127">
            <w:pPr>
              <w:widowControl/>
              <w:numPr>
                <w:ilvl w:val="0"/>
                <w:numId w:val="12"/>
              </w:numPr>
              <w:suppressAutoHyphens w:val="0"/>
              <w:autoSpaceDN/>
              <w:spacing w:line="259" w:lineRule="auto"/>
              <w:ind w:left="360" w:right="100" w:hanging="270"/>
              <w:textAlignment w:val="auto"/>
              <w:rPr>
                <w:rFonts w:ascii="Arial" w:eastAsia="Arial" w:hAnsi="Arial" w:cs="Arial"/>
                <w:sz w:val="20"/>
                <w:szCs w:val="20"/>
              </w:rPr>
            </w:pPr>
            <w:r w:rsidRPr="00905A70">
              <w:rPr>
                <w:rFonts w:ascii="Arial" w:eastAsia="Arial" w:hAnsi="Arial" w:cs="Arial"/>
                <w:sz w:val="20"/>
                <w:szCs w:val="20"/>
              </w:rPr>
              <w:t>Group</w:t>
            </w:r>
            <w:r w:rsidR="6379224D" w:rsidRPr="00905A70">
              <w:rPr>
                <w:rFonts w:ascii="Arial" w:eastAsia="Arial" w:hAnsi="Arial" w:cs="Arial"/>
                <w:sz w:val="20"/>
                <w:szCs w:val="20"/>
              </w:rPr>
              <w:t xml:space="preserve"> discussion</w:t>
            </w:r>
            <w:r w:rsidR="6379224D" w:rsidRPr="00905A70">
              <w:rPr>
                <w:rFonts w:ascii="Arial" w:hAnsi="Arial" w:cs="Arial"/>
                <w:sz w:val="20"/>
                <w:szCs w:val="20"/>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E50533A" w14:textId="77777777" w:rsidR="00E85F20" w:rsidRPr="00905A70" w:rsidRDefault="00E85F20" w:rsidP="00E85F20">
            <w:pPr>
              <w:ind w:left="1"/>
              <w:jc w:val="left"/>
              <w:rPr>
                <w:rFonts w:ascii="Arial" w:hAnsi="Arial" w:cs="Arial"/>
                <w:sz w:val="20"/>
                <w:szCs w:val="20"/>
              </w:rPr>
            </w:pPr>
            <w:r w:rsidRPr="00905A70">
              <w:rPr>
                <w:rFonts w:ascii="Arial" w:eastAsia="Arial" w:hAnsi="Arial" w:cs="Arial"/>
                <w:sz w:val="20"/>
                <w:szCs w:val="20"/>
              </w:rPr>
              <w:t xml:space="preserve">Facilitators:  </w:t>
            </w:r>
          </w:p>
          <w:p w14:paraId="2A5BD329" w14:textId="694FAF62" w:rsidR="00A64E2B" w:rsidRPr="00905A70" w:rsidRDefault="00B47B5D" w:rsidP="00B47B5D">
            <w:pPr>
              <w:widowControl/>
              <w:suppressAutoHyphens w:val="0"/>
              <w:autoSpaceDE w:val="0"/>
              <w:adjustRightInd w:val="0"/>
              <w:jc w:val="left"/>
              <w:textAlignment w:val="auto"/>
              <w:rPr>
                <w:rFonts w:ascii="Arial" w:eastAsia="Arial" w:hAnsi="Arial" w:cs="Arial"/>
                <w:sz w:val="20"/>
                <w:szCs w:val="20"/>
              </w:rPr>
            </w:pPr>
            <w:r w:rsidRPr="00E00219">
              <w:rPr>
                <w:rFonts w:ascii="Arial" w:hAnsi="Arial" w:cs="Arial"/>
                <w:kern w:val="0"/>
                <w:sz w:val="20"/>
                <w:szCs w:val="20"/>
              </w:rPr>
              <w:t xml:space="preserve">Kelvin Chan Keng </w:t>
            </w:r>
            <w:proofErr w:type="spellStart"/>
            <w:r w:rsidRPr="00E00219">
              <w:rPr>
                <w:rFonts w:ascii="Arial" w:hAnsi="Arial" w:cs="Arial"/>
                <w:kern w:val="0"/>
                <w:sz w:val="20"/>
                <w:szCs w:val="20"/>
              </w:rPr>
              <w:t>Chuen</w:t>
            </w:r>
            <w:proofErr w:type="spellEnd"/>
            <w:r w:rsidRPr="00E00219">
              <w:rPr>
                <w:rFonts w:ascii="Arial" w:hAnsi="Arial" w:cs="Arial"/>
                <w:kern w:val="0"/>
                <w:sz w:val="20"/>
                <w:szCs w:val="20"/>
              </w:rPr>
              <w:t xml:space="preserve">, Tetty DS Ariyanto M. Par </w:t>
            </w:r>
            <w:r w:rsidRPr="00E00219">
              <w:rPr>
                <w:rFonts w:ascii="Arial" w:hAnsi="Arial" w:cs="Arial"/>
                <w:color w:val="000000" w:themeColor="text1"/>
                <w:sz w:val="20"/>
                <w:szCs w:val="20"/>
              </w:rPr>
              <w:t xml:space="preserve">and </w:t>
            </w:r>
            <w:r w:rsidRPr="00E00219">
              <w:rPr>
                <w:rFonts w:ascii="Arial" w:eastAsia="Arial" w:hAnsi="Arial" w:cs="Arial"/>
                <w:sz w:val="20"/>
                <w:szCs w:val="20"/>
              </w:rPr>
              <w:t>Muhammad Zafar Ullah</w:t>
            </w:r>
          </w:p>
        </w:tc>
      </w:tr>
      <w:tr w:rsidR="007F4B81" w:rsidRPr="00905A70" w14:paraId="496DB815" w14:textId="77777777" w:rsidTr="00E00219">
        <w:trPr>
          <w:trHeight w:val="128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D" w14:textId="4850D3DD" w:rsidR="007F4B81" w:rsidRPr="00905A70" w:rsidRDefault="007369B0" w:rsidP="00FB7387">
            <w:pPr>
              <w:jc w:val="center"/>
              <w:rPr>
                <w:rFonts w:ascii="Arial" w:hAnsi="Arial" w:cs="Arial"/>
                <w:bCs/>
                <w:color w:val="000000"/>
                <w:sz w:val="20"/>
                <w:szCs w:val="20"/>
              </w:rPr>
            </w:pPr>
            <w:r w:rsidRPr="00905A70">
              <w:rPr>
                <w:rFonts w:ascii="Arial" w:hAnsi="Arial" w:cs="Arial"/>
                <w:bCs/>
                <w:color w:val="000000"/>
                <w:sz w:val="20"/>
                <w:szCs w:val="20"/>
              </w:rPr>
              <w:t>1</w:t>
            </w:r>
            <w:r w:rsidR="004E6EC5" w:rsidRPr="00905A70">
              <w:rPr>
                <w:rFonts w:ascii="Arial" w:hAnsi="Arial" w:cs="Arial"/>
                <w:bCs/>
                <w:color w:val="000000"/>
                <w:sz w:val="20"/>
                <w:szCs w:val="20"/>
              </w:rPr>
              <w:t>6</w:t>
            </w:r>
            <w:r w:rsidRPr="00905A70">
              <w:rPr>
                <w:rFonts w:ascii="Arial" w:hAnsi="Arial" w:cs="Arial"/>
                <w:bCs/>
                <w:color w:val="000000"/>
                <w:sz w:val="20"/>
                <w:szCs w:val="20"/>
              </w:rPr>
              <w:t>:</w:t>
            </w:r>
            <w:r w:rsidR="004E6EC5" w:rsidRPr="00905A70">
              <w:rPr>
                <w:rFonts w:ascii="Arial" w:hAnsi="Arial" w:cs="Arial"/>
                <w:bCs/>
                <w:color w:val="000000"/>
                <w:sz w:val="20"/>
                <w:szCs w:val="20"/>
              </w:rPr>
              <w:t>4</w:t>
            </w:r>
            <w:r w:rsidR="00A64E2B" w:rsidRPr="00905A70">
              <w:rPr>
                <w:rFonts w:ascii="Arial" w:hAnsi="Arial" w:cs="Arial"/>
                <w:bCs/>
                <w:color w:val="000000"/>
                <w:sz w:val="20"/>
                <w:szCs w:val="20"/>
              </w:rPr>
              <w:t>0</w:t>
            </w:r>
            <w:r w:rsidR="00C72DF5" w:rsidRPr="00905A70">
              <w:rPr>
                <w:rFonts w:ascii="Arial" w:hAnsi="Arial" w:cs="Arial"/>
                <w:bCs/>
                <w:color w:val="000000"/>
                <w:sz w:val="20"/>
                <w:szCs w:val="20"/>
              </w:rPr>
              <w:t>–</w:t>
            </w:r>
            <w:r w:rsidRPr="00905A70">
              <w:rPr>
                <w:rFonts w:ascii="Arial" w:hAnsi="Arial" w:cs="Arial"/>
                <w:bCs/>
                <w:color w:val="000000"/>
                <w:sz w:val="20"/>
                <w:szCs w:val="20"/>
              </w:rPr>
              <w:t>1</w:t>
            </w:r>
            <w:r w:rsidR="00A64E2B" w:rsidRPr="00905A70">
              <w:rPr>
                <w:rFonts w:ascii="Arial" w:hAnsi="Arial" w:cs="Arial"/>
                <w:bCs/>
                <w:color w:val="000000"/>
                <w:sz w:val="20"/>
                <w:szCs w:val="20"/>
              </w:rPr>
              <w:t>7</w:t>
            </w:r>
            <w:r w:rsidRPr="00905A70">
              <w:rPr>
                <w:rFonts w:ascii="Arial" w:hAnsi="Arial" w:cs="Arial"/>
                <w:bCs/>
                <w:color w:val="000000"/>
                <w:sz w:val="20"/>
                <w:szCs w:val="20"/>
              </w:rPr>
              <w:t>:</w:t>
            </w:r>
            <w:r w:rsidR="004E6EC5" w:rsidRPr="00905A70">
              <w:rPr>
                <w:rFonts w:ascii="Arial" w:hAnsi="Arial" w:cs="Arial"/>
                <w:bCs/>
                <w:color w:val="000000"/>
                <w:sz w:val="20"/>
                <w:szCs w:val="20"/>
              </w:rPr>
              <w:t>0</w:t>
            </w:r>
            <w:r w:rsidR="007A4186" w:rsidRPr="00905A70">
              <w:rPr>
                <w:rFonts w:ascii="Arial" w:hAnsi="Arial" w:cs="Arial"/>
                <w:bCs/>
                <w:color w:val="000000"/>
                <w:sz w:val="20"/>
                <w:szCs w:val="20"/>
              </w:rPr>
              <w:t>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E" w14:textId="33DE3CD5" w:rsidR="007F4B81" w:rsidRPr="00905A70" w:rsidRDefault="007C7DC3" w:rsidP="00984354">
            <w:pPr>
              <w:jc w:val="left"/>
              <w:rPr>
                <w:rFonts w:ascii="Arial" w:hAnsi="Arial" w:cs="Arial"/>
                <w:b/>
                <w:sz w:val="20"/>
                <w:szCs w:val="20"/>
              </w:rPr>
            </w:pPr>
            <w:r w:rsidRPr="00905A70">
              <w:rPr>
                <w:rFonts w:ascii="Arial" w:hAnsi="Arial" w:cs="Arial"/>
                <w:b/>
                <w:sz w:val="20"/>
                <w:szCs w:val="20"/>
              </w:rPr>
              <w:t>Closing Session</w:t>
            </w:r>
            <w:r w:rsidR="008902E1" w:rsidRPr="00905A70">
              <w:rPr>
                <w:rFonts w:ascii="Arial" w:hAnsi="Arial" w:cs="Arial"/>
                <w:b/>
                <w:sz w:val="20"/>
                <w:szCs w:val="20"/>
              </w:rPr>
              <w:t>:</w:t>
            </w:r>
          </w:p>
          <w:p w14:paraId="55D7FCCE" w14:textId="77777777" w:rsidR="00EC303F" w:rsidRPr="00905A70" w:rsidRDefault="00EC303F" w:rsidP="00EC303F">
            <w:pPr>
              <w:ind w:left="90" w:right="100"/>
              <w:rPr>
                <w:rFonts w:ascii="Arial" w:hAnsi="Arial" w:cs="Arial"/>
                <w:bCs/>
                <w:sz w:val="20"/>
                <w:szCs w:val="20"/>
              </w:rPr>
            </w:pPr>
          </w:p>
          <w:p w14:paraId="5A0A3B75" w14:textId="77777777" w:rsidR="00EC303F" w:rsidRPr="00905A70" w:rsidRDefault="00EC303F" w:rsidP="00EC303F">
            <w:pPr>
              <w:pStyle w:val="ListParagraph"/>
              <w:numPr>
                <w:ilvl w:val="0"/>
                <w:numId w:val="19"/>
              </w:numPr>
              <w:spacing w:after="0"/>
              <w:ind w:left="367" w:right="100"/>
              <w:rPr>
                <w:rFonts w:ascii="Arial" w:hAnsi="Arial" w:cs="Arial"/>
                <w:bCs/>
                <w:sz w:val="20"/>
                <w:szCs w:val="20"/>
              </w:rPr>
            </w:pPr>
            <w:r w:rsidRPr="00905A70">
              <w:rPr>
                <w:rFonts w:ascii="Arial" w:hAnsi="Arial" w:cs="Arial"/>
                <w:sz w:val="20"/>
                <w:szCs w:val="20"/>
              </w:rPr>
              <w:t xml:space="preserve">Vote of </w:t>
            </w:r>
            <w:r w:rsidRPr="00905A70">
              <w:rPr>
                <w:rFonts w:ascii="Arial" w:hAnsi="Arial" w:cs="Arial"/>
                <w:bCs/>
                <w:sz w:val="20"/>
                <w:szCs w:val="20"/>
              </w:rPr>
              <w:t>Thanks</w:t>
            </w:r>
          </w:p>
          <w:p w14:paraId="5597E26D" w14:textId="77777777" w:rsidR="00EC303F" w:rsidRPr="00905A70" w:rsidRDefault="00EC303F" w:rsidP="00EC303F">
            <w:pPr>
              <w:pStyle w:val="ListParagraph"/>
              <w:spacing w:after="0"/>
              <w:ind w:left="367" w:right="100"/>
              <w:rPr>
                <w:rFonts w:ascii="Arial" w:hAnsi="Arial" w:cs="Arial"/>
                <w:bCs/>
                <w:sz w:val="20"/>
                <w:szCs w:val="20"/>
              </w:rPr>
            </w:pPr>
          </w:p>
          <w:p w14:paraId="3ED65128" w14:textId="77777777" w:rsidR="00EC303F" w:rsidRPr="00905A70" w:rsidRDefault="00EC303F" w:rsidP="00EC303F">
            <w:pPr>
              <w:pStyle w:val="ListParagraph"/>
              <w:numPr>
                <w:ilvl w:val="0"/>
                <w:numId w:val="19"/>
              </w:numPr>
              <w:spacing w:after="0"/>
              <w:ind w:left="367" w:right="100"/>
              <w:rPr>
                <w:rFonts w:ascii="Arial" w:hAnsi="Arial" w:cs="Arial"/>
                <w:bCs/>
                <w:sz w:val="20"/>
                <w:szCs w:val="20"/>
              </w:rPr>
            </w:pPr>
            <w:r w:rsidRPr="00905A70">
              <w:rPr>
                <w:rFonts w:ascii="Arial" w:hAnsi="Arial" w:cs="Arial"/>
                <w:bCs/>
                <w:sz w:val="20"/>
                <w:szCs w:val="20"/>
              </w:rPr>
              <w:t>Closing Remarks by MPC</w:t>
            </w:r>
          </w:p>
          <w:p w14:paraId="3EF4320A" w14:textId="77777777" w:rsidR="00EC303F" w:rsidRPr="00905A70" w:rsidRDefault="00EC303F" w:rsidP="00EC303F">
            <w:pPr>
              <w:pStyle w:val="ListParagraph"/>
              <w:spacing w:after="0"/>
              <w:ind w:left="367" w:right="100"/>
              <w:rPr>
                <w:rFonts w:ascii="Arial" w:hAnsi="Arial" w:cs="Arial"/>
                <w:bCs/>
                <w:sz w:val="20"/>
                <w:szCs w:val="20"/>
              </w:rPr>
            </w:pPr>
          </w:p>
          <w:p w14:paraId="496DB813" w14:textId="62F11D0E" w:rsidR="007F4B81" w:rsidRPr="00905A70" w:rsidRDefault="00EC303F" w:rsidP="00EC303F">
            <w:pPr>
              <w:pStyle w:val="ListParagraph"/>
              <w:numPr>
                <w:ilvl w:val="0"/>
                <w:numId w:val="19"/>
              </w:numPr>
              <w:spacing w:after="0"/>
              <w:ind w:left="367" w:right="100"/>
              <w:rPr>
                <w:rFonts w:ascii="Arial" w:hAnsi="Arial" w:cs="Arial"/>
                <w:bCs/>
                <w:sz w:val="20"/>
                <w:szCs w:val="20"/>
              </w:rPr>
            </w:pPr>
            <w:r w:rsidRPr="00905A70">
              <w:rPr>
                <w:rFonts w:ascii="Arial" w:hAnsi="Arial" w:cs="Arial"/>
                <w:sz w:val="20"/>
                <w:szCs w:val="20"/>
              </w:rPr>
              <w:t>Administrative</w:t>
            </w:r>
            <w:r w:rsidRPr="00905A70">
              <w:rPr>
                <w:rFonts w:ascii="Arial" w:hAnsi="Arial" w:cs="Arial"/>
                <w:bCs/>
                <w:sz w:val="20"/>
                <w:szCs w:val="20"/>
              </w:rPr>
              <w:t xml:space="preserve"> Announcements by APO Secretariat (Evaluation, Certificates)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292C50EF" w14:textId="77777777" w:rsidR="00911D4D" w:rsidRPr="00905A70" w:rsidRDefault="00911D4D">
            <w:pPr>
              <w:rPr>
                <w:rFonts w:ascii="Arial" w:hAnsi="Arial" w:cs="Arial"/>
                <w:bCs/>
                <w:color w:val="000000"/>
                <w:sz w:val="20"/>
                <w:szCs w:val="20"/>
              </w:rPr>
            </w:pPr>
          </w:p>
          <w:p w14:paraId="6F07C7A5" w14:textId="77777777" w:rsidR="00911D4D" w:rsidRPr="00905A70" w:rsidRDefault="00911D4D">
            <w:pPr>
              <w:rPr>
                <w:rFonts w:ascii="Arial" w:hAnsi="Arial" w:cs="Arial"/>
                <w:bCs/>
                <w:color w:val="000000"/>
                <w:sz w:val="20"/>
                <w:szCs w:val="20"/>
              </w:rPr>
            </w:pPr>
          </w:p>
          <w:p w14:paraId="137A1951" w14:textId="77777777" w:rsidR="00EC303F" w:rsidRPr="00905A70" w:rsidRDefault="00EC303F" w:rsidP="00EC303F">
            <w:pPr>
              <w:pStyle w:val="ListParagraph"/>
              <w:numPr>
                <w:ilvl w:val="0"/>
                <w:numId w:val="19"/>
              </w:numPr>
              <w:spacing w:after="0"/>
              <w:ind w:left="191" w:hanging="180"/>
              <w:rPr>
                <w:rFonts w:ascii="Arial" w:eastAsia="Arial" w:hAnsi="Arial" w:cs="Arial"/>
                <w:sz w:val="20"/>
                <w:szCs w:val="20"/>
              </w:rPr>
            </w:pPr>
            <w:r w:rsidRPr="00905A70">
              <w:rPr>
                <w:rFonts w:ascii="Arial" w:eastAsia="Arial" w:hAnsi="Arial" w:cs="Arial"/>
                <w:sz w:val="20"/>
                <w:szCs w:val="20"/>
              </w:rPr>
              <w:t>Selected Participants</w:t>
            </w:r>
          </w:p>
          <w:p w14:paraId="5875C869" w14:textId="77777777" w:rsidR="00EC303F" w:rsidRPr="00905A70" w:rsidRDefault="00EC303F" w:rsidP="00EC303F">
            <w:pPr>
              <w:pStyle w:val="ListParagraph"/>
              <w:spacing w:after="0"/>
              <w:ind w:left="191"/>
              <w:rPr>
                <w:rFonts w:ascii="Arial" w:hAnsi="Arial" w:cs="Arial"/>
                <w:bCs/>
                <w:color w:val="000000"/>
                <w:sz w:val="20"/>
                <w:szCs w:val="20"/>
              </w:rPr>
            </w:pPr>
          </w:p>
          <w:p w14:paraId="7AF728A8" w14:textId="71C61DE5" w:rsidR="00EC303F" w:rsidRPr="00905A70" w:rsidRDefault="00EC303F" w:rsidP="00EC303F">
            <w:pPr>
              <w:pStyle w:val="ListParagraph"/>
              <w:numPr>
                <w:ilvl w:val="0"/>
                <w:numId w:val="19"/>
              </w:numPr>
              <w:spacing w:after="0"/>
              <w:ind w:left="191" w:hanging="180"/>
              <w:rPr>
                <w:rFonts w:ascii="Arial" w:hAnsi="Arial" w:cs="Arial"/>
                <w:bCs/>
                <w:color w:val="000000"/>
                <w:sz w:val="20"/>
                <w:szCs w:val="20"/>
              </w:rPr>
            </w:pPr>
            <w:r w:rsidRPr="00905A70">
              <w:rPr>
                <w:rFonts w:ascii="Arial" w:eastAsia="Arial" w:hAnsi="Arial" w:cs="Arial"/>
                <w:sz w:val="20"/>
                <w:szCs w:val="20"/>
              </w:rPr>
              <w:t>MPC Representative</w:t>
            </w:r>
          </w:p>
          <w:p w14:paraId="7B9DDA21" w14:textId="77777777" w:rsidR="00EC303F" w:rsidRPr="00905A70" w:rsidRDefault="00EC303F" w:rsidP="00EC303F">
            <w:pPr>
              <w:pStyle w:val="ListParagraph"/>
              <w:spacing w:after="0"/>
              <w:ind w:left="191"/>
              <w:rPr>
                <w:rFonts w:ascii="Arial" w:hAnsi="Arial" w:cs="Arial"/>
                <w:bCs/>
                <w:color w:val="000000"/>
                <w:sz w:val="20"/>
                <w:szCs w:val="20"/>
              </w:rPr>
            </w:pPr>
          </w:p>
          <w:p w14:paraId="496DB814" w14:textId="76DF9D2E" w:rsidR="008902E1" w:rsidRPr="00905A70" w:rsidRDefault="00EC303F" w:rsidP="00EC303F">
            <w:pPr>
              <w:pStyle w:val="ListParagraph"/>
              <w:numPr>
                <w:ilvl w:val="0"/>
                <w:numId w:val="19"/>
              </w:numPr>
              <w:spacing w:after="0"/>
              <w:ind w:left="191" w:hanging="180"/>
              <w:rPr>
                <w:rFonts w:ascii="Arial" w:hAnsi="Arial" w:cs="Arial"/>
                <w:bCs/>
                <w:color w:val="000000"/>
                <w:sz w:val="20"/>
                <w:szCs w:val="20"/>
              </w:rPr>
            </w:pPr>
            <w:r w:rsidRPr="00905A70">
              <w:rPr>
                <w:rFonts w:ascii="Arial" w:eastAsia="Arial" w:hAnsi="Arial" w:cs="Arial"/>
                <w:sz w:val="20"/>
                <w:szCs w:val="20"/>
              </w:rPr>
              <w:t>Muhammad</w:t>
            </w:r>
            <w:r w:rsidRPr="00905A70">
              <w:rPr>
                <w:rFonts w:ascii="Arial" w:hAnsi="Arial" w:cs="Arial"/>
                <w:bCs/>
                <w:color w:val="000000"/>
                <w:sz w:val="20"/>
                <w:szCs w:val="20"/>
              </w:rPr>
              <w:t xml:space="preserve"> Zafar Ullah</w:t>
            </w:r>
          </w:p>
        </w:tc>
      </w:tr>
      <w:tr w:rsidR="09EDD97E" w:rsidRPr="00905A70" w14:paraId="7A134BD4" w14:textId="77777777" w:rsidTr="1BDC54CF">
        <w:trPr>
          <w:trHeight w:val="20"/>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8E28F73" w14:textId="6E0BB5EE" w:rsidR="4B6ECCC2" w:rsidRPr="00905A70" w:rsidRDefault="4B6ECCC2" w:rsidP="09EDD97E">
            <w:pPr>
              <w:jc w:val="center"/>
              <w:rPr>
                <w:rFonts w:ascii="Arial" w:hAnsi="Arial" w:cs="Arial"/>
                <w:color w:val="000000" w:themeColor="text1"/>
                <w:sz w:val="20"/>
                <w:szCs w:val="20"/>
              </w:rPr>
            </w:pPr>
            <w:r w:rsidRPr="00905A70">
              <w:rPr>
                <w:rFonts w:ascii="Arial" w:hAnsi="Arial" w:cs="Arial"/>
                <w:color w:val="000000" w:themeColor="text1"/>
                <w:sz w:val="20"/>
                <w:szCs w:val="20"/>
              </w:rPr>
              <w:t>End of Program</w:t>
            </w:r>
          </w:p>
        </w:tc>
      </w:tr>
    </w:tbl>
    <w:p w14:paraId="38E90C35" w14:textId="6831CF2B" w:rsidR="006959FC" w:rsidRPr="00905A70" w:rsidRDefault="006959FC" w:rsidP="09EDD97E">
      <w:pPr>
        <w:jc w:val="center"/>
        <w:rPr>
          <w:rFonts w:ascii="Arial" w:hAnsi="Arial" w:cs="Arial"/>
          <w:color w:val="000000" w:themeColor="text1"/>
          <w:sz w:val="20"/>
          <w:szCs w:val="20"/>
        </w:rPr>
      </w:pPr>
    </w:p>
    <w:p w14:paraId="52B4AF0C" w14:textId="0B98FAF8" w:rsidR="006959FC" w:rsidRPr="00905A70" w:rsidRDefault="006959FC" w:rsidP="09EDD97E">
      <w:pPr>
        <w:rPr>
          <w:rFonts w:ascii="Arial" w:hAnsi="Arial" w:cs="Arial"/>
          <w:sz w:val="20"/>
          <w:szCs w:val="20"/>
        </w:rPr>
      </w:pPr>
    </w:p>
    <w:p w14:paraId="6BB29D33" w14:textId="48050670" w:rsidR="00EC303F" w:rsidRPr="00905A70" w:rsidRDefault="00EC303F" w:rsidP="00EC303F">
      <w:pPr>
        <w:widowControl/>
        <w:suppressAutoHyphens w:val="0"/>
        <w:spacing w:after="160" w:line="256" w:lineRule="auto"/>
        <w:ind w:left="-360" w:right="-424"/>
        <w:rPr>
          <w:rFonts w:ascii="Arial" w:hAnsi="Arial" w:cs="Arial"/>
          <w:bCs/>
          <w:sz w:val="20"/>
          <w:szCs w:val="20"/>
        </w:rPr>
      </w:pPr>
      <w:r w:rsidRPr="00905A70">
        <w:rPr>
          <w:rFonts w:ascii="Arial" w:hAnsi="Arial" w:cs="Arial"/>
          <w:bCs/>
          <w:sz w:val="20"/>
          <w:szCs w:val="20"/>
        </w:rPr>
        <w:t xml:space="preserve">*This </w:t>
      </w:r>
      <w:r w:rsidR="00062391" w:rsidRPr="00905A70">
        <w:rPr>
          <w:rFonts w:ascii="Arial" w:hAnsi="Arial" w:cs="Arial"/>
          <w:bCs/>
          <w:sz w:val="20"/>
          <w:szCs w:val="20"/>
        </w:rPr>
        <w:t xml:space="preserve">workshop </w:t>
      </w:r>
      <w:r w:rsidRPr="00905A70">
        <w:rPr>
          <w:rFonts w:ascii="Arial" w:hAnsi="Arial" w:cs="Arial"/>
          <w:bCs/>
          <w:sz w:val="20"/>
          <w:szCs w:val="20"/>
        </w:rPr>
        <w:t>will be conducted on the internet via Zoom. The meeting link and password are given below. Please note that the videoconference link is provided exclusively to the participants selected for this course and should not be shared.</w:t>
      </w:r>
    </w:p>
    <w:p w14:paraId="3E45AACF" w14:textId="77777777" w:rsidR="00EC303F" w:rsidRPr="00905A70" w:rsidRDefault="00EC303F" w:rsidP="00EC303F">
      <w:pPr>
        <w:widowControl/>
        <w:suppressAutoHyphens w:val="0"/>
        <w:spacing w:after="160" w:line="256" w:lineRule="auto"/>
        <w:ind w:hanging="360"/>
        <w:jc w:val="left"/>
        <w:rPr>
          <w:rFonts w:ascii="Arial" w:hAnsi="Arial" w:cs="Arial"/>
          <w:bCs/>
          <w:sz w:val="20"/>
          <w:szCs w:val="20"/>
        </w:rPr>
      </w:pPr>
      <w:r w:rsidRPr="00905A70">
        <w:rPr>
          <w:rFonts w:ascii="Arial" w:hAnsi="Arial" w:cs="Arial"/>
          <w:bCs/>
          <w:sz w:val="20"/>
          <w:szCs w:val="20"/>
        </w:rPr>
        <w:t>Registration Link:</w:t>
      </w:r>
    </w:p>
    <w:p w14:paraId="11B695A7" w14:textId="1869B43A" w:rsidR="00EC303F" w:rsidRPr="00905A70" w:rsidRDefault="00EC303F" w:rsidP="00EC303F">
      <w:pPr>
        <w:widowControl/>
        <w:suppressAutoHyphens w:val="0"/>
        <w:spacing w:after="160" w:line="256" w:lineRule="auto"/>
        <w:ind w:hanging="360"/>
        <w:jc w:val="left"/>
        <w:rPr>
          <w:rFonts w:ascii="Arial" w:hAnsi="Arial" w:cs="Arial"/>
          <w:bCs/>
          <w:sz w:val="20"/>
          <w:szCs w:val="20"/>
        </w:rPr>
      </w:pPr>
    </w:p>
    <w:p w14:paraId="2497E1F7" w14:textId="77777777" w:rsidR="00EC303F" w:rsidRPr="00905A70" w:rsidRDefault="00EC303F" w:rsidP="00EC303F">
      <w:pPr>
        <w:widowControl/>
        <w:suppressAutoHyphens w:val="0"/>
        <w:spacing w:after="160" w:line="256" w:lineRule="auto"/>
        <w:ind w:hanging="360"/>
        <w:jc w:val="left"/>
        <w:rPr>
          <w:rFonts w:ascii="Arial" w:hAnsi="Arial" w:cs="Arial"/>
          <w:bCs/>
          <w:sz w:val="20"/>
          <w:szCs w:val="20"/>
        </w:rPr>
      </w:pPr>
      <w:r w:rsidRPr="00905A70">
        <w:rPr>
          <w:rFonts w:ascii="Arial" w:hAnsi="Arial" w:cs="Arial"/>
          <w:bCs/>
          <w:sz w:val="20"/>
          <w:szCs w:val="20"/>
        </w:rPr>
        <w:t>Time zones @ 13:30 in Tokyo, Japan (JST, UTC+9)</w:t>
      </w:r>
    </w:p>
    <w:tbl>
      <w:tblPr>
        <w:tblStyle w:val="TableGrid"/>
        <w:tblW w:w="9801" w:type="dxa"/>
        <w:tblInd w:w="-356" w:type="dxa"/>
        <w:tblLook w:val="04A0" w:firstRow="1" w:lastRow="0" w:firstColumn="1" w:lastColumn="0" w:noHBand="0" w:noVBand="1"/>
      </w:tblPr>
      <w:tblGrid>
        <w:gridCol w:w="1345"/>
        <w:gridCol w:w="1980"/>
        <w:gridCol w:w="1170"/>
        <w:gridCol w:w="2066"/>
        <w:gridCol w:w="1350"/>
        <w:gridCol w:w="1890"/>
      </w:tblGrid>
      <w:tr w:rsidR="00EC303F" w:rsidRPr="00905A70" w14:paraId="65180A71" w14:textId="77777777" w:rsidTr="007D5E99">
        <w:trPr>
          <w:trHeight w:val="325"/>
        </w:trPr>
        <w:tc>
          <w:tcPr>
            <w:tcW w:w="1345" w:type="dxa"/>
            <w:tcBorders>
              <w:right w:val="nil"/>
            </w:tcBorders>
          </w:tcPr>
          <w:p w14:paraId="71C48058"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Bangladesh</w:t>
            </w:r>
          </w:p>
        </w:tc>
        <w:tc>
          <w:tcPr>
            <w:tcW w:w="1980" w:type="dxa"/>
            <w:tcBorders>
              <w:left w:val="nil"/>
            </w:tcBorders>
          </w:tcPr>
          <w:p w14:paraId="1A7C91FA"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 xml:space="preserve">–3:00 (UTC+6) </w:t>
            </w:r>
          </w:p>
        </w:tc>
        <w:tc>
          <w:tcPr>
            <w:tcW w:w="1170" w:type="dxa"/>
            <w:tcBorders>
              <w:right w:val="nil"/>
            </w:tcBorders>
          </w:tcPr>
          <w:p w14:paraId="37F8EDC6"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Japan</w:t>
            </w:r>
          </w:p>
        </w:tc>
        <w:tc>
          <w:tcPr>
            <w:tcW w:w="2066" w:type="dxa"/>
            <w:tcBorders>
              <w:left w:val="nil"/>
            </w:tcBorders>
          </w:tcPr>
          <w:p w14:paraId="63C6A97B"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+0:00 (UTC+9)</w:t>
            </w:r>
          </w:p>
        </w:tc>
        <w:tc>
          <w:tcPr>
            <w:tcW w:w="1350" w:type="dxa"/>
            <w:tcBorders>
              <w:right w:val="nil"/>
            </w:tcBorders>
          </w:tcPr>
          <w:p w14:paraId="5760CABE"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Philippines</w:t>
            </w:r>
          </w:p>
        </w:tc>
        <w:tc>
          <w:tcPr>
            <w:tcW w:w="1890" w:type="dxa"/>
            <w:tcBorders>
              <w:left w:val="nil"/>
            </w:tcBorders>
          </w:tcPr>
          <w:p w14:paraId="374ECCEA" w14:textId="77777777" w:rsidR="00EC303F" w:rsidRPr="00905A70" w:rsidRDefault="00EC303F" w:rsidP="007D5E99">
            <w:pPr>
              <w:widowControl/>
              <w:tabs>
                <w:tab w:val="left" w:pos="451"/>
              </w:tabs>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–1:00 (UTC+8)</w:t>
            </w:r>
          </w:p>
        </w:tc>
      </w:tr>
      <w:tr w:rsidR="00EC303F" w:rsidRPr="00905A70" w14:paraId="4F762097" w14:textId="77777777" w:rsidTr="007D5E99">
        <w:trPr>
          <w:trHeight w:val="20"/>
        </w:trPr>
        <w:tc>
          <w:tcPr>
            <w:tcW w:w="1345" w:type="dxa"/>
            <w:tcBorders>
              <w:right w:val="nil"/>
            </w:tcBorders>
          </w:tcPr>
          <w:p w14:paraId="66557E4B"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Cambodia</w:t>
            </w:r>
          </w:p>
        </w:tc>
        <w:tc>
          <w:tcPr>
            <w:tcW w:w="1980" w:type="dxa"/>
            <w:tcBorders>
              <w:left w:val="nil"/>
            </w:tcBorders>
          </w:tcPr>
          <w:p w14:paraId="78DAFD00"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–2:00 (UTC+7)</w:t>
            </w:r>
          </w:p>
        </w:tc>
        <w:tc>
          <w:tcPr>
            <w:tcW w:w="1170" w:type="dxa"/>
            <w:tcBorders>
              <w:right w:val="nil"/>
            </w:tcBorders>
          </w:tcPr>
          <w:p w14:paraId="0428EF93"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ROK</w:t>
            </w:r>
          </w:p>
        </w:tc>
        <w:tc>
          <w:tcPr>
            <w:tcW w:w="2066" w:type="dxa"/>
            <w:tcBorders>
              <w:left w:val="nil"/>
            </w:tcBorders>
          </w:tcPr>
          <w:p w14:paraId="317B9692"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+0:00 (UTC+9)</w:t>
            </w:r>
          </w:p>
        </w:tc>
        <w:tc>
          <w:tcPr>
            <w:tcW w:w="1350" w:type="dxa"/>
            <w:tcBorders>
              <w:right w:val="nil"/>
            </w:tcBorders>
          </w:tcPr>
          <w:p w14:paraId="6D4C3368"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Singapore</w:t>
            </w:r>
          </w:p>
        </w:tc>
        <w:tc>
          <w:tcPr>
            <w:tcW w:w="1890" w:type="dxa"/>
            <w:tcBorders>
              <w:left w:val="nil"/>
            </w:tcBorders>
          </w:tcPr>
          <w:p w14:paraId="1F5D0ADA"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–1:00 (UTC+8)</w:t>
            </w:r>
          </w:p>
        </w:tc>
      </w:tr>
      <w:tr w:rsidR="00EC303F" w:rsidRPr="00905A70" w14:paraId="076D3F03" w14:textId="77777777" w:rsidTr="007D5E99">
        <w:trPr>
          <w:trHeight w:val="325"/>
        </w:trPr>
        <w:tc>
          <w:tcPr>
            <w:tcW w:w="1345" w:type="dxa"/>
            <w:tcBorders>
              <w:right w:val="nil"/>
            </w:tcBorders>
          </w:tcPr>
          <w:p w14:paraId="01CD2111"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ROC</w:t>
            </w:r>
          </w:p>
        </w:tc>
        <w:tc>
          <w:tcPr>
            <w:tcW w:w="1980" w:type="dxa"/>
            <w:tcBorders>
              <w:left w:val="nil"/>
            </w:tcBorders>
          </w:tcPr>
          <w:p w14:paraId="357A4558"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–1:00 (UTC+8)</w:t>
            </w:r>
          </w:p>
        </w:tc>
        <w:tc>
          <w:tcPr>
            <w:tcW w:w="1170" w:type="dxa"/>
            <w:tcBorders>
              <w:right w:val="nil"/>
            </w:tcBorders>
          </w:tcPr>
          <w:p w14:paraId="2EC31557"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Lao PDR</w:t>
            </w:r>
          </w:p>
        </w:tc>
        <w:tc>
          <w:tcPr>
            <w:tcW w:w="2066" w:type="dxa"/>
            <w:tcBorders>
              <w:left w:val="nil"/>
            </w:tcBorders>
          </w:tcPr>
          <w:p w14:paraId="0D168951"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–2:00 (UTC+7)</w:t>
            </w:r>
          </w:p>
        </w:tc>
        <w:tc>
          <w:tcPr>
            <w:tcW w:w="1350" w:type="dxa"/>
            <w:tcBorders>
              <w:right w:val="nil"/>
            </w:tcBorders>
          </w:tcPr>
          <w:p w14:paraId="349EB2AE"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Sri Lanka</w:t>
            </w:r>
          </w:p>
        </w:tc>
        <w:tc>
          <w:tcPr>
            <w:tcW w:w="1890" w:type="dxa"/>
            <w:tcBorders>
              <w:left w:val="nil"/>
            </w:tcBorders>
          </w:tcPr>
          <w:p w14:paraId="47399746"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–3:30 (UTC+5.30)</w:t>
            </w:r>
          </w:p>
        </w:tc>
      </w:tr>
      <w:tr w:rsidR="00EC303F" w:rsidRPr="00905A70" w14:paraId="30516CFF" w14:textId="77777777" w:rsidTr="007D5E99">
        <w:trPr>
          <w:trHeight w:val="325"/>
        </w:trPr>
        <w:tc>
          <w:tcPr>
            <w:tcW w:w="1345" w:type="dxa"/>
            <w:tcBorders>
              <w:right w:val="nil"/>
            </w:tcBorders>
          </w:tcPr>
          <w:p w14:paraId="0516FCC2"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Fiji</w:t>
            </w:r>
          </w:p>
        </w:tc>
        <w:tc>
          <w:tcPr>
            <w:tcW w:w="1980" w:type="dxa"/>
            <w:tcBorders>
              <w:left w:val="nil"/>
            </w:tcBorders>
          </w:tcPr>
          <w:p w14:paraId="5DEB4776"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+3:00 (UTC+12)</w:t>
            </w:r>
          </w:p>
        </w:tc>
        <w:tc>
          <w:tcPr>
            <w:tcW w:w="1170" w:type="dxa"/>
            <w:tcBorders>
              <w:right w:val="nil"/>
            </w:tcBorders>
          </w:tcPr>
          <w:p w14:paraId="2621616C"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Malaysia</w:t>
            </w:r>
          </w:p>
        </w:tc>
        <w:tc>
          <w:tcPr>
            <w:tcW w:w="2066" w:type="dxa"/>
            <w:tcBorders>
              <w:left w:val="nil"/>
            </w:tcBorders>
          </w:tcPr>
          <w:p w14:paraId="69A320C2"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–1:00 (UTC+8)</w:t>
            </w:r>
          </w:p>
        </w:tc>
        <w:tc>
          <w:tcPr>
            <w:tcW w:w="1350" w:type="dxa"/>
            <w:tcBorders>
              <w:right w:val="nil"/>
            </w:tcBorders>
          </w:tcPr>
          <w:p w14:paraId="322C98FB"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Thailand</w:t>
            </w:r>
          </w:p>
        </w:tc>
        <w:tc>
          <w:tcPr>
            <w:tcW w:w="1890" w:type="dxa"/>
            <w:tcBorders>
              <w:left w:val="nil"/>
            </w:tcBorders>
          </w:tcPr>
          <w:p w14:paraId="73F59B3D"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–2:00 (UTC+7)</w:t>
            </w:r>
          </w:p>
        </w:tc>
      </w:tr>
      <w:tr w:rsidR="00EC303F" w:rsidRPr="00905A70" w14:paraId="10B04CD4" w14:textId="77777777" w:rsidTr="007D5E99">
        <w:trPr>
          <w:trHeight w:val="325"/>
        </w:trPr>
        <w:tc>
          <w:tcPr>
            <w:tcW w:w="1345" w:type="dxa"/>
            <w:tcBorders>
              <w:right w:val="nil"/>
            </w:tcBorders>
          </w:tcPr>
          <w:p w14:paraId="3ECF339A"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India</w:t>
            </w:r>
          </w:p>
        </w:tc>
        <w:tc>
          <w:tcPr>
            <w:tcW w:w="1980" w:type="dxa"/>
            <w:tcBorders>
              <w:left w:val="nil"/>
            </w:tcBorders>
          </w:tcPr>
          <w:p w14:paraId="2DFB60EE"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–3:30 (UTC+5.30)</w:t>
            </w:r>
          </w:p>
        </w:tc>
        <w:tc>
          <w:tcPr>
            <w:tcW w:w="1170" w:type="dxa"/>
            <w:tcBorders>
              <w:right w:val="nil"/>
            </w:tcBorders>
          </w:tcPr>
          <w:p w14:paraId="1FC256F7"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Mongolia</w:t>
            </w:r>
          </w:p>
        </w:tc>
        <w:tc>
          <w:tcPr>
            <w:tcW w:w="2066" w:type="dxa"/>
            <w:tcBorders>
              <w:left w:val="nil"/>
            </w:tcBorders>
          </w:tcPr>
          <w:p w14:paraId="7D8F06A9"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val="en-US" w:eastAsia="ja-JP"/>
              </w:rPr>
              <w:t>–</w:t>
            </w:r>
            <w:r w:rsidRPr="00905A70">
              <w:rPr>
                <w:rFonts w:ascii="Arial" w:eastAsia="Yu Mincho" w:hAnsi="Arial" w:cs="Arial"/>
                <w:bCs/>
                <w:sz w:val="20"/>
                <w:lang w:eastAsia="ja-JP"/>
              </w:rPr>
              <w:t>1:00 (UTC+8)</w:t>
            </w:r>
          </w:p>
        </w:tc>
        <w:tc>
          <w:tcPr>
            <w:tcW w:w="1350" w:type="dxa"/>
            <w:tcBorders>
              <w:right w:val="nil"/>
            </w:tcBorders>
          </w:tcPr>
          <w:p w14:paraId="72FF85CA"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Turkiye</w:t>
            </w:r>
          </w:p>
        </w:tc>
        <w:tc>
          <w:tcPr>
            <w:tcW w:w="1890" w:type="dxa"/>
            <w:tcBorders>
              <w:left w:val="nil"/>
            </w:tcBorders>
          </w:tcPr>
          <w:p w14:paraId="4FBC9516"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–6:00 (UTC+3)</w:t>
            </w:r>
          </w:p>
        </w:tc>
      </w:tr>
      <w:tr w:rsidR="00EC303F" w:rsidRPr="00905A70" w14:paraId="1AAD8179" w14:textId="77777777" w:rsidTr="007D5E99">
        <w:trPr>
          <w:trHeight w:val="325"/>
        </w:trPr>
        <w:tc>
          <w:tcPr>
            <w:tcW w:w="1345" w:type="dxa"/>
            <w:tcBorders>
              <w:right w:val="nil"/>
            </w:tcBorders>
          </w:tcPr>
          <w:p w14:paraId="568020B4"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Indonesia</w:t>
            </w:r>
          </w:p>
        </w:tc>
        <w:tc>
          <w:tcPr>
            <w:tcW w:w="1980" w:type="dxa"/>
            <w:tcBorders>
              <w:left w:val="nil"/>
            </w:tcBorders>
          </w:tcPr>
          <w:p w14:paraId="0C73825E"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–2:00 (UTC+7)</w:t>
            </w:r>
          </w:p>
        </w:tc>
        <w:tc>
          <w:tcPr>
            <w:tcW w:w="1170" w:type="dxa"/>
            <w:tcBorders>
              <w:right w:val="nil"/>
            </w:tcBorders>
          </w:tcPr>
          <w:p w14:paraId="465D15FB"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Nepal</w:t>
            </w:r>
          </w:p>
        </w:tc>
        <w:tc>
          <w:tcPr>
            <w:tcW w:w="2066" w:type="dxa"/>
            <w:tcBorders>
              <w:left w:val="nil"/>
            </w:tcBorders>
          </w:tcPr>
          <w:p w14:paraId="7C21231C"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–3:15 (UTC+5.45)</w:t>
            </w:r>
          </w:p>
        </w:tc>
        <w:tc>
          <w:tcPr>
            <w:tcW w:w="1350" w:type="dxa"/>
            <w:tcBorders>
              <w:right w:val="nil"/>
            </w:tcBorders>
          </w:tcPr>
          <w:p w14:paraId="1E4CDCB7"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Vietnam</w:t>
            </w:r>
          </w:p>
        </w:tc>
        <w:tc>
          <w:tcPr>
            <w:tcW w:w="1890" w:type="dxa"/>
            <w:tcBorders>
              <w:left w:val="nil"/>
            </w:tcBorders>
          </w:tcPr>
          <w:p w14:paraId="05BC0F8F"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–2:00 (UTC+7)</w:t>
            </w:r>
          </w:p>
        </w:tc>
      </w:tr>
      <w:tr w:rsidR="00EC303F" w:rsidRPr="00905A70" w14:paraId="17FD17CE" w14:textId="77777777" w:rsidTr="007D5E99">
        <w:trPr>
          <w:trHeight w:val="197"/>
        </w:trPr>
        <w:tc>
          <w:tcPr>
            <w:tcW w:w="1345" w:type="dxa"/>
            <w:tcBorders>
              <w:right w:val="nil"/>
            </w:tcBorders>
          </w:tcPr>
          <w:p w14:paraId="0D4CABFE"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I.R. Iran</w:t>
            </w:r>
          </w:p>
        </w:tc>
        <w:tc>
          <w:tcPr>
            <w:tcW w:w="1980" w:type="dxa"/>
            <w:tcBorders>
              <w:left w:val="nil"/>
            </w:tcBorders>
          </w:tcPr>
          <w:p w14:paraId="516EE91E"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–4:30 (UTC+4.30)</w:t>
            </w:r>
          </w:p>
        </w:tc>
        <w:tc>
          <w:tcPr>
            <w:tcW w:w="1170" w:type="dxa"/>
            <w:tcBorders>
              <w:right w:val="nil"/>
            </w:tcBorders>
          </w:tcPr>
          <w:p w14:paraId="26F2066E"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Pakistan</w:t>
            </w:r>
          </w:p>
        </w:tc>
        <w:tc>
          <w:tcPr>
            <w:tcW w:w="2066" w:type="dxa"/>
            <w:tcBorders>
              <w:left w:val="nil"/>
            </w:tcBorders>
          </w:tcPr>
          <w:p w14:paraId="2DED7E55"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r w:rsidRPr="00905A70">
              <w:rPr>
                <w:rFonts w:ascii="Arial" w:eastAsia="Yu Mincho" w:hAnsi="Arial" w:cs="Arial"/>
                <w:bCs/>
                <w:sz w:val="20"/>
                <w:lang w:eastAsia="ja-JP"/>
              </w:rPr>
              <w:t>–4:00 (UTC+5)</w:t>
            </w:r>
          </w:p>
        </w:tc>
        <w:tc>
          <w:tcPr>
            <w:tcW w:w="1350" w:type="dxa"/>
            <w:tcBorders>
              <w:right w:val="nil"/>
            </w:tcBorders>
          </w:tcPr>
          <w:p w14:paraId="0B144A97"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p>
        </w:tc>
        <w:tc>
          <w:tcPr>
            <w:tcW w:w="1890" w:type="dxa"/>
            <w:tcBorders>
              <w:left w:val="nil"/>
            </w:tcBorders>
          </w:tcPr>
          <w:p w14:paraId="247E2FD1" w14:textId="77777777" w:rsidR="00EC303F" w:rsidRPr="00905A70" w:rsidRDefault="00EC303F" w:rsidP="007D5E99">
            <w:pPr>
              <w:widowControl/>
              <w:suppressAutoHyphens w:val="0"/>
              <w:autoSpaceDN w:val="0"/>
              <w:spacing w:before="80" w:after="80"/>
              <w:jc w:val="left"/>
              <w:textAlignment w:val="baseline"/>
              <w:rPr>
                <w:rFonts w:ascii="Arial" w:eastAsia="Yu Mincho" w:hAnsi="Arial" w:cs="Arial"/>
                <w:bCs/>
                <w:sz w:val="20"/>
                <w:lang w:eastAsia="ja-JP"/>
              </w:rPr>
            </w:pPr>
          </w:p>
        </w:tc>
      </w:tr>
    </w:tbl>
    <w:p w14:paraId="6386FA1F" w14:textId="77777777" w:rsidR="00EC303F" w:rsidRPr="00905A70" w:rsidRDefault="00EC303F" w:rsidP="00EC303F">
      <w:pPr>
        <w:widowControl/>
        <w:suppressAutoHyphens w:val="0"/>
        <w:spacing w:after="160" w:line="256" w:lineRule="auto"/>
        <w:jc w:val="left"/>
        <w:rPr>
          <w:rFonts w:ascii="Arial" w:hAnsi="Arial" w:cs="Arial"/>
          <w:bCs/>
          <w:sz w:val="20"/>
          <w:szCs w:val="20"/>
        </w:rPr>
      </w:pPr>
    </w:p>
    <w:p w14:paraId="212EAE43" w14:textId="2D0DF1FE" w:rsidR="007D4D4C" w:rsidRPr="00905A70" w:rsidRDefault="007D4D4C" w:rsidP="00EC303F">
      <w:pPr>
        <w:widowControl/>
        <w:suppressAutoHyphens w:val="0"/>
        <w:spacing w:after="160" w:line="256" w:lineRule="auto"/>
        <w:ind w:left="-360" w:right="-424"/>
        <w:rPr>
          <w:rFonts w:ascii="Arial" w:hAnsi="Arial" w:cs="Arial"/>
          <w:bCs/>
          <w:sz w:val="20"/>
          <w:szCs w:val="20"/>
        </w:rPr>
      </w:pPr>
    </w:p>
    <w:sectPr w:rsidR="007D4D4C" w:rsidRPr="00905A70" w:rsidSect="00323B07">
      <w:headerReference w:type="default" r:id="rId10"/>
      <w:pgSz w:w="11906" w:h="16838" w:code="9"/>
      <w:pgMar w:top="1440" w:right="1440" w:bottom="108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B642" w14:textId="77777777" w:rsidR="00AF4483" w:rsidRDefault="00AF4483">
      <w:r>
        <w:separator/>
      </w:r>
    </w:p>
  </w:endnote>
  <w:endnote w:type="continuationSeparator" w:id="0">
    <w:p w14:paraId="41EEB3A2" w14:textId="77777777" w:rsidR="00AF4483" w:rsidRDefault="00AF4483">
      <w:r>
        <w:continuationSeparator/>
      </w:r>
    </w:p>
  </w:endnote>
  <w:endnote w:type="continuationNotice" w:id="1">
    <w:p w14:paraId="05154D10" w14:textId="77777777" w:rsidR="00AF4483" w:rsidRDefault="00A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D444" w14:textId="77777777" w:rsidR="00AF4483" w:rsidRDefault="00AF4483">
      <w:r>
        <w:rPr>
          <w:color w:val="000000"/>
        </w:rPr>
        <w:separator/>
      </w:r>
    </w:p>
  </w:footnote>
  <w:footnote w:type="continuationSeparator" w:id="0">
    <w:p w14:paraId="5E46B6F0" w14:textId="77777777" w:rsidR="00AF4483" w:rsidRDefault="00AF4483">
      <w:r>
        <w:continuationSeparator/>
      </w:r>
    </w:p>
  </w:footnote>
  <w:footnote w:type="continuationNotice" w:id="1">
    <w:p w14:paraId="40002237" w14:textId="77777777" w:rsidR="00AF4483" w:rsidRDefault="00AF4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36B3" w14:textId="0C7569B1" w:rsidR="0031695B" w:rsidRDefault="009514F7">
    <w:pPr>
      <w:pStyle w:val="Header"/>
      <w:rPr>
        <w:noProof/>
      </w:rPr>
    </w:pPr>
    <w:r>
      <w:rPr>
        <w:noProof/>
      </w:rPr>
      <w:drawing>
        <wp:anchor distT="0" distB="0" distL="114300" distR="114300" simplePos="0" relativeHeight="251658240" behindDoc="0" locked="0" layoutInCell="1" allowOverlap="1" wp14:anchorId="0F646333" wp14:editId="6EA6C121">
          <wp:simplePos x="0" y="0"/>
          <wp:positionH relativeFrom="margin">
            <wp:align>center</wp:align>
          </wp:positionH>
          <wp:positionV relativeFrom="paragraph">
            <wp:posOffset>-330200</wp:posOffset>
          </wp:positionV>
          <wp:extent cx="1076178" cy="787334"/>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6178" cy="787334"/>
                  </a:xfrm>
                  <a:prstGeom prst="rect">
                    <a:avLst/>
                  </a:prstGeom>
                </pic:spPr>
              </pic:pic>
            </a:graphicData>
          </a:graphic>
          <wp14:sizeRelH relativeFrom="page">
            <wp14:pctWidth>0</wp14:pctWidth>
          </wp14:sizeRelH>
          <wp14:sizeRelV relativeFrom="page">
            <wp14:pctHeight>0</wp14:pctHeight>
          </wp14:sizeRelV>
        </wp:anchor>
      </w:drawing>
    </w:r>
  </w:p>
  <w:p w14:paraId="1519FAD6" w14:textId="23F6CC7A" w:rsidR="00FB7387" w:rsidRDefault="00FB7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159"/>
    <w:multiLevelType w:val="hybridMultilevel"/>
    <w:tmpl w:val="3B3AA2B8"/>
    <w:lvl w:ilvl="0" w:tplc="FEC6AC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972B9"/>
    <w:multiLevelType w:val="hybridMultilevel"/>
    <w:tmpl w:val="E7121DF6"/>
    <w:lvl w:ilvl="0" w:tplc="AD12028E">
      <w:start w:val="1"/>
      <w:numFmt w:val="bullet"/>
      <w:lvlText w:val="•"/>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B041A2">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3AD022">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1A1038">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12BE40">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EAFA1E">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5CEFD2">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52B56E">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26A776">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8A17ED"/>
    <w:multiLevelType w:val="hybridMultilevel"/>
    <w:tmpl w:val="97AE8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03EAC"/>
    <w:multiLevelType w:val="hybridMultilevel"/>
    <w:tmpl w:val="0D4EB5C8"/>
    <w:lvl w:ilvl="0" w:tplc="392245DC">
      <w:start w:val="1"/>
      <w:numFmt w:val="bullet"/>
      <w:lvlText w:val="•"/>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3CB4A2">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341356">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FAFEDA">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94CEC4">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CA5390">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C4D324">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689278">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98D358">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447BDC"/>
    <w:multiLevelType w:val="hybridMultilevel"/>
    <w:tmpl w:val="D074A3FC"/>
    <w:lvl w:ilvl="0" w:tplc="6CB00976">
      <w:start w:val="1"/>
      <w:numFmt w:val="bullet"/>
      <w:lvlText w:val="•"/>
      <w:lvlJc w:val="left"/>
      <w:pPr>
        <w:ind w:left="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A05780">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AE2F62">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642ECC">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908B6A">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80ED0E">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28E01C">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CA68D6">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C05E2C">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FD74FC"/>
    <w:multiLevelType w:val="hybridMultilevel"/>
    <w:tmpl w:val="05643AEA"/>
    <w:lvl w:ilvl="0" w:tplc="5E6E067C">
      <w:start w:val="9"/>
      <w:numFmt w:val="bullet"/>
      <w:lvlText w:val="-"/>
      <w:lvlJc w:val="left"/>
      <w:pPr>
        <w:ind w:left="720" w:hanging="360"/>
      </w:pPr>
      <w:rPr>
        <w:rFonts w:ascii="Arial" w:eastAsiaTheme="minorEastAsia" w:hAnsi="Aria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258D2"/>
    <w:multiLevelType w:val="hybridMultilevel"/>
    <w:tmpl w:val="C21A06AC"/>
    <w:lvl w:ilvl="0" w:tplc="3EF6CEFA">
      <w:start w:val="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930C0"/>
    <w:multiLevelType w:val="hybridMultilevel"/>
    <w:tmpl w:val="8C587A16"/>
    <w:lvl w:ilvl="0" w:tplc="81D0A110">
      <w:start w:val="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21141"/>
    <w:multiLevelType w:val="hybridMultilevel"/>
    <w:tmpl w:val="EB6AC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61D4C"/>
    <w:multiLevelType w:val="hybridMultilevel"/>
    <w:tmpl w:val="32E6079C"/>
    <w:lvl w:ilvl="0" w:tplc="2BC0DA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D475A"/>
    <w:multiLevelType w:val="hybridMultilevel"/>
    <w:tmpl w:val="1AC428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AC0B5C"/>
    <w:multiLevelType w:val="hybridMultilevel"/>
    <w:tmpl w:val="45F6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77A96"/>
    <w:multiLevelType w:val="hybridMultilevel"/>
    <w:tmpl w:val="39807288"/>
    <w:lvl w:ilvl="0" w:tplc="04090001">
      <w:start w:val="1"/>
      <w:numFmt w:val="bullet"/>
      <w:lvlText w:val=""/>
      <w:lvlJc w:val="left"/>
      <w:pPr>
        <w:ind w:left="1030" w:hanging="360"/>
      </w:pPr>
      <w:rPr>
        <w:rFonts w:ascii="Symbol" w:hAnsi="Symbol" w:hint="default"/>
      </w:rPr>
    </w:lvl>
    <w:lvl w:ilvl="1" w:tplc="04090003">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3" w15:restartNumberingAfterBreak="0">
    <w:nsid w:val="713C4EAC"/>
    <w:multiLevelType w:val="hybridMultilevel"/>
    <w:tmpl w:val="77628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BE7F54"/>
    <w:multiLevelType w:val="hybridMultilevel"/>
    <w:tmpl w:val="75B8B73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17064"/>
    <w:multiLevelType w:val="hybridMultilevel"/>
    <w:tmpl w:val="1EC4B9A6"/>
    <w:lvl w:ilvl="0" w:tplc="9370B652">
      <w:start w:val="1"/>
      <w:numFmt w:val="bullet"/>
      <w:lvlText w:val="•"/>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BCA364">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FABB16">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8C661C">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8E27BC">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5CDE4C">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1A2E04">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EE9E9E">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96DCD4">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C453F55"/>
    <w:multiLevelType w:val="hybridMultilevel"/>
    <w:tmpl w:val="D716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324D7A"/>
    <w:multiLevelType w:val="hybridMultilevel"/>
    <w:tmpl w:val="E684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862191"/>
    <w:multiLevelType w:val="hybridMultilevel"/>
    <w:tmpl w:val="B0809964"/>
    <w:lvl w:ilvl="0" w:tplc="0DB65A4C">
      <w:start w:val="5"/>
      <w:numFmt w:val="bullet"/>
      <w:lvlText w:val="-"/>
      <w:lvlJc w:val="left"/>
      <w:pPr>
        <w:ind w:left="1114" w:hanging="360"/>
      </w:pPr>
      <w:rPr>
        <w:rFonts w:ascii="Arial" w:eastAsia="Calibri" w:hAnsi="Arial" w:cs="Aria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num w:numId="1" w16cid:durableId="1964919393">
    <w:abstractNumId w:val="2"/>
  </w:num>
  <w:num w:numId="2" w16cid:durableId="1634796184">
    <w:abstractNumId w:val="17"/>
  </w:num>
  <w:num w:numId="3" w16cid:durableId="702554589">
    <w:abstractNumId w:val="6"/>
  </w:num>
  <w:num w:numId="4" w16cid:durableId="1385635499">
    <w:abstractNumId w:val="5"/>
  </w:num>
  <w:num w:numId="5" w16cid:durableId="1350059363">
    <w:abstractNumId w:val="7"/>
  </w:num>
  <w:num w:numId="6" w16cid:durableId="693263473">
    <w:abstractNumId w:val="8"/>
  </w:num>
  <w:num w:numId="7" w16cid:durableId="414128573">
    <w:abstractNumId w:val="13"/>
  </w:num>
  <w:num w:numId="8" w16cid:durableId="109321671">
    <w:abstractNumId w:val="14"/>
  </w:num>
  <w:num w:numId="9" w16cid:durableId="1208100720">
    <w:abstractNumId w:val="0"/>
  </w:num>
  <w:num w:numId="10" w16cid:durableId="1021203521">
    <w:abstractNumId w:val="18"/>
  </w:num>
  <w:num w:numId="11" w16cid:durableId="1006639897">
    <w:abstractNumId w:val="10"/>
  </w:num>
  <w:num w:numId="12" w16cid:durableId="18161668">
    <w:abstractNumId w:val="1"/>
  </w:num>
  <w:num w:numId="13" w16cid:durableId="1526402887">
    <w:abstractNumId w:val="15"/>
  </w:num>
  <w:num w:numId="14" w16cid:durableId="1339579557">
    <w:abstractNumId w:val="4"/>
  </w:num>
  <w:num w:numId="15" w16cid:durableId="2135907805">
    <w:abstractNumId w:val="3"/>
  </w:num>
  <w:num w:numId="16" w16cid:durableId="1965771376">
    <w:abstractNumId w:val="16"/>
  </w:num>
  <w:num w:numId="17" w16cid:durableId="648749646">
    <w:abstractNumId w:val="9"/>
  </w:num>
  <w:num w:numId="18" w16cid:durableId="184175400">
    <w:abstractNumId w:val="12"/>
  </w:num>
  <w:num w:numId="19" w16cid:durableId="420029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81"/>
    <w:rsid w:val="000004F4"/>
    <w:rsid w:val="000045E1"/>
    <w:rsid w:val="000053BE"/>
    <w:rsid w:val="00007FD1"/>
    <w:rsid w:val="000219E8"/>
    <w:rsid w:val="00023E5B"/>
    <w:rsid w:val="00027CCC"/>
    <w:rsid w:val="00031A5B"/>
    <w:rsid w:val="00031AAC"/>
    <w:rsid w:val="000463FC"/>
    <w:rsid w:val="00054661"/>
    <w:rsid w:val="000547B9"/>
    <w:rsid w:val="00054DA8"/>
    <w:rsid w:val="00055D51"/>
    <w:rsid w:val="00055F9C"/>
    <w:rsid w:val="00062391"/>
    <w:rsid w:val="00074F58"/>
    <w:rsid w:val="00076A5B"/>
    <w:rsid w:val="00082FC3"/>
    <w:rsid w:val="00083BA8"/>
    <w:rsid w:val="00083D29"/>
    <w:rsid w:val="00084638"/>
    <w:rsid w:val="00084BBB"/>
    <w:rsid w:val="00090BB4"/>
    <w:rsid w:val="0009292B"/>
    <w:rsid w:val="000941D4"/>
    <w:rsid w:val="000A0C7E"/>
    <w:rsid w:val="000A162B"/>
    <w:rsid w:val="000A7059"/>
    <w:rsid w:val="000B648A"/>
    <w:rsid w:val="000C3267"/>
    <w:rsid w:val="000C47CD"/>
    <w:rsid w:val="000C5C16"/>
    <w:rsid w:val="000C5F60"/>
    <w:rsid w:val="000D0793"/>
    <w:rsid w:val="000D1C84"/>
    <w:rsid w:val="000D4440"/>
    <w:rsid w:val="000D527B"/>
    <w:rsid w:val="000E025D"/>
    <w:rsid w:val="000E10A4"/>
    <w:rsid w:val="000E19E8"/>
    <w:rsid w:val="000E6B87"/>
    <w:rsid w:val="000F19C0"/>
    <w:rsid w:val="000F45E0"/>
    <w:rsid w:val="001017A5"/>
    <w:rsid w:val="001074EB"/>
    <w:rsid w:val="001224D0"/>
    <w:rsid w:val="00122CD4"/>
    <w:rsid w:val="00124E04"/>
    <w:rsid w:val="00132D7C"/>
    <w:rsid w:val="0014176F"/>
    <w:rsid w:val="001459B9"/>
    <w:rsid w:val="0014725C"/>
    <w:rsid w:val="001473CA"/>
    <w:rsid w:val="00151AB0"/>
    <w:rsid w:val="001627BA"/>
    <w:rsid w:val="0016363C"/>
    <w:rsid w:val="00167632"/>
    <w:rsid w:val="00174DE8"/>
    <w:rsid w:val="00176102"/>
    <w:rsid w:val="001818A5"/>
    <w:rsid w:val="0018337E"/>
    <w:rsid w:val="0018378E"/>
    <w:rsid w:val="0019080B"/>
    <w:rsid w:val="00190CDB"/>
    <w:rsid w:val="001A2A73"/>
    <w:rsid w:val="001A4DCC"/>
    <w:rsid w:val="001A638D"/>
    <w:rsid w:val="001A6425"/>
    <w:rsid w:val="001B1680"/>
    <w:rsid w:val="001B2D7F"/>
    <w:rsid w:val="001B330B"/>
    <w:rsid w:val="001B5BBE"/>
    <w:rsid w:val="001C4900"/>
    <w:rsid w:val="001C50F6"/>
    <w:rsid w:val="001D0582"/>
    <w:rsid w:val="001E1806"/>
    <w:rsid w:val="001E50EE"/>
    <w:rsid w:val="00202D71"/>
    <w:rsid w:val="002066E4"/>
    <w:rsid w:val="00214080"/>
    <w:rsid w:val="0022182E"/>
    <w:rsid w:val="00222FE4"/>
    <w:rsid w:val="00233E81"/>
    <w:rsid w:val="002369BD"/>
    <w:rsid w:val="00245423"/>
    <w:rsid w:val="00245C93"/>
    <w:rsid w:val="0025079A"/>
    <w:rsid w:val="0025672E"/>
    <w:rsid w:val="00256961"/>
    <w:rsid w:val="0026158F"/>
    <w:rsid w:val="002660C1"/>
    <w:rsid w:val="002676C5"/>
    <w:rsid w:val="00277A05"/>
    <w:rsid w:val="00277FAA"/>
    <w:rsid w:val="002845FB"/>
    <w:rsid w:val="00290710"/>
    <w:rsid w:val="00291BEA"/>
    <w:rsid w:val="00295214"/>
    <w:rsid w:val="002957BB"/>
    <w:rsid w:val="002964CE"/>
    <w:rsid w:val="002A37FD"/>
    <w:rsid w:val="002A5FCF"/>
    <w:rsid w:val="002A748D"/>
    <w:rsid w:val="002B00F8"/>
    <w:rsid w:val="002B202F"/>
    <w:rsid w:val="002C0F0B"/>
    <w:rsid w:val="002C6709"/>
    <w:rsid w:val="002C77E1"/>
    <w:rsid w:val="002D0FD8"/>
    <w:rsid w:val="002D3DB5"/>
    <w:rsid w:val="002E1739"/>
    <w:rsid w:val="002F58B7"/>
    <w:rsid w:val="0030010E"/>
    <w:rsid w:val="003040CF"/>
    <w:rsid w:val="00310AAF"/>
    <w:rsid w:val="003131C5"/>
    <w:rsid w:val="00313B1D"/>
    <w:rsid w:val="00315FD4"/>
    <w:rsid w:val="0031695B"/>
    <w:rsid w:val="00323B07"/>
    <w:rsid w:val="003275C4"/>
    <w:rsid w:val="0033073F"/>
    <w:rsid w:val="0034115F"/>
    <w:rsid w:val="00343261"/>
    <w:rsid w:val="00343C48"/>
    <w:rsid w:val="00343EE6"/>
    <w:rsid w:val="00345FDE"/>
    <w:rsid w:val="00350384"/>
    <w:rsid w:val="00350404"/>
    <w:rsid w:val="00350666"/>
    <w:rsid w:val="00350764"/>
    <w:rsid w:val="003531E6"/>
    <w:rsid w:val="003531ED"/>
    <w:rsid w:val="0037083B"/>
    <w:rsid w:val="003741C3"/>
    <w:rsid w:val="00374A5B"/>
    <w:rsid w:val="00376F6D"/>
    <w:rsid w:val="003822D0"/>
    <w:rsid w:val="0038538A"/>
    <w:rsid w:val="003A2540"/>
    <w:rsid w:val="003A6839"/>
    <w:rsid w:val="003A7607"/>
    <w:rsid w:val="003C1A83"/>
    <w:rsid w:val="003C47E0"/>
    <w:rsid w:val="003C57A7"/>
    <w:rsid w:val="003C65A6"/>
    <w:rsid w:val="003C78E1"/>
    <w:rsid w:val="003D046E"/>
    <w:rsid w:val="003D44AD"/>
    <w:rsid w:val="003E128C"/>
    <w:rsid w:val="003E540B"/>
    <w:rsid w:val="003E6470"/>
    <w:rsid w:val="003F5EDF"/>
    <w:rsid w:val="003F7800"/>
    <w:rsid w:val="0040142F"/>
    <w:rsid w:val="00402597"/>
    <w:rsid w:val="00404882"/>
    <w:rsid w:val="00407710"/>
    <w:rsid w:val="00407AF2"/>
    <w:rsid w:val="00407D8E"/>
    <w:rsid w:val="00410D9E"/>
    <w:rsid w:val="00411026"/>
    <w:rsid w:val="00411C5F"/>
    <w:rsid w:val="004223B4"/>
    <w:rsid w:val="00426A58"/>
    <w:rsid w:val="00427C4B"/>
    <w:rsid w:val="00430BF9"/>
    <w:rsid w:val="00433086"/>
    <w:rsid w:val="0045048E"/>
    <w:rsid w:val="004542E2"/>
    <w:rsid w:val="00457102"/>
    <w:rsid w:val="00462D60"/>
    <w:rsid w:val="00464F5C"/>
    <w:rsid w:val="00465D5E"/>
    <w:rsid w:val="00470B56"/>
    <w:rsid w:val="00473155"/>
    <w:rsid w:val="004761FC"/>
    <w:rsid w:val="00476B91"/>
    <w:rsid w:val="00497FA1"/>
    <w:rsid w:val="004A01A3"/>
    <w:rsid w:val="004A0728"/>
    <w:rsid w:val="004A4D2E"/>
    <w:rsid w:val="004C0414"/>
    <w:rsid w:val="004C1B9F"/>
    <w:rsid w:val="004C2346"/>
    <w:rsid w:val="004C5704"/>
    <w:rsid w:val="004C73AA"/>
    <w:rsid w:val="004C7EED"/>
    <w:rsid w:val="004D6296"/>
    <w:rsid w:val="004E6EC5"/>
    <w:rsid w:val="004F29B8"/>
    <w:rsid w:val="004F2FF3"/>
    <w:rsid w:val="00510528"/>
    <w:rsid w:val="00512A47"/>
    <w:rsid w:val="00514B0D"/>
    <w:rsid w:val="00520710"/>
    <w:rsid w:val="00523990"/>
    <w:rsid w:val="005247AD"/>
    <w:rsid w:val="00530CB6"/>
    <w:rsid w:val="005316F9"/>
    <w:rsid w:val="00531ABF"/>
    <w:rsid w:val="00533422"/>
    <w:rsid w:val="005335B8"/>
    <w:rsid w:val="00543EE6"/>
    <w:rsid w:val="00546306"/>
    <w:rsid w:val="005536C5"/>
    <w:rsid w:val="0057352D"/>
    <w:rsid w:val="00573B29"/>
    <w:rsid w:val="0057752E"/>
    <w:rsid w:val="00584C50"/>
    <w:rsid w:val="00590FC5"/>
    <w:rsid w:val="005918E8"/>
    <w:rsid w:val="0059432E"/>
    <w:rsid w:val="005A4567"/>
    <w:rsid w:val="005B1AAA"/>
    <w:rsid w:val="005B3007"/>
    <w:rsid w:val="005B33B5"/>
    <w:rsid w:val="005B3D13"/>
    <w:rsid w:val="005B6A95"/>
    <w:rsid w:val="005C0453"/>
    <w:rsid w:val="005D4BEC"/>
    <w:rsid w:val="005E4ABA"/>
    <w:rsid w:val="005E6AB3"/>
    <w:rsid w:val="006006E3"/>
    <w:rsid w:val="006022DA"/>
    <w:rsid w:val="00602DFC"/>
    <w:rsid w:val="00603F40"/>
    <w:rsid w:val="006068CD"/>
    <w:rsid w:val="0061026E"/>
    <w:rsid w:val="0061536F"/>
    <w:rsid w:val="006218E0"/>
    <w:rsid w:val="006256C2"/>
    <w:rsid w:val="00626ECE"/>
    <w:rsid w:val="00631AEB"/>
    <w:rsid w:val="0064118A"/>
    <w:rsid w:val="006447C0"/>
    <w:rsid w:val="00645801"/>
    <w:rsid w:val="00645B62"/>
    <w:rsid w:val="00645C80"/>
    <w:rsid w:val="00646263"/>
    <w:rsid w:val="0065062E"/>
    <w:rsid w:val="00655024"/>
    <w:rsid w:val="00655078"/>
    <w:rsid w:val="00663845"/>
    <w:rsid w:val="00664997"/>
    <w:rsid w:val="006667F8"/>
    <w:rsid w:val="0067688A"/>
    <w:rsid w:val="00681A76"/>
    <w:rsid w:val="00692DD6"/>
    <w:rsid w:val="006959FC"/>
    <w:rsid w:val="00695F9A"/>
    <w:rsid w:val="006A04F7"/>
    <w:rsid w:val="006B2411"/>
    <w:rsid w:val="006B25DD"/>
    <w:rsid w:val="006B3538"/>
    <w:rsid w:val="006B43B4"/>
    <w:rsid w:val="006C1B71"/>
    <w:rsid w:val="006C4611"/>
    <w:rsid w:val="006D14B8"/>
    <w:rsid w:val="006D2071"/>
    <w:rsid w:val="006D4BF3"/>
    <w:rsid w:val="006D5771"/>
    <w:rsid w:val="006E0E67"/>
    <w:rsid w:val="006E1D26"/>
    <w:rsid w:val="006E2815"/>
    <w:rsid w:val="006E7DE4"/>
    <w:rsid w:val="006F6058"/>
    <w:rsid w:val="006F72B7"/>
    <w:rsid w:val="00702FD4"/>
    <w:rsid w:val="007075A1"/>
    <w:rsid w:val="007130AD"/>
    <w:rsid w:val="00715A8A"/>
    <w:rsid w:val="0072233A"/>
    <w:rsid w:val="007369B0"/>
    <w:rsid w:val="00750312"/>
    <w:rsid w:val="007506F9"/>
    <w:rsid w:val="0075499F"/>
    <w:rsid w:val="00755551"/>
    <w:rsid w:val="007628E3"/>
    <w:rsid w:val="00763ABF"/>
    <w:rsid w:val="00765844"/>
    <w:rsid w:val="00772B60"/>
    <w:rsid w:val="00791C26"/>
    <w:rsid w:val="0079407D"/>
    <w:rsid w:val="00796179"/>
    <w:rsid w:val="007A4186"/>
    <w:rsid w:val="007A4CA2"/>
    <w:rsid w:val="007B2B0A"/>
    <w:rsid w:val="007C7DC3"/>
    <w:rsid w:val="007D34E5"/>
    <w:rsid w:val="007D4D4C"/>
    <w:rsid w:val="007D52F2"/>
    <w:rsid w:val="007D6FB3"/>
    <w:rsid w:val="007D76FB"/>
    <w:rsid w:val="007E3C38"/>
    <w:rsid w:val="007F22AE"/>
    <w:rsid w:val="007F4B81"/>
    <w:rsid w:val="00800BEF"/>
    <w:rsid w:val="00803803"/>
    <w:rsid w:val="008042F2"/>
    <w:rsid w:val="00804514"/>
    <w:rsid w:val="008108EB"/>
    <w:rsid w:val="00811161"/>
    <w:rsid w:val="00817960"/>
    <w:rsid w:val="008223E6"/>
    <w:rsid w:val="00825EE9"/>
    <w:rsid w:val="008265C9"/>
    <w:rsid w:val="00832131"/>
    <w:rsid w:val="0083266F"/>
    <w:rsid w:val="00833E11"/>
    <w:rsid w:val="008340AD"/>
    <w:rsid w:val="008531FD"/>
    <w:rsid w:val="0085468E"/>
    <w:rsid w:val="008712E0"/>
    <w:rsid w:val="00872D6D"/>
    <w:rsid w:val="00872E55"/>
    <w:rsid w:val="0088779E"/>
    <w:rsid w:val="008902E1"/>
    <w:rsid w:val="008A0B18"/>
    <w:rsid w:val="008A3C67"/>
    <w:rsid w:val="008A3D23"/>
    <w:rsid w:val="008B078F"/>
    <w:rsid w:val="008B34AA"/>
    <w:rsid w:val="008C505E"/>
    <w:rsid w:val="008C7A6B"/>
    <w:rsid w:val="008D7DC7"/>
    <w:rsid w:val="008E4203"/>
    <w:rsid w:val="008E61A3"/>
    <w:rsid w:val="008F2C5A"/>
    <w:rsid w:val="008F72F1"/>
    <w:rsid w:val="009008F2"/>
    <w:rsid w:val="00900940"/>
    <w:rsid w:val="00900F4D"/>
    <w:rsid w:val="00901ADC"/>
    <w:rsid w:val="00905A70"/>
    <w:rsid w:val="00910FB8"/>
    <w:rsid w:val="009110E7"/>
    <w:rsid w:val="00911D4D"/>
    <w:rsid w:val="00916F40"/>
    <w:rsid w:val="009221CD"/>
    <w:rsid w:val="00922BE1"/>
    <w:rsid w:val="0092489A"/>
    <w:rsid w:val="009253BE"/>
    <w:rsid w:val="009343AA"/>
    <w:rsid w:val="009401F1"/>
    <w:rsid w:val="00941DC4"/>
    <w:rsid w:val="009441C3"/>
    <w:rsid w:val="009514F7"/>
    <w:rsid w:val="0095533F"/>
    <w:rsid w:val="00955B38"/>
    <w:rsid w:val="00957219"/>
    <w:rsid w:val="00960960"/>
    <w:rsid w:val="00960CE8"/>
    <w:rsid w:val="0096458A"/>
    <w:rsid w:val="00974255"/>
    <w:rsid w:val="00975BD5"/>
    <w:rsid w:val="00984354"/>
    <w:rsid w:val="009850A7"/>
    <w:rsid w:val="0098620A"/>
    <w:rsid w:val="0099445F"/>
    <w:rsid w:val="009A1387"/>
    <w:rsid w:val="009C2296"/>
    <w:rsid w:val="009D3756"/>
    <w:rsid w:val="009D792B"/>
    <w:rsid w:val="009E170D"/>
    <w:rsid w:val="00A02DDD"/>
    <w:rsid w:val="00A03431"/>
    <w:rsid w:val="00A14CE1"/>
    <w:rsid w:val="00A158EC"/>
    <w:rsid w:val="00A16BC2"/>
    <w:rsid w:val="00A2484F"/>
    <w:rsid w:val="00A30A70"/>
    <w:rsid w:val="00A33C19"/>
    <w:rsid w:val="00A348FD"/>
    <w:rsid w:val="00A40FB3"/>
    <w:rsid w:val="00A43106"/>
    <w:rsid w:val="00A45059"/>
    <w:rsid w:val="00A50D13"/>
    <w:rsid w:val="00A51585"/>
    <w:rsid w:val="00A53A48"/>
    <w:rsid w:val="00A60AB0"/>
    <w:rsid w:val="00A64E2B"/>
    <w:rsid w:val="00A84D4E"/>
    <w:rsid w:val="00A926F9"/>
    <w:rsid w:val="00A93B80"/>
    <w:rsid w:val="00A96386"/>
    <w:rsid w:val="00A96599"/>
    <w:rsid w:val="00AA05E4"/>
    <w:rsid w:val="00AA2B4A"/>
    <w:rsid w:val="00AA5A6B"/>
    <w:rsid w:val="00AA656C"/>
    <w:rsid w:val="00AA6C9E"/>
    <w:rsid w:val="00AB1718"/>
    <w:rsid w:val="00AB3B4A"/>
    <w:rsid w:val="00AC4BFA"/>
    <w:rsid w:val="00AC6218"/>
    <w:rsid w:val="00AD1C45"/>
    <w:rsid w:val="00AD5802"/>
    <w:rsid w:val="00AE047D"/>
    <w:rsid w:val="00AE5BFB"/>
    <w:rsid w:val="00AE7ACD"/>
    <w:rsid w:val="00AF4483"/>
    <w:rsid w:val="00AF46BE"/>
    <w:rsid w:val="00B00DB2"/>
    <w:rsid w:val="00B0174D"/>
    <w:rsid w:val="00B0782E"/>
    <w:rsid w:val="00B07BF0"/>
    <w:rsid w:val="00B0997C"/>
    <w:rsid w:val="00B10436"/>
    <w:rsid w:val="00B13774"/>
    <w:rsid w:val="00B16A58"/>
    <w:rsid w:val="00B22CD4"/>
    <w:rsid w:val="00B25D05"/>
    <w:rsid w:val="00B2792D"/>
    <w:rsid w:val="00B2795F"/>
    <w:rsid w:val="00B27BB4"/>
    <w:rsid w:val="00B326AD"/>
    <w:rsid w:val="00B3681A"/>
    <w:rsid w:val="00B3703B"/>
    <w:rsid w:val="00B45733"/>
    <w:rsid w:val="00B47B5D"/>
    <w:rsid w:val="00B5776E"/>
    <w:rsid w:val="00B61A2A"/>
    <w:rsid w:val="00B70055"/>
    <w:rsid w:val="00B71EAB"/>
    <w:rsid w:val="00B72CAD"/>
    <w:rsid w:val="00B76511"/>
    <w:rsid w:val="00B8591E"/>
    <w:rsid w:val="00B861DA"/>
    <w:rsid w:val="00B933A6"/>
    <w:rsid w:val="00B97AF3"/>
    <w:rsid w:val="00BA0ACF"/>
    <w:rsid w:val="00BA1127"/>
    <w:rsid w:val="00BA2C2C"/>
    <w:rsid w:val="00BA7201"/>
    <w:rsid w:val="00BC0F55"/>
    <w:rsid w:val="00BC40B8"/>
    <w:rsid w:val="00BD7A2B"/>
    <w:rsid w:val="00BD7D45"/>
    <w:rsid w:val="00BE2016"/>
    <w:rsid w:val="00BE36A9"/>
    <w:rsid w:val="00BF1344"/>
    <w:rsid w:val="00BF7B6C"/>
    <w:rsid w:val="00C01D13"/>
    <w:rsid w:val="00C16AF2"/>
    <w:rsid w:val="00C17F02"/>
    <w:rsid w:val="00C20619"/>
    <w:rsid w:val="00C21EF3"/>
    <w:rsid w:val="00C2798D"/>
    <w:rsid w:val="00C27FF8"/>
    <w:rsid w:val="00C32832"/>
    <w:rsid w:val="00C34E18"/>
    <w:rsid w:val="00C35228"/>
    <w:rsid w:val="00C4266A"/>
    <w:rsid w:val="00C432FD"/>
    <w:rsid w:val="00C43972"/>
    <w:rsid w:val="00C4473F"/>
    <w:rsid w:val="00C5495D"/>
    <w:rsid w:val="00C61132"/>
    <w:rsid w:val="00C641FD"/>
    <w:rsid w:val="00C64DC7"/>
    <w:rsid w:val="00C6727D"/>
    <w:rsid w:val="00C67E9E"/>
    <w:rsid w:val="00C72DF5"/>
    <w:rsid w:val="00C73035"/>
    <w:rsid w:val="00C76541"/>
    <w:rsid w:val="00C80F28"/>
    <w:rsid w:val="00C81674"/>
    <w:rsid w:val="00C8296D"/>
    <w:rsid w:val="00C85932"/>
    <w:rsid w:val="00C86A14"/>
    <w:rsid w:val="00C90E17"/>
    <w:rsid w:val="00CA350A"/>
    <w:rsid w:val="00CA3842"/>
    <w:rsid w:val="00CA6B48"/>
    <w:rsid w:val="00CB1F3F"/>
    <w:rsid w:val="00CB3E7D"/>
    <w:rsid w:val="00CB5155"/>
    <w:rsid w:val="00CC029A"/>
    <w:rsid w:val="00CC2089"/>
    <w:rsid w:val="00CC2FFF"/>
    <w:rsid w:val="00CC768C"/>
    <w:rsid w:val="00CD00C2"/>
    <w:rsid w:val="00CE1A10"/>
    <w:rsid w:val="00CE2D3A"/>
    <w:rsid w:val="00CE5ABA"/>
    <w:rsid w:val="00CE64B1"/>
    <w:rsid w:val="00CE6B36"/>
    <w:rsid w:val="00D007E2"/>
    <w:rsid w:val="00D00D82"/>
    <w:rsid w:val="00D07CEA"/>
    <w:rsid w:val="00D15319"/>
    <w:rsid w:val="00D202A5"/>
    <w:rsid w:val="00D26A14"/>
    <w:rsid w:val="00D27F39"/>
    <w:rsid w:val="00D30844"/>
    <w:rsid w:val="00D42699"/>
    <w:rsid w:val="00D42C40"/>
    <w:rsid w:val="00D447EA"/>
    <w:rsid w:val="00D461EB"/>
    <w:rsid w:val="00D508E5"/>
    <w:rsid w:val="00D528AD"/>
    <w:rsid w:val="00D529A0"/>
    <w:rsid w:val="00D56BB1"/>
    <w:rsid w:val="00D613F6"/>
    <w:rsid w:val="00D64B9A"/>
    <w:rsid w:val="00D701C4"/>
    <w:rsid w:val="00D814C0"/>
    <w:rsid w:val="00D84AD5"/>
    <w:rsid w:val="00D853DC"/>
    <w:rsid w:val="00D91D58"/>
    <w:rsid w:val="00D935EB"/>
    <w:rsid w:val="00DA0AF2"/>
    <w:rsid w:val="00DB1D3C"/>
    <w:rsid w:val="00DB2519"/>
    <w:rsid w:val="00DB4BDB"/>
    <w:rsid w:val="00DB6D80"/>
    <w:rsid w:val="00DC219D"/>
    <w:rsid w:val="00DC5F1A"/>
    <w:rsid w:val="00DC73CA"/>
    <w:rsid w:val="00DD2671"/>
    <w:rsid w:val="00DD3B5B"/>
    <w:rsid w:val="00DE733A"/>
    <w:rsid w:val="00DF03AB"/>
    <w:rsid w:val="00DF3CEB"/>
    <w:rsid w:val="00DF5140"/>
    <w:rsid w:val="00E00219"/>
    <w:rsid w:val="00E03C63"/>
    <w:rsid w:val="00E15BFB"/>
    <w:rsid w:val="00E36B42"/>
    <w:rsid w:val="00E36E0A"/>
    <w:rsid w:val="00E40E31"/>
    <w:rsid w:val="00E43E76"/>
    <w:rsid w:val="00E4606C"/>
    <w:rsid w:val="00E467BD"/>
    <w:rsid w:val="00E46DA9"/>
    <w:rsid w:val="00E5451B"/>
    <w:rsid w:val="00E60EB4"/>
    <w:rsid w:val="00E611BE"/>
    <w:rsid w:val="00E641F1"/>
    <w:rsid w:val="00E74D04"/>
    <w:rsid w:val="00E75E13"/>
    <w:rsid w:val="00E76CD6"/>
    <w:rsid w:val="00E83EE0"/>
    <w:rsid w:val="00E855FB"/>
    <w:rsid w:val="00E85BA9"/>
    <w:rsid w:val="00E85F20"/>
    <w:rsid w:val="00E85F5E"/>
    <w:rsid w:val="00E926E9"/>
    <w:rsid w:val="00EB046D"/>
    <w:rsid w:val="00EB5D9F"/>
    <w:rsid w:val="00EB7BE1"/>
    <w:rsid w:val="00EC303F"/>
    <w:rsid w:val="00EC676F"/>
    <w:rsid w:val="00EF0331"/>
    <w:rsid w:val="00EF0692"/>
    <w:rsid w:val="00EF6FE0"/>
    <w:rsid w:val="00F026AD"/>
    <w:rsid w:val="00F11860"/>
    <w:rsid w:val="00F17488"/>
    <w:rsid w:val="00F21403"/>
    <w:rsid w:val="00F267AE"/>
    <w:rsid w:val="00F27663"/>
    <w:rsid w:val="00F316D0"/>
    <w:rsid w:val="00F37F48"/>
    <w:rsid w:val="00F427C2"/>
    <w:rsid w:val="00F52ABA"/>
    <w:rsid w:val="00F56E07"/>
    <w:rsid w:val="00F6469A"/>
    <w:rsid w:val="00F759F1"/>
    <w:rsid w:val="00F800F4"/>
    <w:rsid w:val="00F81539"/>
    <w:rsid w:val="00F85271"/>
    <w:rsid w:val="00F86C0D"/>
    <w:rsid w:val="00FA10C3"/>
    <w:rsid w:val="00FA4874"/>
    <w:rsid w:val="00FA7A14"/>
    <w:rsid w:val="00FB6881"/>
    <w:rsid w:val="00FB7387"/>
    <w:rsid w:val="00FD1E7B"/>
    <w:rsid w:val="00FD2CD3"/>
    <w:rsid w:val="00FD32DF"/>
    <w:rsid w:val="00FE0978"/>
    <w:rsid w:val="00FE2B6A"/>
    <w:rsid w:val="00FE3B65"/>
    <w:rsid w:val="00FE6711"/>
    <w:rsid w:val="00FF170D"/>
    <w:rsid w:val="00FF434E"/>
    <w:rsid w:val="00FF7B7C"/>
    <w:rsid w:val="019EFF9A"/>
    <w:rsid w:val="06193644"/>
    <w:rsid w:val="08C398E7"/>
    <w:rsid w:val="09053005"/>
    <w:rsid w:val="09EDD97E"/>
    <w:rsid w:val="0A25FF25"/>
    <w:rsid w:val="0A821A0F"/>
    <w:rsid w:val="0C32C4DB"/>
    <w:rsid w:val="0CE70F16"/>
    <w:rsid w:val="0CF0B074"/>
    <w:rsid w:val="0E7602B0"/>
    <w:rsid w:val="0E9A9A81"/>
    <w:rsid w:val="0F22B860"/>
    <w:rsid w:val="0F92391B"/>
    <w:rsid w:val="10420ADD"/>
    <w:rsid w:val="112BED18"/>
    <w:rsid w:val="1139317F"/>
    <w:rsid w:val="120DB0E8"/>
    <w:rsid w:val="128E8409"/>
    <w:rsid w:val="14326DD6"/>
    <w:rsid w:val="17EF4FC2"/>
    <w:rsid w:val="189EA1FE"/>
    <w:rsid w:val="1A8C4C93"/>
    <w:rsid w:val="1BDC54CF"/>
    <w:rsid w:val="1E1638A0"/>
    <w:rsid w:val="1FC53818"/>
    <w:rsid w:val="208EF302"/>
    <w:rsid w:val="2125E40A"/>
    <w:rsid w:val="231757F8"/>
    <w:rsid w:val="235B398D"/>
    <w:rsid w:val="24F33E3E"/>
    <w:rsid w:val="2785919C"/>
    <w:rsid w:val="27E6B2FB"/>
    <w:rsid w:val="290AD3FF"/>
    <w:rsid w:val="291A801D"/>
    <w:rsid w:val="29E321BF"/>
    <w:rsid w:val="2A8A0DF8"/>
    <w:rsid w:val="2AA49EDD"/>
    <w:rsid w:val="2B664B72"/>
    <w:rsid w:val="2B76319F"/>
    <w:rsid w:val="2BEB546C"/>
    <w:rsid w:val="2BFE6C38"/>
    <w:rsid w:val="2CCC1CD5"/>
    <w:rsid w:val="2CD6571B"/>
    <w:rsid w:val="2CE231CF"/>
    <w:rsid w:val="2D0F5064"/>
    <w:rsid w:val="2EA114F7"/>
    <w:rsid w:val="2EDA1009"/>
    <w:rsid w:val="2FE72A15"/>
    <w:rsid w:val="3182FA76"/>
    <w:rsid w:val="34480779"/>
    <w:rsid w:val="36355492"/>
    <w:rsid w:val="36AABCF6"/>
    <w:rsid w:val="36B04E87"/>
    <w:rsid w:val="3702355A"/>
    <w:rsid w:val="3A8FAFB6"/>
    <w:rsid w:val="3CC19A23"/>
    <w:rsid w:val="3D9A68B7"/>
    <w:rsid w:val="3E1977D8"/>
    <w:rsid w:val="405A3C39"/>
    <w:rsid w:val="412A7AF5"/>
    <w:rsid w:val="42C64B56"/>
    <w:rsid w:val="42EC050D"/>
    <w:rsid w:val="4B6ECCC2"/>
    <w:rsid w:val="4C9236D9"/>
    <w:rsid w:val="55E29345"/>
    <w:rsid w:val="566200EA"/>
    <w:rsid w:val="575DDBEE"/>
    <w:rsid w:val="58ED1525"/>
    <w:rsid w:val="59092752"/>
    <w:rsid w:val="5A8A0A93"/>
    <w:rsid w:val="5DBA149B"/>
    <w:rsid w:val="5F49DD75"/>
    <w:rsid w:val="605F2AB5"/>
    <w:rsid w:val="6379224D"/>
    <w:rsid w:val="67623D72"/>
    <w:rsid w:val="680220FB"/>
    <w:rsid w:val="68622B0A"/>
    <w:rsid w:val="68EA91D2"/>
    <w:rsid w:val="6AD90CEB"/>
    <w:rsid w:val="6BC95D6D"/>
    <w:rsid w:val="6DF032BF"/>
    <w:rsid w:val="6EA8BEE4"/>
    <w:rsid w:val="7030E59D"/>
    <w:rsid w:val="72BEB676"/>
    <w:rsid w:val="7692ACFA"/>
    <w:rsid w:val="7709B735"/>
    <w:rsid w:val="779B9510"/>
    <w:rsid w:val="78A58796"/>
    <w:rsid w:val="79957612"/>
    <w:rsid w:val="7AB7E8C8"/>
    <w:rsid w:val="7BA3BE35"/>
    <w:rsid w:val="7C5BFDEE"/>
    <w:rsid w:val="7CEBA0F5"/>
    <w:rsid w:val="7E13B941"/>
    <w:rsid w:val="7EBF2123"/>
    <w:rsid w:val="7EDEC646"/>
    <w:rsid w:val="7FB6726E"/>
    <w:rsid w:val="7FCC9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DB7C4"/>
  <w15:docId w15:val="{58B08EDD-4E07-4363-8E8C-DB554AF3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Yu Mincho" w:hAnsi="Calibri" w:cs="Times New Roman"/>
        <w:sz w:val="22"/>
        <w:szCs w:val="22"/>
        <w:lang w:val="en-US" w:eastAsia="ja-JP"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jc w:val="both"/>
    </w:pPr>
    <w:rPr>
      <w:kern w:val="3"/>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spacing w:after="160" w:line="256" w:lineRule="auto"/>
      <w:ind w:left="720"/>
      <w:jc w:val="left"/>
    </w:pPr>
    <w:rPr>
      <w:rFonts w:eastAsia="Calibri"/>
      <w:kern w:val="0"/>
      <w:sz w:val="22"/>
      <w:lang w:val="en-PH" w:eastAsia="en-US"/>
    </w:rPr>
  </w:style>
  <w:style w:type="character" w:styleId="CommentReference">
    <w:name w:val="annotation reference"/>
    <w:basedOn w:val="DefaultParagraphFont"/>
    <w:uiPriority w:val="99"/>
    <w:semiHidden/>
    <w:unhideWhenUsed/>
    <w:rsid w:val="00B70055"/>
    <w:rPr>
      <w:sz w:val="16"/>
      <w:szCs w:val="16"/>
    </w:rPr>
  </w:style>
  <w:style w:type="paragraph" w:styleId="CommentText">
    <w:name w:val="annotation text"/>
    <w:basedOn w:val="Normal"/>
    <w:link w:val="CommentTextChar"/>
    <w:uiPriority w:val="99"/>
    <w:semiHidden/>
    <w:unhideWhenUsed/>
    <w:rsid w:val="00B70055"/>
    <w:rPr>
      <w:sz w:val="20"/>
      <w:szCs w:val="20"/>
    </w:rPr>
  </w:style>
  <w:style w:type="character" w:customStyle="1" w:styleId="CommentTextChar">
    <w:name w:val="Comment Text Char"/>
    <w:basedOn w:val="DefaultParagraphFont"/>
    <w:link w:val="CommentText"/>
    <w:uiPriority w:val="99"/>
    <w:semiHidden/>
    <w:rsid w:val="00B70055"/>
    <w:rPr>
      <w:kern w:val="3"/>
      <w:sz w:val="20"/>
      <w:szCs w:val="20"/>
    </w:rPr>
  </w:style>
  <w:style w:type="paragraph" w:styleId="CommentSubject">
    <w:name w:val="annotation subject"/>
    <w:basedOn w:val="CommentText"/>
    <w:next w:val="CommentText"/>
    <w:link w:val="CommentSubjectChar"/>
    <w:uiPriority w:val="99"/>
    <w:semiHidden/>
    <w:unhideWhenUsed/>
    <w:rsid w:val="00B70055"/>
    <w:rPr>
      <w:b/>
      <w:bCs/>
    </w:rPr>
  </w:style>
  <w:style w:type="character" w:customStyle="1" w:styleId="CommentSubjectChar">
    <w:name w:val="Comment Subject Char"/>
    <w:basedOn w:val="CommentTextChar"/>
    <w:link w:val="CommentSubject"/>
    <w:uiPriority w:val="99"/>
    <w:semiHidden/>
    <w:rsid w:val="00B70055"/>
    <w:rPr>
      <w:b/>
      <w:bCs/>
      <w:kern w:val="3"/>
      <w:sz w:val="20"/>
      <w:szCs w:val="20"/>
    </w:rPr>
  </w:style>
  <w:style w:type="paragraph" w:styleId="BalloonText">
    <w:name w:val="Balloon Text"/>
    <w:basedOn w:val="Normal"/>
    <w:link w:val="BalloonTextChar"/>
    <w:uiPriority w:val="99"/>
    <w:semiHidden/>
    <w:unhideWhenUsed/>
    <w:rsid w:val="00B70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055"/>
    <w:rPr>
      <w:rFonts w:ascii="Segoe UI" w:hAnsi="Segoe UI" w:cs="Segoe UI"/>
      <w:kern w:val="3"/>
      <w:sz w:val="18"/>
      <w:szCs w:val="18"/>
    </w:rPr>
  </w:style>
  <w:style w:type="table" w:styleId="TableGrid">
    <w:name w:val="Table Grid"/>
    <w:basedOn w:val="TableNormal"/>
    <w:uiPriority w:val="99"/>
    <w:rsid w:val="0098620A"/>
    <w:pPr>
      <w:autoSpaceDN/>
      <w:spacing w:after="0" w:line="240" w:lineRule="auto"/>
      <w:textAlignment w:val="auto"/>
    </w:pPr>
    <w:rPr>
      <w:rFonts w:eastAsia="MS Mincho" w:cs="Cordia New"/>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E6AB3"/>
    <w:pPr>
      <w:tabs>
        <w:tab w:val="center" w:pos="4680"/>
        <w:tab w:val="right" w:pos="9360"/>
      </w:tabs>
    </w:pPr>
  </w:style>
  <w:style w:type="character" w:customStyle="1" w:styleId="HeaderChar">
    <w:name w:val="Header Char"/>
    <w:basedOn w:val="DefaultParagraphFont"/>
    <w:link w:val="Header"/>
    <w:uiPriority w:val="99"/>
    <w:rsid w:val="005E6AB3"/>
    <w:rPr>
      <w:kern w:val="3"/>
      <w:sz w:val="21"/>
    </w:rPr>
  </w:style>
  <w:style w:type="paragraph" w:styleId="Footer">
    <w:name w:val="footer"/>
    <w:basedOn w:val="Normal"/>
    <w:link w:val="FooterChar"/>
    <w:uiPriority w:val="99"/>
    <w:unhideWhenUsed/>
    <w:rsid w:val="005E6AB3"/>
    <w:pPr>
      <w:tabs>
        <w:tab w:val="center" w:pos="4680"/>
        <w:tab w:val="right" w:pos="9360"/>
      </w:tabs>
    </w:pPr>
  </w:style>
  <w:style w:type="character" w:customStyle="1" w:styleId="FooterChar">
    <w:name w:val="Footer Char"/>
    <w:basedOn w:val="DefaultParagraphFont"/>
    <w:link w:val="Footer"/>
    <w:uiPriority w:val="99"/>
    <w:rsid w:val="005E6AB3"/>
    <w:rPr>
      <w:kern w:val="3"/>
      <w:sz w:val="21"/>
    </w:rPr>
  </w:style>
  <w:style w:type="paragraph" w:styleId="Revision">
    <w:name w:val="Revision"/>
    <w:hidden/>
    <w:uiPriority w:val="99"/>
    <w:semiHidden/>
    <w:rsid w:val="002A748D"/>
    <w:pPr>
      <w:autoSpaceDN/>
      <w:spacing w:after="0" w:line="240" w:lineRule="auto"/>
      <w:textAlignment w:val="auto"/>
    </w:pPr>
    <w:rPr>
      <w:kern w:val="3"/>
      <w:sz w:val="21"/>
    </w:rPr>
  </w:style>
  <w:style w:type="paragraph" w:styleId="PlainText">
    <w:name w:val="Plain Text"/>
    <w:basedOn w:val="Normal"/>
    <w:link w:val="PlainTextChar"/>
    <w:uiPriority w:val="99"/>
    <w:semiHidden/>
    <w:unhideWhenUsed/>
    <w:rsid w:val="00464F5C"/>
    <w:rPr>
      <w:rFonts w:ascii="Consolas" w:hAnsi="Consolas"/>
      <w:szCs w:val="21"/>
    </w:rPr>
  </w:style>
  <w:style w:type="character" w:customStyle="1" w:styleId="PlainTextChar">
    <w:name w:val="Plain Text Char"/>
    <w:basedOn w:val="DefaultParagraphFont"/>
    <w:link w:val="PlainText"/>
    <w:uiPriority w:val="99"/>
    <w:semiHidden/>
    <w:rsid w:val="00464F5C"/>
    <w:rPr>
      <w:rFonts w:ascii="Consolas" w:hAnsi="Consolas"/>
      <w:kern w:val="3"/>
      <w:sz w:val="21"/>
      <w:szCs w:val="21"/>
    </w:rPr>
  </w:style>
  <w:style w:type="character" w:styleId="Hyperlink">
    <w:name w:val="Hyperlink"/>
    <w:basedOn w:val="DefaultParagraphFont"/>
    <w:uiPriority w:val="99"/>
    <w:unhideWhenUsed/>
    <w:rsid w:val="00464F5C"/>
    <w:rPr>
      <w:color w:val="0563C1" w:themeColor="hyperlink"/>
      <w:u w:val="single"/>
    </w:rPr>
  </w:style>
  <w:style w:type="character" w:customStyle="1" w:styleId="UnresolvedMention1">
    <w:name w:val="Unresolved Mention1"/>
    <w:basedOn w:val="DefaultParagraphFont"/>
    <w:uiPriority w:val="99"/>
    <w:semiHidden/>
    <w:unhideWhenUsed/>
    <w:rsid w:val="00464F5C"/>
    <w:rPr>
      <w:color w:val="605E5C"/>
      <w:shd w:val="clear" w:color="auto" w:fill="E1DFDD"/>
    </w:rPr>
  </w:style>
  <w:style w:type="paragraph" w:styleId="NoSpacing">
    <w:name w:val="No Spacing"/>
    <w:uiPriority w:val="1"/>
    <w:qFormat/>
    <w:rsid w:val="00530CB6"/>
    <w:pPr>
      <w:autoSpaceDN/>
      <w:spacing w:after="0" w:line="240" w:lineRule="auto"/>
      <w:textAlignment w:val="auto"/>
    </w:pPr>
    <w:rPr>
      <w:rFonts w:ascii="Times New Roman" w:eastAsia="MS Mincho" w:hAnsi="Times New Roman"/>
      <w:sz w:val="24"/>
      <w:szCs w:val="24"/>
    </w:rPr>
  </w:style>
  <w:style w:type="paragraph" w:styleId="NormalWeb">
    <w:name w:val="Normal (Web)"/>
    <w:basedOn w:val="Normal"/>
    <w:uiPriority w:val="99"/>
    <w:semiHidden/>
    <w:unhideWhenUsed/>
    <w:rsid w:val="00695F9A"/>
    <w:pPr>
      <w:widowControl/>
      <w:suppressAutoHyphens w:val="0"/>
      <w:autoSpaceDN/>
      <w:spacing w:before="100" w:beforeAutospacing="1" w:after="100" w:afterAutospacing="1"/>
      <w:jc w:val="left"/>
      <w:textAlignment w:val="auto"/>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686">
      <w:bodyDiv w:val="1"/>
      <w:marLeft w:val="0"/>
      <w:marRight w:val="0"/>
      <w:marTop w:val="0"/>
      <w:marBottom w:val="0"/>
      <w:divBdr>
        <w:top w:val="none" w:sz="0" w:space="0" w:color="auto"/>
        <w:left w:val="none" w:sz="0" w:space="0" w:color="auto"/>
        <w:bottom w:val="none" w:sz="0" w:space="0" w:color="auto"/>
        <w:right w:val="none" w:sz="0" w:space="0" w:color="auto"/>
      </w:divBdr>
    </w:div>
    <w:div w:id="492186759">
      <w:bodyDiv w:val="1"/>
      <w:marLeft w:val="0"/>
      <w:marRight w:val="0"/>
      <w:marTop w:val="0"/>
      <w:marBottom w:val="0"/>
      <w:divBdr>
        <w:top w:val="none" w:sz="0" w:space="0" w:color="auto"/>
        <w:left w:val="none" w:sz="0" w:space="0" w:color="auto"/>
        <w:bottom w:val="none" w:sz="0" w:space="0" w:color="auto"/>
        <w:right w:val="none" w:sz="0" w:space="0" w:color="auto"/>
      </w:divBdr>
    </w:div>
    <w:div w:id="1404525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90E7F521043240B0711E66EBC93763" ma:contentTypeVersion="20" ma:contentTypeDescription="Create a new document." ma:contentTypeScope="" ma:versionID="3fc41f2e46eaf456b0f141443c849832">
  <xsd:schema xmlns:xsd="http://www.w3.org/2001/XMLSchema" xmlns:xs="http://www.w3.org/2001/XMLSchema" xmlns:p="http://schemas.microsoft.com/office/2006/metadata/properties" xmlns:ns2="8cb2d28e-499d-406f-b56e-1b7e647e0795" xmlns:ns3="be7d824e-5a2a-4874-8bf7-c55306567ca6" targetNamespace="http://schemas.microsoft.com/office/2006/metadata/properties" ma:root="true" ma:fieldsID="88574b9cd231a7c1e27794c8de773066" ns2:_="" ns3:_="">
    <xsd:import namespace="8cb2d28e-499d-406f-b56e-1b7e647e0795"/>
    <xsd:import namespace="be7d824e-5a2a-4874-8bf7-c55306567ca6"/>
    <xsd:element name="properties">
      <xsd:complexType>
        <xsd:sequence>
          <xsd:element name="documentManagement">
            <xsd:complexType>
              <xsd:all>
                <xsd:element ref="ns2:URL" minOccurs="0"/>
                <xsd:element ref="ns2:Year" minOccurs="0"/>
                <xsd:element ref="ns2:HostCountry" minOccurs="0"/>
                <xsd:element ref="ns2:Division" minOccurs="0"/>
                <xsd:element ref="ns2:MediaServiceMetadata" minOccurs="0"/>
                <xsd:element ref="ns2:MediaServiceFastMetadata" minOccurs="0"/>
                <xsd:element ref="ns2:MediaServiceAutoKeyPoints" minOccurs="0"/>
                <xsd:element ref="ns2:MediaServiceKeyPoints" minOccurs="0"/>
                <xsd:element ref="ns2:Status" minOccurs="0"/>
                <xsd:element ref="ns2:Document_x0020_Status"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2d28e-499d-406f-b56e-1b7e647e0795"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Year" ma:index="9" nillable="true" ma:displayName="2022" ma:format="Dropdown" ma:internalName="Year">
      <xsd:simpleType>
        <xsd:restriction base="dms:Text">
          <xsd:maxLength value="255"/>
        </xsd:restriction>
      </xsd:simpleType>
    </xsd:element>
    <xsd:element name="HostCountry" ma:index="10" nillable="true" ma:displayName="Host Country" ma:format="Dropdown" ma:internalName="HostCountry">
      <xsd:simpleType>
        <xsd:restriction base="dms:Text">
          <xsd:maxLength value="255"/>
        </xsd:restriction>
      </xsd:simpleType>
    </xsd:element>
    <xsd:element name="Division" ma:index="11" nillable="true" ma:displayName="Division" ma:format="Dropdown" ma:internalName="Division">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6" nillable="true" ma:displayName="Status" ma:indexed="true" ma:internalName="Status">
      <xsd:simpleType>
        <xsd:restriction base="dms:Unknown">
          <xsd:enumeration value="Approved by Finance"/>
          <xsd:enumeration value="Approved by PO Program"/>
          <xsd:enumeration value="Approved by SG"/>
        </xsd:restriction>
      </xsd:simpleType>
    </xsd:element>
    <xsd:element name="Document_x0020_Status" ma:index="17" nillable="true" ma:displayName="Document Status" ma:default="For approval" ma:format="Dropdown" ma:internalName="Document_x0020_Status">
      <xsd:simpleType>
        <xsd:restriction base="dms:Choice">
          <xsd:enumeration value="For approval"/>
          <xsd:enumeration value="Approved by Finance"/>
          <xsd:enumeration value="Approved by PO Program"/>
          <xsd:enumeration value="Approved by SG"/>
        </xsd:restriction>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824e-5a2a-4874-8bf7-c55306567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vision xmlns="8cb2d28e-499d-406f-b56e-1b7e647e0795" xsi:nil="true"/>
    <URL xmlns="8cb2d28e-499d-406f-b56e-1b7e647e0795">
      <Url xsi:nil="true"/>
      <Description xsi:nil="true"/>
    </URL>
    <_Flow_SignoffStatus xmlns="8cb2d28e-499d-406f-b56e-1b7e647e0795" xsi:nil="true"/>
    <Document_x0020_Status xmlns="8cb2d28e-499d-406f-b56e-1b7e647e0795">For approval</Document_x0020_Status>
    <Year xmlns="8cb2d28e-499d-406f-b56e-1b7e647e0795" xsi:nil="true"/>
    <HostCountry xmlns="8cb2d28e-499d-406f-b56e-1b7e647e0795" xsi:nil="true"/>
    <Status xmlns="8cb2d28e-499d-406f-b56e-1b7e647e0795" xsi:nil="true"/>
  </documentManagement>
</p:properties>
</file>

<file path=customXml/itemProps1.xml><?xml version="1.0" encoding="utf-8"?>
<ds:datastoreItem xmlns:ds="http://schemas.openxmlformats.org/officeDocument/2006/customXml" ds:itemID="{EB68D501-BF9A-4EAD-82CD-651A8EA69268}">
  <ds:schemaRefs>
    <ds:schemaRef ds:uri="http://schemas.microsoft.com/sharepoint/v3/contenttype/forms"/>
  </ds:schemaRefs>
</ds:datastoreItem>
</file>

<file path=customXml/itemProps2.xml><?xml version="1.0" encoding="utf-8"?>
<ds:datastoreItem xmlns:ds="http://schemas.openxmlformats.org/officeDocument/2006/customXml" ds:itemID="{9CA2A148-235D-4447-B833-8E8095C62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2d28e-499d-406f-b56e-1b7e647e0795"/>
    <ds:schemaRef ds:uri="be7d824e-5a2a-4874-8bf7-c55306567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873F0-C88C-4902-A38A-6F1380B3AD79}">
  <ds:schemaRefs>
    <ds:schemaRef ds:uri="http://schemas.microsoft.com/office/2006/metadata/properties"/>
    <ds:schemaRef ds:uri="http://schemas.microsoft.com/office/infopath/2007/PartnerControls"/>
    <ds:schemaRef ds:uri="8cb2d28e-499d-406f-b56e-1b7e647e079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Zafar Ullah</dc:creator>
  <cp:keywords/>
  <dc:description/>
  <cp:lastModifiedBy>Muhammad Zafar Ullah</cp:lastModifiedBy>
  <cp:revision>6</cp:revision>
  <cp:lastPrinted>2021-11-17T23:34:00Z</cp:lastPrinted>
  <dcterms:created xsi:type="dcterms:W3CDTF">2023-05-16T01:13:00Z</dcterms:created>
  <dcterms:modified xsi:type="dcterms:W3CDTF">2023-05-29T03:13:00Z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0x0101001F90E7F521043240B0711E66EBC93763</vt:lpwstr>
  </property>
</Properties>
</file>