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431CB6" w:rsidRDefault="001635BA" w:rsidP="001635BA">
      <w:pPr>
        <w:spacing w:line="276" w:lineRule="auto"/>
        <w:jc w:val="center"/>
        <w:rPr>
          <w:rFonts w:ascii="Arial" w:hAnsi="Arial" w:cs="Arial"/>
          <w:b/>
          <w:bCs/>
          <w:lang w:val="ms-MY"/>
        </w:rPr>
      </w:pPr>
      <w:r w:rsidRPr="00431CB6">
        <w:rPr>
          <w:rFonts w:ascii="Arial" w:hAnsi="Arial" w:cs="Arial"/>
          <w:b/>
          <w:bCs/>
          <w:lang w:val="ms-MY"/>
        </w:rPr>
        <w:t>KERTAS CADANGAN UNTUK PERTIMBANGAN</w:t>
      </w:r>
    </w:p>
    <w:p w14:paraId="2DED65C9" w14:textId="77777777" w:rsidR="001635BA" w:rsidRPr="00431CB6" w:rsidRDefault="001635BA" w:rsidP="001635BA">
      <w:pPr>
        <w:spacing w:line="276" w:lineRule="auto"/>
        <w:jc w:val="center"/>
        <w:rPr>
          <w:rFonts w:ascii="Arial" w:hAnsi="Arial" w:cs="Arial"/>
          <w:b/>
          <w:bCs/>
          <w:lang w:val="ms-MY"/>
        </w:rPr>
      </w:pPr>
      <w:r w:rsidRPr="00431CB6">
        <w:rPr>
          <w:rFonts w:ascii="Arial" w:hAnsi="Arial" w:cs="Arial"/>
          <w:b/>
          <w:bCs/>
          <w:lang w:val="ms-MY"/>
        </w:rPr>
        <w:t>LEMBAGA PENGURUSAN MPC (BOM)</w:t>
      </w:r>
    </w:p>
    <w:p w14:paraId="07668C91" w14:textId="0DBDD687" w:rsidR="001635BA" w:rsidRPr="00431CB6" w:rsidRDefault="001635BA" w:rsidP="001635BA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237"/>
      </w:tblGrid>
      <w:tr w:rsidR="00431CB6" w:rsidRPr="00431CB6" w14:paraId="23538E08" w14:textId="77777777" w:rsidTr="00CC0D97">
        <w:trPr>
          <w:trHeight w:val="1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260D3BB2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 xml:space="preserve">TAJUK    </w:t>
            </w:r>
          </w:p>
          <w:p w14:paraId="0A6F9B5D" w14:textId="52DBE1CA" w:rsidR="001635BA" w:rsidRPr="00431CB6" w:rsidRDefault="001635BA" w:rsidP="00CC0D97">
            <w:pPr>
              <w:spacing w:before="120" w:after="120" w:line="276" w:lineRule="auto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>Keterangan: Tajuk Projek/ Cadangan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4942CB10" w:rsidR="001635BA" w:rsidRPr="00431CB6" w:rsidRDefault="000D3BF8" w:rsidP="000D5958">
            <w:pPr>
              <w:jc w:val="both"/>
              <w:rPr>
                <w:rFonts w:ascii="Arial" w:hAnsi="Arial" w:cs="Arial"/>
              </w:rPr>
            </w:pPr>
            <w:r w:rsidRPr="00431CB6">
              <w:rPr>
                <w:rFonts w:ascii="Arial" w:hAnsi="Arial" w:cs="Arial"/>
              </w:rPr>
              <w:t xml:space="preserve">BOM </w:t>
            </w:r>
            <w:proofErr w:type="spellStart"/>
            <w:r w:rsidRPr="00431CB6">
              <w:rPr>
                <w:rFonts w:ascii="Arial" w:hAnsi="Arial" w:cs="Arial"/>
              </w:rPr>
              <w:t>Makluman</w:t>
            </w:r>
            <w:proofErr w:type="spellEnd"/>
            <w:r w:rsidRPr="00431CB6">
              <w:rPr>
                <w:rFonts w:ascii="Arial" w:hAnsi="Arial" w:cs="Arial"/>
              </w:rPr>
              <w:t xml:space="preserve">: </w:t>
            </w:r>
            <w:proofErr w:type="spellStart"/>
            <w:r w:rsidRPr="00431CB6">
              <w:rPr>
                <w:rFonts w:ascii="Arial" w:hAnsi="Arial" w:cs="Arial"/>
              </w:rPr>
              <w:t>Pelanjutan</w:t>
            </w:r>
            <w:proofErr w:type="spellEnd"/>
            <w:r w:rsidRPr="00431CB6">
              <w:rPr>
                <w:rFonts w:ascii="Arial" w:hAnsi="Arial" w:cs="Arial"/>
              </w:rPr>
              <w:t xml:space="preserve"> </w:t>
            </w:r>
            <w:proofErr w:type="spellStart"/>
            <w:r w:rsidRPr="00431CB6">
              <w:rPr>
                <w:rFonts w:ascii="Arial" w:hAnsi="Arial" w:cs="Arial"/>
              </w:rPr>
              <w:t>Tempoh</w:t>
            </w:r>
            <w:proofErr w:type="spellEnd"/>
            <w:r w:rsidRPr="00431CB6">
              <w:rPr>
                <w:rFonts w:ascii="Arial" w:hAnsi="Arial" w:cs="Arial"/>
              </w:rPr>
              <w:t xml:space="preserve"> </w:t>
            </w:r>
            <w:r w:rsidR="00A55609" w:rsidRPr="00431CB6">
              <w:rPr>
                <w:rFonts w:ascii="Arial" w:hAnsi="Arial" w:cs="Arial"/>
              </w:rPr>
              <w:t xml:space="preserve">Program </w:t>
            </w:r>
            <w:proofErr w:type="spellStart"/>
            <w:r w:rsidR="00C119AC" w:rsidRPr="00431CB6">
              <w:rPr>
                <w:rFonts w:ascii="Arial" w:hAnsi="Arial" w:cs="Arial"/>
              </w:rPr>
              <w:t>Peningkatan</w:t>
            </w:r>
            <w:proofErr w:type="spellEnd"/>
            <w:r w:rsidR="00C119AC" w:rsidRPr="00431CB6">
              <w:rPr>
                <w:rFonts w:ascii="Arial" w:hAnsi="Arial" w:cs="Arial"/>
              </w:rPr>
              <w:t xml:space="preserve"> </w:t>
            </w:r>
            <w:proofErr w:type="spellStart"/>
            <w:r w:rsidR="00C119AC" w:rsidRPr="00431CB6">
              <w:rPr>
                <w:rFonts w:ascii="Arial" w:hAnsi="Arial" w:cs="Arial"/>
              </w:rPr>
              <w:t>Produktiviti</w:t>
            </w:r>
            <w:proofErr w:type="spellEnd"/>
            <w:r w:rsidR="00C119AC" w:rsidRPr="00431CB6">
              <w:rPr>
                <w:rFonts w:ascii="Arial" w:hAnsi="Arial" w:cs="Arial"/>
              </w:rPr>
              <w:t xml:space="preserve"> </w:t>
            </w:r>
            <w:proofErr w:type="spellStart"/>
            <w:r w:rsidR="00BC3941" w:rsidRPr="00431CB6">
              <w:rPr>
                <w:rFonts w:ascii="Arial" w:hAnsi="Arial" w:cs="Arial"/>
              </w:rPr>
              <w:t>Enterpris</w:t>
            </w:r>
            <w:proofErr w:type="spellEnd"/>
            <w:r w:rsidR="00BC3941" w:rsidRPr="00431CB6">
              <w:rPr>
                <w:rFonts w:ascii="Arial" w:hAnsi="Arial" w:cs="Arial"/>
              </w:rPr>
              <w:t xml:space="preserve"> </w:t>
            </w:r>
            <w:proofErr w:type="spellStart"/>
            <w:r w:rsidR="00BC3941" w:rsidRPr="00431CB6">
              <w:rPr>
                <w:rFonts w:ascii="Arial" w:hAnsi="Arial" w:cs="Arial"/>
              </w:rPr>
              <w:t>Tempatan</w:t>
            </w:r>
            <w:proofErr w:type="spellEnd"/>
            <w:r w:rsidR="00BC3941" w:rsidRPr="00431CB6">
              <w:rPr>
                <w:rFonts w:ascii="Arial" w:hAnsi="Arial" w:cs="Arial"/>
              </w:rPr>
              <w:t xml:space="preserve"> </w:t>
            </w:r>
            <w:proofErr w:type="spellStart"/>
            <w:r w:rsidR="00BC3941" w:rsidRPr="00431CB6">
              <w:rPr>
                <w:rFonts w:ascii="Arial" w:hAnsi="Arial" w:cs="Arial"/>
              </w:rPr>
              <w:t>melalui</w:t>
            </w:r>
            <w:proofErr w:type="spellEnd"/>
            <w:r w:rsidR="00BC3941" w:rsidRPr="00431CB6">
              <w:rPr>
                <w:rFonts w:ascii="Arial" w:hAnsi="Arial" w:cs="Arial"/>
              </w:rPr>
              <w:t xml:space="preserve"> Syarikat </w:t>
            </w:r>
            <w:proofErr w:type="spellStart"/>
            <w:r w:rsidR="00BC3941" w:rsidRPr="00431CB6">
              <w:rPr>
                <w:rFonts w:ascii="Arial" w:hAnsi="Arial" w:cs="Arial"/>
              </w:rPr>
              <w:t>Peneraju</w:t>
            </w:r>
            <w:proofErr w:type="spellEnd"/>
            <w:r w:rsidR="00BC3941" w:rsidRPr="00431CB6">
              <w:rPr>
                <w:rFonts w:ascii="Arial" w:hAnsi="Arial" w:cs="Arial"/>
              </w:rPr>
              <w:t xml:space="preserve"> </w:t>
            </w:r>
            <w:r w:rsidR="00C10D17" w:rsidRPr="00431CB6">
              <w:rPr>
                <w:rFonts w:ascii="Arial" w:hAnsi="Arial" w:cs="Arial"/>
                <w:lang w:val="ms-MY"/>
              </w:rPr>
              <w:t xml:space="preserve"> </w:t>
            </w:r>
          </w:p>
        </w:tc>
      </w:tr>
      <w:tr w:rsidR="00431CB6" w:rsidRPr="00431CB6" w14:paraId="30863CD5" w14:textId="77777777" w:rsidTr="00CC0D97">
        <w:trPr>
          <w:trHeight w:val="9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>TARIKH/ GARIS MASA</w:t>
            </w:r>
          </w:p>
          <w:p w14:paraId="6176E256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proofErr w:type="spellStart"/>
            <w:r w:rsidRPr="00431CB6">
              <w:rPr>
                <w:rFonts w:ascii="Arial" w:hAnsi="Arial" w:cs="Arial"/>
                <w:shd w:val="clear" w:color="auto" w:fill="FFFFFF"/>
              </w:rPr>
              <w:t>Keterangan</w:t>
            </w:r>
            <w:proofErr w:type="spellEnd"/>
            <w:r w:rsidRPr="00431CB6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431CB6">
              <w:rPr>
                <w:rFonts w:ascii="Arial" w:hAnsi="Arial" w:cs="Arial"/>
                <w:shd w:val="clear" w:color="auto" w:fill="FFFFFF"/>
              </w:rPr>
              <w:t>Jadual</w:t>
            </w:r>
            <w:proofErr w:type="spellEnd"/>
            <w:r w:rsidRPr="00431CB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431CB6">
              <w:rPr>
                <w:rFonts w:ascii="Arial" w:hAnsi="Arial" w:cs="Arial"/>
                <w:shd w:val="clear" w:color="auto" w:fill="FFFFFF"/>
              </w:rPr>
              <w:t>mula</w:t>
            </w:r>
            <w:proofErr w:type="spellEnd"/>
            <w:r w:rsidRPr="00431CB6">
              <w:rPr>
                <w:rFonts w:ascii="Arial" w:hAnsi="Arial" w:cs="Arial"/>
                <w:shd w:val="clear" w:color="auto" w:fill="FFFFFF"/>
              </w:rPr>
              <w:t xml:space="preserve"> dan </w:t>
            </w:r>
            <w:proofErr w:type="spellStart"/>
            <w:r w:rsidRPr="00431CB6">
              <w:rPr>
                <w:rFonts w:ascii="Arial" w:hAnsi="Arial" w:cs="Arial"/>
                <w:shd w:val="clear" w:color="auto" w:fill="FFFFFF"/>
              </w:rPr>
              <w:t>akhir</w:t>
            </w:r>
            <w:proofErr w:type="spellEnd"/>
            <w:r w:rsidRPr="00431CB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431CB6">
              <w:rPr>
                <w:rFonts w:ascii="Arial" w:hAnsi="Arial" w:cs="Arial"/>
                <w:shd w:val="clear" w:color="auto" w:fill="FFFFFF"/>
              </w:rPr>
              <w:t>pelaksanaan</w:t>
            </w:r>
            <w:proofErr w:type="spellEnd"/>
            <w:r w:rsidRPr="00431CB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431CB6">
              <w:rPr>
                <w:rFonts w:ascii="Arial" w:hAnsi="Arial" w:cs="Arial"/>
                <w:shd w:val="clear" w:color="auto" w:fill="FFFFFF"/>
              </w:rPr>
              <w:t>projek</w:t>
            </w:r>
            <w:proofErr w:type="spellEnd"/>
            <w:r w:rsidRPr="00431CB6">
              <w:rPr>
                <w:rFonts w:ascii="Arial" w:hAnsi="Arial" w:cs="Arial"/>
                <w:shd w:val="clear" w:color="auto" w:fill="FFFFFF"/>
              </w:rPr>
              <w:t xml:space="preserve">/ </w:t>
            </w:r>
            <w:proofErr w:type="spellStart"/>
            <w:r w:rsidRPr="00431CB6">
              <w:rPr>
                <w:rFonts w:ascii="Arial" w:hAnsi="Arial" w:cs="Arial"/>
                <w:shd w:val="clear" w:color="auto" w:fill="FFFFFF"/>
              </w:rPr>
              <w:t>cadangan</w:t>
            </w:r>
            <w:proofErr w:type="spellEnd"/>
            <w:r w:rsidRPr="00431CB6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1FCAF10B" w:rsidR="001635BA" w:rsidRPr="00431CB6" w:rsidRDefault="00E73CD0" w:rsidP="00DF3A1E">
            <w:pPr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>01/06/2023 – 30/09/2023</w:t>
            </w:r>
          </w:p>
        </w:tc>
      </w:tr>
      <w:tr w:rsidR="00431CB6" w:rsidRPr="00431CB6" w14:paraId="2CDCE1EB" w14:textId="77777777" w:rsidTr="00E85000">
        <w:trPr>
          <w:trHeight w:val="15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5D6972B2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>LATAR BELAKANG</w:t>
            </w:r>
            <w:r w:rsidR="00212F78" w:rsidRPr="00431CB6">
              <w:rPr>
                <w:rFonts w:ascii="Arial" w:hAnsi="Arial" w:cs="Arial"/>
                <w:b/>
                <w:lang w:val="ms-MY"/>
              </w:rPr>
              <w:t xml:space="preserve"> &amp; JUSTIFIKASI</w:t>
            </w:r>
          </w:p>
          <w:p w14:paraId="182DD8AC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431CB6">
              <w:rPr>
                <w:rFonts w:ascii="Arial" w:hAnsi="Arial" w:cs="Arial"/>
                <w:bCs/>
                <w:lang w:val="ms-MY"/>
              </w:rPr>
              <w:t>Keterangan: Tujuan dan penerangan ringkas mengenai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CE1" w14:textId="63D1277E" w:rsidR="00693ED2" w:rsidRPr="00431CB6" w:rsidRDefault="00693ED2" w:rsidP="00995562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95"/>
              <w:jc w:val="both"/>
              <w:rPr>
                <w:sz w:val="24"/>
                <w:lang w:val="ms-MY"/>
              </w:rPr>
            </w:pPr>
            <w:r w:rsidRPr="00431CB6">
              <w:rPr>
                <w:sz w:val="24"/>
                <w:lang w:val="ms-MY"/>
              </w:rPr>
              <w:t xml:space="preserve">Kertas BOM bertarikh </w:t>
            </w:r>
            <w:r w:rsidR="008F21A5" w:rsidRPr="00431CB6">
              <w:rPr>
                <w:sz w:val="24"/>
                <w:lang w:val="ms-MY"/>
              </w:rPr>
              <w:t>27/01/2023</w:t>
            </w:r>
            <w:r w:rsidRPr="00431CB6">
              <w:rPr>
                <w:sz w:val="24"/>
                <w:lang w:val="ms-MY"/>
              </w:rPr>
              <w:t xml:space="preserve">, Bilangan </w:t>
            </w:r>
            <w:r w:rsidR="008F21A5" w:rsidRPr="00431CB6">
              <w:rPr>
                <w:sz w:val="24"/>
                <w:lang w:val="ms-MY"/>
              </w:rPr>
              <w:t>0037</w:t>
            </w:r>
            <w:r w:rsidR="00C71AB2" w:rsidRPr="00431CB6">
              <w:rPr>
                <w:sz w:val="24"/>
                <w:lang w:val="ms-MY"/>
              </w:rPr>
              <w:t>/</w:t>
            </w:r>
            <w:r w:rsidRPr="00431CB6">
              <w:rPr>
                <w:sz w:val="24"/>
                <w:lang w:val="ms-MY"/>
              </w:rPr>
              <w:t>202</w:t>
            </w:r>
            <w:r w:rsidR="00C71AB2" w:rsidRPr="00431CB6">
              <w:rPr>
                <w:sz w:val="24"/>
                <w:lang w:val="ms-MY"/>
              </w:rPr>
              <w:t>3</w:t>
            </w:r>
            <w:r w:rsidRPr="00431CB6">
              <w:rPr>
                <w:sz w:val="24"/>
                <w:lang w:val="ms-MY"/>
              </w:rPr>
              <w:t xml:space="preserve"> dengan jumlah peruntukkan RM</w:t>
            </w:r>
            <w:r w:rsidR="008F21A5" w:rsidRPr="00431CB6">
              <w:rPr>
                <w:sz w:val="24"/>
                <w:lang w:val="ms-MY"/>
              </w:rPr>
              <w:t>144,350.00</w:t>
            </w:r>
            <w:r w:rsidRPr="00431CB6">
              <w:rPr>
                <w:sz w:val="24"/>
                <w:lang w:val="ms-MY"/>
              </w:rPr>
              <w:t xml:space="preserve"> adalah dirujuk. Kelulusan peruntukkan bakal luput pada </w:t>
            </w:r>
            <w:r w:rsidR="008F21A5" w:rsidRPr="00431CB6">
              <w:rPr>
                <w:sz w:val="24"/>
                <w:lang w:val="ms-MY"/>
              </w:rPr>
              <w:t>27/05/2023</w:t>
            </w:r>
            <w:r w:rsidRPr="00431CB6">
              <w:rPr>
                <w:sz w:val="24"/>
                <w:lang w:val="ms-MY"/>
              </w:rPr>
              <w:t xml:space="preserve">. </w:t>
            </w:r>
          </w:p>
          <w:p w14:paraId="5D7F6434" w14:textId="77777777" w:rsidR="00693ED2" w:rsidRPr="00431CB6" w:rsidRDefault="00693ED2" w:rsidP="00693ED2">
            <w:pPr>
              <w:pStyle w:val="TableParagraph"/>
              <w:tabs>
                <w:tab w:val="left" w:pos="514"/>
              </w:tabs>
              <w:ind w:left="513" w:right="95"/>
              <w:jc w:val="both"/>
              <w:rPr>
                <w:sz w:val="24"/>
                <w:lang w:val="ms-MY"/>
              </w:rPr>
            </w:pPr>
          </w:p>
          <w:p w14:paraId="7B341161" w14:textId="190B20B2" w:rsidR="00693ED2" w:rsidRPr="00431CB6" w:rsidRDefault="00693ED2" w:rsidP="00995562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95"/>
              <w:jc w:val="both"/>
              <w:rPr>
                <w:sz w:val="24"/>
                <w:lang w:val="ms-MY"/>
              </w:rPr>
            </w:pPr>
            <w:r w:rsidRPr="00431CB6">
              <w:rPr>
                <w:sz w:val="24"/>
                <w:lang w:val="ms-MY"/>
              </w:rPr>
              <w:t xml:space="preserve">Permohonan dibuat bagi melanjutkan tempoh projek yang telah diperolehi bagi tempoh </w:t>
            </w:r>
            <w:r w:rsidR="00CF14F7" w:rsidRPr="00431CB6">
              <w:rPr>
                <w:sz w:val="24"/>
                <w:lang w:val="ms-MY"/>
              </w:rPr>
              <w:t>Februari</w:t>
            </w:r>
            <w:r w:rsidRPr="00431CB6">
              <w:rPr>
                <w:sz w:val="24"/>
                <w:lang w:val="ms-MY"/>
              </w:rPr>
              <w:t xml:space="preserve"> 202</w:t>
            </w:r>
            <w:r w:rsidR="00CF14F7" w:rsidRPr="00431CB6">
              <w:rPr>
                <w:sz w:val="24"/>
                <w:lang w:val="ms-MY"/>
              </w:rPr>
              <w:t>3</w:t>
            </w:r>
            <w:r w:rsidRPr="00431CB6">
              <w:rPr>
                <w:sz w:val="24"/>
                <w:lang w:val="ms-MY"/>
              </w:rPr>
              <w:t xml:space="preserve"> sehingga </w:t>
            </w:r>
            <w:r w:rsidR="00CF14F7" w:rsidRPr="00431CB6">
              <w:rPr>
                <w:sz w:val="24"/>
                <w:lang w:val="ms-MY"/>
              </w:rPr>
              <w:t>Mei</w:t>
            </w:r>
            <w:r w:rsidRPr="00431CB6">
              <w:rPr>
                <w:sz w:val="24"/>
                <w:lang w:val="ms-MY"/>
              </w:rPr>
              <w:t xml:space="preserve"> 2023 kepada </w:t>
            </w:r>
            <w:r w:rsidR="00CF14F7" w:rsidRPr="00431CB6">
              <w:rPr>
                <w:sz w:val="24"/>
                <w:lang w:val="ms-MY"/>
              </w:rPr>
              <w:t>September</w:t>
            </w:r>
            <w:r w:rsidRPr="00431CB6">
              <w:rPr>
                <w:sz w:val="24"/>
                <w:lang w:val="ms-MY"/>
              </w:rPr>
              <w:t xml:space="preserve"> 2023.  </w:t>
            </w:r>
          </w:p>
          <w:p w14:paraId="178BA50F" w14:textId="77777777" w:rsidR="00693ED2" w:rsidRPr="00431CB6" w:rsidRDefault="00693ED2" w:rsidP="00693ED2">
            <w:pPr>
              <w:pStyle w:val="ListParagraph"/>
              <w:rPr>
                <w:lang w:val="ms-MY"/>
              </w:rPr>
            </w:pPr>
          </w:p>
          <w:p w14:paraId="0B1E36FC" w14:textId="0E8D6127" w:rsidR="00CF14F7" w:rsidRPr="00431CB6" w:rsidRDefault="00693ED2" w:rsidP="00995562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95"/>
              <w:jc w:val="both"/>
              <w:rPr>
                <w:sz w:val="24"/>
                <w:szCs w:val="24"/>
                <w:lang w:val="ms-MY"/>
              </w:rPr>
            </w:pPr>
            <w:r w:rsidRPr="00431CB6">
              <w:rPr>
                <w:sz w:val="24"/>
                <w:szCs w:val="24"/>
                <w:lang w:val="ms-MY"/>
              </w:rPr>
              <w:t>Status terkini pelaksanaan projek ialah berada pada</w:t>
            </w:r>
            <w:r w:rsidR="00CF14F7" w:rsidRPr="00431CB6">
              <w:rPr>
                <w:sz w:val="24"/>
                <w:szCs w:val="24"/>
                <w:lang w:val="ms-MY"/>
              </w:rPr>
              <w:t xml:space="preserve"> </w:t>
            </w:r>
            <w:r w:rsidR="00412B6D" w:rsidRPr="00431CB6">
              <w:rPr>
                <w:sz w:val="24"/>
                <w:szCs w:val="24"/>
                <w:lang w:val="ms-MY"/>
              </w:rPr>
              <w:t xml:space="preserve">fasa pelaksanaan intervensi </w:t>
            </w:r>
            <w:r w:rsidR="00265511" w:rsidRPr="00431CB6">
              <w:rPr>
                <w:sz w:val="24"/>
                <w:szCs w:val="24"/>
                <w:lang w:val="ms-MY"/>
              </w:rPr>
              <w:t xml:space="preserve">di peringkat enterpris tempatan dengan melibatkan </w:t>
            </w:r>
            <w:r w:rsidR="00043E94" w:rsidRPr="00431CB6">
              <w:rPr>
                <w:sz w:val="24"/>
                <w:szCs w:val="24"/>
                <w:lang w:val="ms-MY"/>
              </w:rPr>
              <w:t>bimbingan dari</w:t>
            </w:r>
            <w:r w:rsidR="00A862D2" w:rsidRPr="00431CB6">
              <w:rPr>
                <w:sz w:val="24"/>
                <w:szCs w:val="24"/>
                <w:lang w:val="ms-MY"/>
              </w:rPr>
              <w:t xml:space="preserve"> </w:t>
            </w:r>
            <w:r w:rsidR="00043E94" w:rsidRPr="00431CB6">
              <w:rPr>
                <w:sz w:val="24"/>
                <w:szCs w:val="24"/>
                <w:lang w:val="ms-MY"/>
              </w:rPr>
              <w:t>syarikat peneraju</w:t>
            </w:r>
            <w:r w:rsidR="00A862D2" w:rsidRPr="00431CB6">
              <w:rPr>
                <w:sz w:val="24"/>
                <w:szCs w:val="24"/>
                <w:lang w:val="ms-MY"/>
              </w:rPr>
              <w:t>.</w:t>
            </w:r>
            <w:r w:rsidR="00CF14F7" w:rsidRPr="00431CB6">
              <w:rPr>
                <w:sz w:val="24"/>
                <w:szCs w:val="24"/>
                <w:lang w:val="ms-MY"/>
              </w:rPr>
              <w:t xml:space="preserve"> </w:t>
            </w:r>
          </w:p>
          <w:p w14:paraId="213026EF" w14:textId="77777777" w:rsidR="00CF14F7" w:rsidRPr="00431CB6" w:rsidRDefault="00CF14F7" w:rsidP="00CF14F7">
            <w:pPr>
              <w:pStyle w:val="ListParagraph"/>
              <w:rPr>
                <w:lang w:val="ms-MY"/>
              </w:rPr>
            </w:pPr>
          </w:p>
          <w:p w14:paraId="0EB0CEA9" w14:textId="13E4A662" w:rsidR="00693ED2" w:rsidRPr="00431CB6" w:rsidRDefault="00693ED2" w:rsidP="00995562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95"/>
              <w:jc w:val="both"/>
              <w:rPr>
                <w:sz w:val="24"/>
                <w:lang w:val="ms-MY"/>
              </w:rPr>
            </w:pPr>
            <w:r w:rsidRPr="00431CB6">
              <w:rPr>
                <w:sz w:val="24"/>
                <w:lang w:val="ms-MY"/>
              </w:rPr>
              <w:t>Projek mengalami kelewatan dari garis masa yang dicadangkan terlebih dahulu kerana proses mengenalpasti</w:t>
            </w:r>
            <w:r w:rsidR="00043E94" w:rsidRPr="00431CB6">
              <w:rPr>
                <w:sz w:val="24"/>
                <w:lang w:val="ms-MY"/>
              </w:rPr>
              <w:t xml:space="preserve"> senarai enterpris tempatan </w:t>
            </w:r>
            <w:r w:rsidR="00363956" w:rsidRPr="00431CB6">
              <w:rPr>
                <w:sz w:val="24"/>
                <w:lang w:val="ms-MY"/>
              </w:rPr>
              <w:t xml:space="preserve">oleh syarikat peneraju </w:t>
            </w:r>
            <w:r w:rsidRPr="00431CB6">
              <w:rPr>
                <w:sz w:val="24"/>
                <w:lang w:val="ms-MY"/>
              </w:rPr>
              <w:t xml:space="preserve"> </w:t>
            </w:r>
            <w:r w:rsidR="00A862D2" w:rsidRPr="00431CB6">
              <w:rPr>
                <w:sz w:val="24"/>
                <w:lang w:val="ms-MY"/>
              </w:rPr>
              <w:t xml:space="preserve">dan pemilihan </w:t>
            </w:r>
            <w:r w:rsidRPr="00431CB6">
              <w:rPr>
                <w:sz w:val="24"/>
                <w:lang w:val="ms-MY"/>
              </w:rPr>
              <w:t>isu dan cabaran</w:t>
            </w:r>
            <w:r w:rsidR="003960F3" w:rsidRPr="00431CB6">
              <w:rPr>
                <w:sz w:val="24"/>
                <w:lang w:val="ms-MY"/>
              </w:rPr>
              <w:t xml:space="preserve"> yang ingin ditambah baik oleh enterpris tempatan yang terpilih</w:t>
            </w:r>
            <w:r w:rsidR="00F5398C" w:rsidRPr="00431CB6">
              <w:rPr>
                <w:sz w:val="24"/>
                <w:lang w:val="ms-MY"/>
              </w:rPr>
              <w:t xml:space="preserve"> memakan masa yang agak lama</w:t>
            </w:r>
            <w:r w:rsidRPr="00431CB6">
              <w:rPr>
                <w:sz w:val="24"/>
                <w:lang w:val="ms-MY"/>
              </w:rPr>
              <w:t xml:space="preserve">. </w:t>
            </w:r>
            <w:r w:rsidR="00FE125A" w:rsidRPr="00431CB6">
              <w:rPr>
                <w:sz w:val="24"/>
                <w:lang w:val="ms-MY"/>
              </w:rPr>
              <w:t>(</w:t>
            </w:r>
            <w:r w:rsidR="00F5398C" w:rsidRPr="00431CB6">
              <w:rPr>
                <w:sz w:val="24"/>
                <w:lang w:val="ms-MY"/>
              </w:rPr>
              <w:t xml:space="preserve">Syarikat peneraju </w:t>
            </w:r>
            <w:r w:rsidR="00FE125A" w:rsidRPr="00431CB6">
              <w:rPr>
                <w:sz w:val="24"/>
                <w:lang w:val="ms-MY"/>
              </w:rPr>
              <w:t xml:space="preserve">memohon lanjutan tarikh menyerahkan senarai </w:t>
            </w:r>
            <w:r w:rsidR="00491777" w:rsidRPr="00431CB6">
              <w:rPr>
                <w:sz w:val="24"/>
                <w:lang w:val="ms-MY"/>
              </w:rPr>
              <w:t xml:space="preserve">enterpris tempatan pada </w:t>
            </w:r>
            <w:r w:rsidR="008F21A5" w:rsidRPr="00431CB6">
              <w:rPr>
                <w:sz w:val="24"/>
                <w:lang w:val="ms-MY"/>
              </w:rPr>
              <w:t>20/04/2023</w:t>
            </w:r>
            <w:r w:rsidR="00491777" w:rsidRPr="00431CB6">
              <w:rPr>
                <w:sz w:val="24"/>
                <w:lang w:val="ms-MY"/>
              </w:rPr>
              <w:t>)</w:t>
            </w:r>
          </w:p>
          <w:p w14:paraId="2FF4DA8C" w14:textId="77777777" w:rsidR="00693ED2" w:rsidRPr="00431CB6" w:rsidRDefault="00693ED2" w:rsidP="00693ED2">
            <w:pPr>
              <w:pStyle w:val="ListParagraph"/>
              <w:rPr>
                <w:lang w:val="ms-MY"/>
              </w:rPr>
            </w:pPr>
          </w:p>
          <w:p w14:paraId="499AF10F" w14:textId="48685E90" w:rsidR="00411F0F" w:rsidRDefault="00693ED2" w:rsidP="00995562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Menerusi </w:t>
            </w:r>
            <w:r w:rsidR="00253761" w:rsidRPr="00431CB6">
              <w:rPr>
                <w:lang w:val="ms-MY"/>
              </w:rPr>
              <w:t xml:space="preserve"> </w:t>
            </w:r>
            <w:r w:rsidRPr="00431CB6">
              <w:rPr>
                <w:lang w:val="ms-MY"/>
              </w:rPr>
              <w:t xml:space="preserve">sesi </w:t>
            </w:r>
            <w:r w:rsidR="00936DAC" w:rsidRPr="00431CB6">
              <w:rPr>
                <w:lang w:val="ms-MY"/>
              </w:rPr>
              <w:t xml:space="preserve">libat urus yang telah dijalankan, </w:t>
            </w:r>
            <w:r w:rsidR="00253761" w:rsidRPr="00431CB6">
              <w:rPr>
                <w:lang w:val="ms-MY"/>
              </w:rPr>
              <w:t xml:space="preserve">6 syarikat peneraju telah mengenalpasti </w:t>
            </w:r>
            <w:r w:rsidR="008F21A5" w:rsidRPr="00431CB6">
              <w:rPr>
                <w:lang w:val="ms-MY"/>
              </w:rPr>
              <w:t>2</w:t>
            </w:r>
            <w:r w:rsidR="00CE7824" w:rsidRPr="00431CB6">
              <w:rPr>
                <w:lang w:val="ms-MY"/>
              </w:rPr>
              <w:t>6</w:t>
            </w:r>
            <w:r w:rsidR="00253761" w:rsidRPr="00431CB6">
              <w:rPr>
                <w:lang w:val="ms-MY"/>
              </w:rPr>
              <w:t xml:space="preserve"> enterpris di bawah rantaian bekalan mereka untuk melaksanakan </w:t>
            </w:r>
            <w:r w:rsidR="00D734BC" w:rsidRPr="00431CB6">
              <w:rPr>
                <w:lang w:val="ms-MY"/>
              </w:rPr>
              <w:t xml:space="preserve">sekurang-kurangnya </w:t>
            </w:r>
            <w:r w:rsidR="007359E6" w:rsidRPr="00431CB6">
              <w:rPr>
                <w:lang w:val="ms-MY"/>
              </w:rPr>
              <w:t>50</w:t>
            </w:r>
            <w:r w:rsidR="00D734BC" w:rsidRPr="00431CB6">
              <w:rPr>
                <w:lang w:val="ms-MY"/>
              </w:rPr>
              <w:t xml:space="preserve"> </w:t>
            </w:r>
            <w:r w:rsidR="00253761" w:rsidRPr="00431CB6">
              <w:rPr>
                <w:lang w:val="ms-MY"/>
              </w:rPr>
              <w:t xml:space="preserve">intervensi </w:t>
            </w:r>
            <w:r w:rsidR="008C7E6F" w:rsidRPr="00431CB6">
              <w:rPr>
                <w:lang w:val="ms-MY"/>
              </w:rPr>
              <w:t>peningkatan produktiviti</w:t>
            </w:r>
            <w:r w:rsidR="00D734BC" w:rsidRPr="00431CB6">
              <w:rPr>
                <w:lang w:val="ms-MY"/>
              </w:rPr>
              <w:t xml:space="preserve"> yang akan melibatkan  pekerja</w:t>
            </w:r>
            <w:r w:rsidR="008C7E6F" w:rsidRPr="00431CB6">
              <w:rPr>
                <w:lang w:val="ms-MY"/>
              </w:rPr>
              <w:t xml:space="preserve">. </w:t>
            </w:r>
            <w:r w:rsidR="00B7082E" w:rsidRPr="00431CB6">
              <w:rPr>
                <w:lang w:val="ms-MY"/>
              </w:rPr>
              <w:t xml:space="preserve">Jangkaan penjimatan kos </w:t>
            </w:r>
            <w:r w:rsidR="009302A7" w:rsidRPr="00431CB6">
              <w:rPr>
                <w:lang w:val="ms-MY"/>
              </w:rPr>
              <w:t xml:space="preserve">operasi </w:t>
            </w:r>
            <w:r w:rsidR="00B7082E" w:rsidRPr="00431CB6">
              <w:rPr>
                <w:lang w:val="ms-MY"/>
              </w:rPr>
              <w:t xml:space="preserve">dari intervensi ini </w:t>
            </w:r>
            <w:r w:rsidR="00A77930" w:rsidRPr="00431CB6">
              <w:rPr>
                <w:lang w:val="ms-MY"/>
              </w:rPr>
              <w:t xml:space="preserve">pula </w:t>
            </w:r>
            <w:r w:rsidR="00B7082E" w:rsidRPr="00431CB6">
              <w:rPr>
                <w:lang w:val="ms-MY"/>
              </w:rPr>
              <w:t>adalah RM</w:t>
            </w:r>
            <w:r w:rsidR="008F21A5" w:rsidRPr="00431CB6">
              <w:rPr>
                <w:lang w:val="ms-MY"/>
              </w:rPr>
              <w:t>10</w:t>
            </w:r>
            <w:r w:rsidR="00B7082E" w:rsidRPr="00431CB6">
              <w:rPr>
                <w:lang w:val="ms-MY"/>
              </w:rPr>
              <w:t xml:space="preserve"> juta. </w:t>
            </w:r>
          </w:p>
          <w:p w14:paraId="6E1434B0" w14:textId="77777777" w:rsidR="00422B9C" w:rsidRPr="00422B9C" w:rsidRDefault="00422B9C" w:rsidP="00422B9C">
            <w:pPr>
              <w:pStyle w:val="ListParagraph"/>
              <w:rPr>
                <w:lang w:val="ms-MY"/>
              </w:rPr>
            </w:pPr>
          </w:p>
          <w:p w14:paraId="48E0AB30" w14:textId="6D64CB93" w:rsidR="00422B9C" w:rsidRPr="00431CB6" w:rsidRDefault="00422B9C" w:rsidP="00995562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ms-MY"/>
              </w:rPr>
            </w:pPr>
            <w:r w:rsidRPr="00422B9C">
              <w:rPr>
                <w:lang w:val="ms-MY"/>
              </w:rPr>
              <w:t>Lantikan baharu sasaran dua syarikat peneraju akan dibuat dalam tempoh ini.</w:t>
            </w:r>
          </w:p>
          <w:p w14:paraId="581EB739" w14:textId="77777777" w:rsidR="00411F0F" w:rsidRPr="00431CB6" w:rsidRDefault="00411F0F" w:rsidP="00411F0F">
            <w:pPr>
              <w:pStyle w:val="ListParagraph"/>
              <w:rPr>
                <w:lang w:val="ms-MY"/>
              </w:rPr>
            </w:pPr>
          </w:p>
          <w:p w14:paraId="0A9D4920" w14:textId="64D414F7" w:rsidR="00995562" w:rsidRPr="00431CB6" w:rsidRDefault="003043B1" w:rsidP="00995562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95"/>
              <w:jc w:val="both"/>
              <w:rPr>
                <w:sz w:val="24"/>
                <w:lang w:val="ms-MY"/>
              </w:rPr>
            </w:pPr>
            <w:r w:rsidRPr="00431CB6">
              <w:rPr>
                <w:sz w:val="24"/>
                <w:lang w:val="ms-MY"/>
              </w:rPr>
              <w:t>Sejumlah RM</w:t>
            </w:r>
            <w:r w:rsidR="00CE7824" w:rsidRPr="00431CB6">
              <w:rPr>
                <w:sz w:val="24"/>
                <w:lang w:val="ms-MY"/>
              </w:rPr>
              <w:t>12,200.00</w:t>
            </w:r>
            <w:r w:rsidR="00BC7A9F" w:rsidRPr="00431CB6">
              <w:rPr>
                <w:sz w:val="24"/>
                <w:lang w:val="ms-MY"/>
              </w:rPr>
              <w:t xml:space="preserve"> dari RM</w:t>
            </w:r>
            <w:r w:rsidR="00CE7824" w:rsidRPr="00431CB6">
              <w:rPr>
                <w:sz w:val="24"/>
                <w:lang w:val="ms-MY"/>
              </w:rPr>
              <w:t>144,350.00</w:t>
            </w:r>
            <w:r w:rsidR="00995562" w:rsidRPr="00431CB6">
              <w:rPr>
                <w:sz w:val="24"/>
                <w:lang w:val="ms-MY"/>
              </w:rPr>
              <w:t xml:space="preserve"> telah di</w:t>
            </w:r>
            <w:r w:rsidRPr="00431CB6">
              <w:rPr>
                <w:sz w:val="24"/>
                <w:lang w:val="ms-MY"/>
              </w:rPr>
              <w:t>belanjakan</w:t>
            </w:r>
            <w:r w:rsidR="00995562" w:rsidRPr="00431CB6">
              <w:rPr>
                <w:sz w:val="24"/>
                <w:lang w:val="ms-MY"/>
              </w:rPr>
              <w:t xml:space="preserve"> bagi tempoh </w:t>
            </w:r>
            <w:r w:rsidRPr="00431CB6">
              <w:rPr>
                <w:sz w:val="24"/>
                <w:lang w:val="ms-MY"/>
              </w:rPr>
              <w:t>Februari</w:t>
            </w:r>
            <w:r w:rsidR="00995562" w:rsidRPr="00431CB6">
              <w:rPr>
                <w:sz w:val="24"/>
                <w:lang w:val="ms-MY"/>
              </w:rPr>
              <w:t xml:space="preserve"> – </w:t>
            </w:r>
            <w:r w:rsidR="00366AE2" w:rsidRPr="00431CB6">
              <w:rPr>
                <w:sz w:val="24"/>
                <w:lang w:val="ms-MY"/>
              </w:rPr>
              <w:t>Mei</w:t>
            </w:r>
            <w:r w:rsidR="00995562" w:rsidRPr="00431CB6">
              <w:rPr>
                <w:sz w:val="24"/>
                <w:lang w:val="ms-MY"/>
              </w:rPr>
              <w:t xml:space="preserve"> 202</w:t>
            </w:r>
            <w:r w:rsidR="00366AE2" w:rsidRPr="00431CB6">
              <w:rPr>
                <w:sz w:val="24"/>
                <w:lang w:val="ms-MY"/>
              </w:rPr>
              <w:t>3</w:t>
            </w:r>
            <w:r w:rsidR="00995562" w:rsidRPr="00431CB6">
              <w:rPr>
                <w:sz w:val="24"/>
                <w:lang w:val="ms-MY"/>
              </w:rPr>
              <w:t xml:space="preserve"> dan </w:t>
            </w:r>
            <w:r w:rsidR="00751296" w:rsidRPr="00431CB6">
              <w:rPr>
                <w:sz w:val="24"/>
                <w:lang w:val="ms-MY"/>
              </w:rPr>
              <w:t xml:space="preserve">baki </w:t>
            </w:r>
            <w:r w:rsidR="00995562" w:rsidRPr="00431CB6">
              <w:rPr>
                <w:sz w:val="24"/>
                <w:lang w:val="ms-MY"/>
              </w:rPr>
              <w:t>peruntukan</w:t>
            </w:r>
            <w:r w:rsidR="00751296" w:rsidRPr="00431CB6">
              <w:rPr>
                <w:sz w:val="24"/>
                <w:lang w:val="ms-MY"/>
              </w:rPr>
              <w:t xml:space="preserve"> RM</w:t>
            </w:r>
            <w:r w:rsidR="00CE7824" w:rsidRPr="00431CB6">
              <w:rPr>
                <w:sz w:val="24"/>
                <w:lang w:val="ms-MY"/>
              </w:rPr>
              <w:t>132,150.00</w:t>
            </w:r>
            <w:r w:rsidR="00751296" w:rsidRPr="00431CB6">
              <w:rPr>
                <w:sz w:val="24"/>
                <w:lang w:val="ms-MY"/>
              </w:rPr>
              <w:t xml:space="preserve"> akan</w:t>
            </w:r>
            <w:r w:rsidR="00995562" w:rsidRPr="00431CB6">
              <w:rPr>
                <w:sz w:val="24"/>
                <w:lang w:val="ms-MY"/>
              </w:rPr>
              <w:t xml:space="preserve"> dibelanjakan</w:t>
            </w:r>
            <w:r w:rsidR="008036E3" w:rsidRPr="00431CB6">
              <w:rPr>
                <w:sz w:val="24"/>
                <w:lang w:val="ms-MY"/>
              </w:rPr>
              <w:t xml:space="preserve"> bagi tempoh Jun – September 2023</w:t>
            </w:r>
            <w:r w:rsidR="00995562" w:rsidRPr="00431CB6">
              <w:rPr>
                <w:sz w:val="24"/>
                <w:lang w:val="ms-MY"/>
              </w:rPr>
              <w:t xml:space="preserve">. </w:t>
            </w:r>
          </w:p>
          <w:p w14:paraId="31DE0119" w14:textId="5B75218B" w:rsidR="00F82069" w:rsidRPr="00431CB6" w:rsidRDefault="000E1F32" w:rsidP="0094390F">
            <w:pPr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 </w:t>
            </w:r>
          </w:p>
        </w:tc>
      </w:tr>
      <w:tr w:rsidR="00431CB6" w:rsidRPr="00431CB6" w14:paraId="3EC54631" w14:textId="77777777" w:rsidTr="00CC0D97">
        <w:trPr>
          <w:trHeight w:val="1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0DAE" w14:textId="77777777" w:rsidR="0094390F" w:rsidRPr="00431CB6" w:rsidRDefault="0094390F" w:rsidP="0094390F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lastRenderedPageBreak/>
              <w:t xml:space="preserve">TUJUAN </w:t>
            </w:r>
          </w:p>
          <w:p w14:paraId="101FA97D" w14:textId="3F2BA441" w:rsidR="0094390F" w:rsidRPr="00431CB6" w:rsidRDefault="0094390F" w:rsidP="0094390F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Cs/>
                <w:lang w:val="ms-MY"/>
              </w:rPr>
              <w:t xml:space="preserve">Keterangan: Jangkaan outcome setelah projek siap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98B4" w14:textId="77777777" w:rsidR="0094390F" w:rsidRPr="00431CB6" w:rsidRDefault="0094390F" w:rsidP="0094390F">
            <w:pPr>
              <w:pStyle w:val="ListParagraph"/>
              <w:numPr>
                <w:ilvl w:val="0"/>
                <w:numId w:val="40"/>
              </w:numPr>
              <w:ind w:left="316" w:hanging="316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Memberi pendedahan dan menggalakkan enterpris tempatan untuk meningkatkan kecemerlangan operasi perniagaan dengan melibatkan syarikat peneraju sebagai pakar rujuk dalam program ini. </w:t>
            </w:r>
          </w:p>
          <w:p w14:paraId="17C5E3BD" w14:textId="77777777" w:rsidR="0094390F" w:rsidRPr="00431CB6" w:rsidRDefault="0094390F" w:rsidP="0094390F">
            <w:pPr>
              <w:pStyle w:val="ListParagraph"/>
              <w:ind w:left="316"/>
              <w:jc w:val="both"/>
              <w:rPr>
                <w:lang w:val="ms-MY"/>
              </w:rPr>
            </w:pPr>
          </w:p>
          <w:p w14:paraId="602E5A14" w14:textId="77777777" w:rsidR="0094390F" w:rsidRPr="00431CB6" w:rsidRDefault="0094390F" w:rsidP="0094390F">
            <w:pPr>
              <w:pStyle w:val="ListParagraph"/>
              <w:numPr>
                <w:ilvl w:val="0"/>
                <w:numId w:val="40"/>
              </w:numPr>
              <w:ind w:left="316" w:hanging="316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Mengurangkan jurang prestasi produktiviti di antara enterpris tempatan dan syarikat peneraju di masa hadapan. </w:t>
            </w:r>
          </w:p>
          <w:p w14:paraId="2CB5FFA0" w14:textId="77777777" w:rsidR="0094390F" w:rsidRPr="00431CB6" w:rsidRDefault="0094390F" w:rsidP="0094390F">
            <w:pPr>
              <w:pStyle w:val="ListParagraph"/>
              <w:ind w:left="316"/>
              <w:jc w:val="both"/>
              <w:rPr>
                <w:lang w:val="ms-MY"/>
              </w:rPr>
            </w:pPr>
          </w:p>
          <w:p w14:paraId="29B5CEA5" w14:textId="089BE860" w:rsidR="0094390F" w:rsidRPr="00431CB6" w:rsidRDefault="0094390F" w:rsidP="0094390F">
            <w:pPr>
              <w:pStyle w:val="ListParagraph"/>
              <w:numPr>
                <w:ilvl w:val="0"/>
                <w:numId w:val="40"/>
              </w:numPr>
              <w:ind w:left="316" w:hanging="316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Menerapkan perubahan minda produktif secara lebih bersasar.  </w:t>
            </w:r>
          </w:p>
        </w:tc>
      </w:tr>
      <w:tr w:rsidR="00431CB6" w:rsidRPr="00431CB6" w14:paraId="116A68DA" w14:textId="77777777" w:rsidTr="00CC0D97">
        <w:trPr>
          <w:trHeight w:val="5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>KAEDAH PELAKSANAAN</w:t>
            </w:r>
          </w:p>
          <w:p w14:paraId="44846E5D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Cs/>
                <w:lang w:val="ms-MY"/>
              </w:rPr>
              <w:t>Keterangan: Kaedah yang perlu dilakukan bagi melaksanakan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497" w14:textId="5B71F52F" w:rsidR="0044739C" w:rsidRPr="00431CB6" w:rsidRDefault="0044739C" w:rsidP="00F70707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5F427FC9" w14:textId="69EF1D01" w:rsidR="0080111E" w:rsidRPr="00431CB6" w:rsidRDefault="006D5083" w:rsidP="00F70707">
            <w:pPr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 xml:space="preserve">Bagi tempoh Jun hingga September, pelaksanaan aktiviti adalah seperti berikut : </w:t>
            </w:r>
          </w:p>
          <w:p w14:paraId="5D803154" w14:textId="77777777" w:rsidR="00DF4F57" w:rsidRPr="00431CB6" w:rsidRDefault="00DF4F57" w:rsidP="00F70707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2D120D1C" w14:textId="1A33FCE1" w:rsidR="00793369" w:rsidRPr="00431CB6" w:rsidRDefault="00793369" w:rsidP="00793369">
            <w:pPr>
              <w:pStyle w:val="ListParagraph"/>
              <w:numPr>
                <w:ilvl w:val="0"/>
                <w:numId w:val="38"/>
              </w:numPr>
              <w:jc w:val="both"/>
            </w:pPr>
            <w:proofErr w:type="spellStart"/>
            <w:r w:rsidRPr="00431CB6">
              <w:t>Menyediakan</w:t>
            </w:r>
            <w:proofErr w:type="spellEnd"/>
            <w:r w:rsidRPr="00431CB6">
              <w:t xml:space="preserve"> platform </w:t>
            </w:r>
            <w:proofErr w:type="spellStart"/>
            <w:r w:rsidRPr="00431CB6">
              <w:t>atas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talian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untuk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syarikat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peneraju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memberi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bimbingan</w:t>
            </w:r>
            <w:proofErr w:type="spellEnd"/>
            <w:r w:rsidRPr="00431CB6">
              <w:t xml:space="preserve"> dan </w:t>
            </w:r>
            <w:proofErr w:type="spellStart"/>
            <w:r w:rsidRPr="00431CB6">
              <w:t>berkongsi</w:t>
            </w:r>
            <w:proofErr w:type="spellEnd"/>
            <w:r w:rsidRPr="00431CB6">
              <w:t xml:space="preserve"> </w:t>
            </w:r>
            <w:proofErr w:type="spellStart"/>
            <w:r w:rsidR="001D6B93" w:rsidRPr="00431CB6">
              <w:t>amalan</w:t>
            </w:r>
            <w:proofErr w:type="spellEnd"/>
            <w:r w:rsidR="001D6B93" w:rsidRPr="00431CB6">
              <w:t xml:space="preserve"> </w:t>
            </w:r>
            <w:proofErr w:type="spellStart"/>
            <w:r w:rsidR="001D6B93" w:rsidRPr="00431CB6">
              <w:t>terbaik</w:t>
            </w:r>
            <w:proofErr w:type="spellEnd"/>
            <w:r w:rsidR="001D6B93" w:rsidRPr="00431CB6">
              <w:t xml:space="preserve"> </w:t>
            </w:r>
            <w:proofErr w:type="spellStart"/>
            <w:r w:rsidR="001D6B93" w:rsidRPr="00431CB6">
              <w:t>pengurusan</w:t>
            </w:r>
            <w:proofErr w:type="spellEnd"/>
            <w:r w:rsidR="001D6B93" w:rsidRPr="00431CB6">
              <w:t xml:space="preserve"> </w:t>
            </w:r>
            <w:proofErr w:type="spellStart"/>
            <w:r w:rsidR="0041279E" w:rsidRPr="00431CB6">
              <w:t>dengan</w:t>
            </w:r>
            <w:proofErr w:type="spellEnd"/>
            <w:r w:rsidRPr="00431CB6">
              <w:t xml:space="preserve"> </w:t>
            </w:r>
            <w:proofErr w:type="spellStart"/>
            <w:r w:rsidR="00FC3581" w:rsidRPr="00431CB6">
              <w:t>enterpris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tempatan</w:t>
            </w:r>
            <w:proofErr w:type="spellEnd"/>
            <w:r w:rsidRPr="00431CB6">
              <w:t xml:space="preserve">; </w:t>
            </w:r>
          </w:p>
          <w:p w14:paraId="366E9563" w14:textId="4BDB2B17" w:rsidR="0041279E" w:rsidRPr="00431CB6" w:rsidRDefault="0041279E" w:rsidP="00A84AFF">
            <w:pPr>
              <w:pStyle w:val="ListParagraph"/>
              <w:numPr>
                <w:ilvl w:val="0"/>
                <w:numId w:val="38"/>
              </w:numPr>
              <w:jc w:val="both"/>
            </w:pPr>
            <w:proofErr w:type="spellStart"/>
            <w:r w:rsidRPr="00431CB6">
              <w:t>Melaksanakan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projek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peningkatan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produktiviti</w:t>
            </w:r>
            <w:proofErr w:type="spellEnd"/>
            <w:r w:rsidR="00762426" w:rsidRPr="00431CB6">
              <w:t xml:space="preserve"> (</w:t>
            </w:r>
            <w:proofErr w:type="spellStart"/>
            <w:r w:rsidR="00762426" w:rsidRPr="00431CB6">
              <w:t>intervensi</w:t>
            </w:r>
            <w:proofErr w:type="spellEnd"/>
            <w:r w:rsidR="00762426" w:rsidRPr="00431CB6">
              <w:t>)</w:t>
            </w:r>
            <w:r w:rsidRPr="00431CB6">
              <w:t xml:space="preserve">; </w:t>
            </w:r>
          </w:p>
          <w:p w14:paraId="0D03618F" w14:textId="13E795E8" w:rsidR="00C820DD" w:rsidRPr="00431CB6" w:rsidRDefault="00906045" w:rsidP="00A84AFF">
            <w:pPr>
              <w:pStyle w:val="ListParagraph"/>
              <w:numPr>
                <w:ilvl w:val="0"/>
                <w:numId w:val="38"/>
              </w:numPr>
              <w:jc w:val="both"/>
            </w:pPr>
            <w:proofErr w:type="spellStart"/>
            <w:r w:rsidRPr="00431CB6">
              <w:t>Membangunkan</w:t>
            </w:r>
            <w:proofErr w:type="spellEnd"/>
            <w:r w:rsidRPr="00431CB6">
              <w:t xml:space="preserve"> PoC</w:t>
            </w:r>
            <w:r w:rsidR="00C820DD" w:rsidRPr="00431CB6">
              <w:t xml:space="preserve"> </w:t>
            </w:r>
            <w:proofErr w:type="spellStart"/>
            <w:r w:rsidR="00C820DD" w:rsidRPr="00431CB6">
              <w:t>mengikut</w:t>
            </w:r>
            <w:proofErr w:type="spellEnd"/>
            <w:r w:rsidR="00C820DD" w:rsidRPr="00431CB6">
              <w:t xml:space="preserve"> </w:t>
            </w:r>
            <w:proofErr w:type="spellStart"/>
            <w:r w:rsidR="00C820DD" w:rsidRPr="00431CB6">
              <w:t>sektor</w:t>
            </w:r>
            <w:proofErr w:type="spellEnd"/>
            <w:r w:rsidR="00C820DD" w:rsidRPr="00431CB6">
              <w:t xml:space="preserve"> di </w:t>
            </w:r>
            <w:proofErr w:type="spellStart"/>
            <w:r w:rsidR="00C820DD" w:rsidRPr="00431CB6">
              <w:t>bawah</w:t>
            </w:r>
            <w:proofErr w:type="spellEnd"/>
            <w:r w:rsidR="00C820DD" w:rsidRPr="00431CB6">
              <w:t xml:space="preserve"> Nexus </w:t>
            </w:r>
            <w:proofErr w:type="spellStart"/>
            <w:r w:rsidR="00C820DD" w:rsidRPr="00431CB6">
              <w:t>Produktiviti</w:t>
            </w:r>
            <w:proofErr w:type="spellEnd"/>
            <w:r w:rsidR="00C820DD" w:rsidRPr="00431CB6">
              <w:t xml:space="preserve">; </w:t>
            </w:r>
          </w:p>
          <w:p w14:paraId="5B126C75" w14:textId="73F38B7C" w:rsidR="00D7365B" w:rsidRPr="00431CB6" w:rsidRDefault="002B7AC3" w:rsidP="00A84AFF">
            <w:pPr>
              <w:pStyle w:val="ListParagraph"/>
              <w:numPr>
                <w:ilvl w:val="0"/>
                <w:numId w:val="38"/>
              </w:numPr>
              <w:jc w:val="both"/>
            </w:pPr>
            <w:proofErr w:type="spellStart"/>
            <w:r w:rsidRPr="00431CB6">
              <w:t>Mengiktiraf</w:t>
            </w:r>
            <w:proofErr w:type="spellEnd"/>
            <w:r w:rsidRPr="00431CB6">
              <w:t xml:space="preserve"> </w:t>
            </w:r>
            <w:r w:rsidR="00261246" w:rsidRPr="00431CB6">
              <w:rPr>
                <w:i/>
                <w:iCs/>
              </w:rPr>
              <w:t xml:space="preserve">Productivity Champion (PC) </w:t>
            </w:r>
            <w:proofErr w:type="spellStart"/>
            <w:r w:rsidR="00FC3581" w:rsidRPr="00431CB6">
              <w:t>enterpris</w:t>
            </w:r>
            <w:proofErr w:type="spellEnd"/>
            <w:r w:rsidR="00FC3581" w:rsidRPr="00431CB6">
              <w:t xml:space="preserve"> </w:t>
            </w:r>
            <w:proofErr w:type="spellStart"/>
            <w:r w:rsidR="003E407C" w:rsidRPr="00431CB6">
              <w:t>tempatan</w:t>
            </w:r>
            <w:proofErr w:type="spellEnd"/>
            <w:r w:rsidR="003E407C" w:rsidRPr="00431CB6">
              <w:t xml:space="preserve"> yang </w:t>
            </w:r>
            <w:proofErr w:type="spellStart"/>
            <w:r w:rsidR="003E407C" w:rsidRPr="00431CB6">
              <w:t>berjaya</w:t>
            </w:r>
            <w:proofErr w:type="spellEnd"/>
            <w:r w:rsidR="003E407C" w:rsidRPr="00431CB6">
              <w:t xml:space="preserve"> </w:t>
            </w:r>
            <w:proofErr w:type="spellStart"/>
            <w:r w:rsidR="003E407C" w:rsidRPr="00431CB6">
              <w:t>melaksanakan</w:t>
            </w:r>
            <w:proofErr w:type="spellEnd"/>
            <w:r w:rsidR="003E407C" w:rsidRPr="00431CB6">
              <w:t xml:space="preserve"> </w:t>
            </w:r>
            <w:proofErr w:type="spellStart"/>
            <w:r w:rsidR="003E407C" w:rsidRPr="00431CB6">
              <w:t>inisiatif</w:t>
            </w:r>
            <w:proofErr w:type="spellEnd"/>
            <w:r w:rsidR="003E407C" w:rsidRPr="00431CB6">
              <w:t xml:space="preserve"> </w:t>
            </w:r>
            <w:proofErr w:type="spellStart"/>
            <w:r w:rsidR="003E407C" w:rsidRPr="00431CB6">
              <w:t>peningkatan</w:t>
            </w:r>
            <w:proofErr w:type="spellEnd"/>
            <w:r w:rsidR="003E407C" w:rsidRPr="00431CB6">
              <w:t xml:space="preserve"> </w:t>
            </w:r>
            <w:proofErr w:type="spellStart"/>
            <w:r w:rsidR="003E407C" w:rsidRPr="00431CB6">
              <w:t>produktiviti</w:t>
            </w:r>
            <w:proofErr w:type="spellEnd"/>
            <w:r w:rsidR="003E407C" w:rsidRPr="00431CB6">
              <w:t xml:space="preserve"> </w:t>
            </w:r>
            <w:r w:rsidR="00261246" w:rsidRPr="00431CB6">
              <w:t xml:space="preserve">dan </w:t>
            </w:r>
            <w:proofErr w:type="spellStart"/>
            <w:r w:rsidR="001C6483" w:rsidRPr="00431CB6">
              <w:t>menerapkan</w:t>
            </w:r>
            <w:proofErr w:type="spellEnd"/>
            <w:r w:rsidR="001C6483" w:rsidRPr="00431CB6">
              <w:t xml:space="preserve"> </w:t>
            </w:r>
            <w:proofErr w:type="spellStart"/>
            <w:r w:rsidR="001C6483" w:rsidRPr="00431CB6">
              <w:t>minda</w:t>
            </w:r>
            <w:proofErr w:type="spellEnd"/>
            <w:r w:rsidR="001C6483" w:rsidRPr="00431CB6">
              <w:t xml:space="preserve"> </w:t>
            </w:r>
            <w:proofErr w:type="spellStart"/>
            <w:r w:rsidR="001C6483" w:rsidRPr="00431CB6">
              <w:t>produktif</w:t>
            </w:r>
            <w:proofErr w:type="spellEnd"/>
            <w:r w:rsidR="001C6483" w:rsidRPr="00431CB6">
              <w:t xml:space="preserve"> </w:t>
            </w:r>
            <w:proofErr w:type="spellStart"/>
            <w:r w:rsidR="00EB0EDE" w:rsidRPr="00431CB6">
              <w:t>dalam</w:t>
            </w:r>
            <w:proofErr w:type="spellEnd"/>
            <w:r w:rsidR="00EB0EDE" w:rsidRPr="00431CB6">
              <w:t xml:space="preserve"> </w:t>
            </w:r>
            <w:proofErr w:type="spellStart"/>
            <w:r w:rsidR="00EB0EDE" w:rsidRPr="00431CB6">
              <w:t>kalangan</w:t>
            </w:r>
            <w:proofErr w:type="spellEnd"/>
            <w:r w:rsidR="00EB0EDE" w:rsidRPr="00431CB6">
              <w:t xml:space="preserve"> </w:t>
            </w:r>
            <w:proofErr w:type="spellStart"/>
            <w:r w:rsidR="00EB0EDE" w:rsidRPr="00431CB6">
              <w:t>pekerja</w:t>
            </w:r>
            <w:proofErr w:type="spellEnd"/>
            <w:r w:rsidR="00EB0EDE" w:rsidRPr="00431CB6">
              <w:t xml:space="preserve"> </w:t>
            </w:r>
            <w:proofErr w:type="spellStart"/>
            <w:r w:rsidR="00EB0EDE" w:rsidRPr="00431CB6">
              <w:t>mereka</w:t>
            </w:r>
            <w:proofErr w:type="spellEnd"/>
            <w:r w:rsidR="005F089C" w:rsidRPr="00431CB6">
              <w:t>; dan</w:t>
            </w:r>
            <w:r w:rsidR="00906045" w:rsidRPr="00431CB6">
              <w:t xml:space="preserve"> </w:t>
            </w:r>
          </w:p>
          <w:p w14:paraId="397B4A9C" w14:textId="2CADCD18" w:rsidR="005F4841" w:rsidRPr="00431CB6" w:rsidRDefault="005F4841" w:rsidP="00A84AFF">
            <w:pPr>
              <w:pStyle w:val="ListParagraph"/>
              <w:numPr>
                <w:ilvl w:val="0"/>
                <w:numId w:val="38"/>
              </w:numPr>
              <w:jc w:val="both"/>
            </w:pPr>
            <w:proofErr w:type="spellStart"/>
            <w:r w:rsidRPr="00431CB6">
              <w:t>Berkongsi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penemuan</w:t>
            </w:r>
            <w:proofErr w:type="spellEnd"/>
            <w:r w:rsidRPr="00431CB6">
              <w:t xml:space="preserve"> </w:t>
            </w:r>
            <w:proofErr w:type="spellStart"/>
            <w:r w:rsidRPr="00431CB6">
              <w:t>dengan</w:t>
            </w:r>
            <w:proofErr w:type="spellEnd"/>
            <w:r w:rsidRPr="00431CB6">
              <w:t xml:space="preserve"> </w:t>
            </w:r>
            <w:proofErr w:type="spellStart"/>
            <w:r w:rsidR="00F76CC1" w:rsidRPr="00431CB6">
              <w:t>pihak</w:t>
            </w:r>
            <w:proofErr w:type="spellEnd"/>
            <w:r w:rsidR="00F76CC1" w:rsidRPr="00431CB6">
              <w:t xml:space="preserve"> </w:t>
            </w:r>
            <w:proofErr w:type="spellStart"/>
            <w:r w:rsidR="00F76CC1" w:rsidRPr="00431CB6">
              <w:t>berkepentingan</w:t>
            </w:r>
            <w:proofErr w:type="spellEnd"/>
            <w:r w:rsidR="005F089C" w:rsidRPr="00431CB6">
              <w:t xml:space="preserve">.  </w:t>
            </w:r>
          </w:p>
          <w:p w14:paraId="6574F0C2" w14:textId="77777777" w:rsidR="00945A9D" w:rsidRPr="00431CB6" w:rsidRDefault="00945A9D" w:rsidP="00F70707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53D947BA" w14:textId="52453BB6" w:rsidR="007F20B0" w:rsidRPr="00431CB6" w:rsidRDefault="007F20B0" w:rsidP="00F70707">
            <w:pPr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 xml:space="preserve">Nota : </w:t>
            </w:r>
          </w:p>
          <w:p w14:paraId="0DCF0E47" w14:textId="662C5727" w:rsidR="00BE7F8A" w:rsidRPr="00431CB6" w:rsidRDefault="00BE7F8A" w:rsidP="00F70707">
            <w:pPr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b/>
                <w:bCs/>
                <w:lang w:val="ms-MY"/>
              </w:rPr>
              <w:t xml:space="preserve">Lampiran </w:t>
            </w:r>
            <w:r w:rsidR="007F20B0" w:rsidRPr="00431CB6">
              <w:rPr>
                <w:rFonts w:ascii="Arial" w:hAnsi="Arial" w:cs="Arial"/>
                <w:b/>
                <w:bCs/>
                <w:lang w:val="ms-MY"/>
              </w:rPr>
              <w:t>1</w:t>
            </w:r>
            <w:r w:rsidR="007F20B0" w:rsidRPr="00431CB6">
              <w:rPr>
                <w:rFonts w:ascii="Arial" w:hAnsi="Arial" w:cs="Arial"/>
                <w:lang w:val="ms-MY"/>
              </w:rPr>
              <w:t xml:space="preserve"> : Carta </w:t>
            </w:r>
            <w:r w:rsidR="00944386" w:rsidRPr="00431CB6">
              <w:rPr>
                <w:rFonts w:ascii="Arial" w:hAnsi="Arial" w:cs="Arial"/>
                <w:lang w:val="ms-MY"/>
              </w:rPr>
              <w:t xml:space="preserve">Perbatuan </w:t>
            </w:r>
            <w:r w:rsidR="0012686A" w:rsidRPr="00431CB6">
              <w:rPr>
                <w:rFonts w:ascii="Arial" w:hAnsi="Arial" w:cs="Arial"/>
              </w:rPr>
              <w:t xml:space="preserve">Program </w:t>
            </w:r>
            <w:proofErr w:type="spellStart"/>
            <w:r w:rsidR="0012686A" w:rsidRPr="00431CB6">
              <w:rPr>
                <w:rFonts w:ascii="Arial" w:hAnsi="Arial" w:cs="Arial"/>
              </w:rPr>
              <w:t>Peningkatan</w:t>
            </w:r>
            <w:proofErr w:type="spellEnd"/>
            <w:r w:rsidR="0012686A" w:rsidRPr="00431CB6">
              <w:rPr>
                <w:rFonts w:ascii="Arial" w:hAnsi="Arial" w:cs="Arial"/>
              </w:rPr>
              <w:t xml:space="preserve"> </w:t>
            </w:r>
            <w:proofErr w:type="spellStart"/>
            <w:r w:rsidR="0012686A" w:rsidRPr="00431CB6">
              <w:rPr>
                <w:rFonts w:ascii="Arial" w:hAnsi="Arial" w:cs="Arial"/>
              </w:rPr>
              <w:t>Produktiviti</w:t>
            </w:r>
            <w:proofErr w:type="spellEnd"/>
            <w:r w:rsidR="0012686A" w:rsidRPr="00431CB6">
              <w:rPr>
                <w:rFonts w:ascii="Arial" w:hAnsi="Arial" w:cs="Arial"/>
              </w:rPr>
              <w:t xml:space="preserve"> </w:t>
            </w:r>
            <w:proofErr w:type="spellStart"/>
            <w:r w:rsidR="0012686A" w:rsidRPr="00431CB6">
              <w:rPr>
                <w:rFonts w:ascii="Arial" w:hAnsi="Arial" w:cs="Arial"/>
              </w:rPr>
              <w:t>Enterpris</w:t>
            </w:r>
            <w:proofErr w:type="spellEnd"/>
            <w:r w:rsidR="0012686A" w:rsidRPr="00431CB6">
              <w:rPr>
                <w:rFonts w:ascii="Arial" w:hAnsi="Arial" w:cs="Arial"/>
              </w:rPr>
              <w:t xml:space="preserve"> </w:t>
            </w:r>
            <w:proofErr w:type="spellStart"/>
            <w:r w:rsidR="0012686A" w:rsidRPr="00431CB6">
              <w:rPr>
                <w:rFonts w:ascii="Arial" w:hAnsi="Arial" w:cs="Arial"/>
              </w:rPr>
              <w:t>Tempatan</w:t>
            </w:r>
            <w:proofErr w:type="spellEnd"/>
            <w:r w:rsidR="0012686A" w:rsidRPr="00431CB6">
              <w:rPr>
                <w:rFonts w:ascii="Arial" w:hAnsi="Arial" w:cs="Arial"/>
              </w:rPr>
              <w:t xml:space="preserve"> </w:t>
            </w:r>
            <w:proofErr w:type="spellStart"/>
            <w:r w:rsidR="0012686A" w:rsidRPr="00431CB6">
              <w:rPr>
                <w:rFonts w:ascii="Arial" w:hAnsi="Arial" w:cs="Arial"/>
              </w:rPr>
              <w:t>melalui</w:t>
            </w:r>
            <w:proofErr w:type="spellEnd"/>
            <w:r w:rsidR="0012686A" w:rsidRPr="00431CB6">
              <w:rPr>
                <w:rFonts w:ascii="Arial" w:hAnsi="Arial" w:cs="Arial"/>
              </w:rPr>
              <w:t xml:space="preserve"> Syarikat </w:t>
            </w:r>
            <w:proofErr w:type="spellStart"/>
            <w:r w:rsidR="0012686A" w:rsidRPr="00431CB6">
              <w:rPr>
                <w:rFonts w:ascii="Arial" w:hAnsi="Arial" w:cs="Arial"/>
              </w:rPr>
              <w:t>Peneraju</w:t>
            </w:r>
            <w:proofErr w:type="spellEnd"/>
            <w:r w:rsidR="0012686A" w:rsidRPr="00431CB6">
              <w:rPr>
                <w:rFonts w:ascii="Arial" w:hAnsi="Arial" w:cs="Arial"/>
              </w:rPr>
              <w:t xml:space="preserve"> </w:t>
            </w:r>
            <w:r w:rsidR="0012686A" w:rsidRPr="00431CB6">
              <w:rPr>
                <w:rFonts w:ascii="Arial" w:hAnsi="Arial" w:cs="Arial"/>
                <w:lang w:val="ms-MY"/>
              </w:rPr>
              <w:t xml:space="preserve"> </w:t>
            </w:r>
          </w:p>
          <w:p w14:paraId="278AC313" w14:textId="4A111E95" w:rsidR="007F20B0" w:rsidRPr="00431CB6" w:rsidRDefault="007F20B0" w:rsidP="00047CDA">
            <w:pPr>
              <w:jc w:val="both"/>
              <w:rPr>
                <w:lang w:val="ms-MY"/>
              </w:rPr>
            </w:pPr>
          </w:p>
        </w:tc>
      </w:tr>
      <w:tr w:rsidR="00431CB6" w:rsidRPr="00431CB6" w14:paraId="3EA8E1D4" w14:textId="77777777" w:rsidTr="00CC0D97">
        <w:trPr>
          <w:trHeight w:val="2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i/>
                <w:iCs/>
                <w:lang w:val="ms-MY"/>
              </w:rPr>
              <w:t>STAKEHOLDERS</w:t>
            </w:r>
            <w:r w:rsidRPr="00431CB6">
              <w:rPr>
                <w:rFonts w:ascii="Arial" w:hAnsi="Arial" w:cs="Arial"/>
                <w:b/>
                <w:lang w:val="ms-MY"/>
              </w:rPr>
              <w:t>/ PIHAK BERKEPENTINGAN</w:t>
            </w:r>
          </w:p>
          <w:p w14:paraId="0A2E630E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38AF918C" w:rsidR="00644069" w:rsidRPr="00431CB6" w:rsidRDefault="00024020" w:rsidP="00352A2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61" w:hanging="243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Pengurusan MPC </w:t>
            </w:r>
          </w:p>
          <w:p w14:paraId="0574D508" w14:textId="56F89A6D" w:rsidR="00AC195E" w:rsidRPr="00431CB6" w:rsidRDefault="00024020" w:rsidP="00352A2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61" w:hanging="243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MITI </w:t>
            </w:r>
          </w:p>
          <w:p w14:paraId="309AD34C" w14:textId="07E1CD2A" w:rsidR="00024020" w:rsidRPr="00431CB6" w:rsidRDefault="00024020" w:rsidP="00352A2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461" w:hanging="243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EPU </w:t>
            </w:r>
          </w:p>
        </w:tc>
      </w:tr>
      <w:tr w:rsidR="00431CB6" w:rsidRPr="00431CB6" w14:paraId="64096369" w14:textId="77777777" w:rsidTr="00CC0D97">
        <w:trPr>
          <w:trHeight w:val="11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 xml:space="preserve">JANGKAAN HASIL/ </w:t>
            </w:r>
            <w:r w:rsidRPr="00431CB6">
              <w:rPr>
                <w:rFonts w:ascii="Arial" w:hAnsi="Arial" w:cs="Arial"/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431CB6">
              <w:rPr>
                <w:rFonts w:ascii="Arial" w:hAnsi="Arial" w:cs="Arial"/>
                <w:bCs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53D9" w14:textId="77777777" w:rsidR="00253AA0" w:rsidRPr="00431CB6" w:rsidRDefault="00253AA0" w:rsidP="00B614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ms-MY"/>
              </w:rPr>
            </w:pPr>
          </w:p>
          <w:p w14:paraId="43617F2A" w14:textId="77777777" w:rsidR="0047123C" w:rsidRPr="00431CB6" w:rsidRDefault="0047123C" w:rsidP="00DC377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Menerapkan minda produktif di peringkat enterpris; </w:t>
            </w:r>
          </w:p>
          <w:p w14:paraId="26D6C6AD" w14:textId="26AEB4E7" w:rsidR="00DC3776" w:rsidRPr="00431CB6" w:rsidRDefault="00DC3776" w:rsidP="00DC377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Meningkatkan </w:t>
            </w:r>
            <w:r w:rsidR="00CE657F" w:rsidRPr="00431CB6">
              <w:rPr>
                <w:lang w:val="ms-MY"/>
              </w:rPr>
              <w:t>kecekapan</w:t>
            </w:r>
            <w:r w:rsidRPr="00431CB6">
              <w:rPr>
                <w:lang w:val="ms-MY"/>
              </w:rPr>
              <w:t xml:space="preserve"> operasi </w:t>
            </w:r>
            <w:r w:rsidR="00411ADD" w:rsidRPr="00431CB6">
              <w:rPr>
                <w:lang w:val="ms-MY"/>
              </w:rPr>
              <w:t xml:space="preserve">perniagaan </w:t>
            </w:r>
            <w:r w:rsidR="00BB2EC2" w:rsidRPr="00431CB6">
              <w:rPr>
                <w:lang w:val="ms-MY"/>
              </w:rPr>
              <w:t>enterpris</w:t>
            </w:r>
            <w:r w:rsidR="00411ADD" w:rsidRPr="00431CB6">
              <w:rPr>
                <w:lang w:val="ms-MY"/>
              </w:rPr>
              <w:t xml:space="preserve"> </w:t>
            </w:r>
            <w:r w:rsidR="00CE657F" w:rsidRPr="00431CB6">
              <w:rPr>
                <w:lang w:val="ms-MY"/>
              </w:rPr>
              <w:t>tempatan;</w:t>
            </w:r>
            <w:r w:rsidRPr="00431CB6">
              <w:rPr>
                <w:lang w:val="ms-MY"/>
              </w:rPr>
              <w:t xml:space="preserve"> </w:t>
            </w:r>
          </w:p>
          <w:p w14:paraId="084C4B02" w14:textId="175EDB63" w:rsidR="00F74862" w:rsidRPr="00431CB6" w:rsidRDefault="00833171" w:rsidP="00B6148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>Meningkatkan penjimatan</w:t>
            </w:r>
            <w:r w:rsidR="00F74862" w:rsidRPr="00431CB6">
              <w:rPr>
                <w:lang w:val="ms-MY"/>
              </w:rPr>
              <w:t xml:space="preserve"> kos operasi</w:t>
            </w:r>
            <w:r w:rsidR="00CE657F" w:rsidRPr="00431CB6">
              <w:rPr>
                <w:lang w:val="ms-MY"/>
              </w:rPr>
              <w:t>;</w:t>
            </w:r>
            <w:r w:rsidR="00F74862" w:rsidRPr="00431CB6">
              <w:rPr>
                <w:lang w:val="ms-MY"/>
              </w:rPr>
              <w:t xml:space="preserve"> </w:t>
            </w:r>
          </w:p>
          <w:p w14:paraId="00B6E273" w14:textId="2D1313CC" w:rsidR="00F74862" w:rsidRPr="00431CB6" w:rsidRDefault="001E45F8" w:rsidP="00B6148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>Meningkatkan hasil</w:t>
            </w:r>
            <w:r w:rsidR="00443F34" w:rsidRPr="00431CB6">
              <w:rPr>
                <w:lang w:val="ms-MY"/>
              </w:rPr>
              <w:t xml:space="preserve">; dan </w:t>
            </w:r>
            <w:r w:rsidRPr="00431CB6">
              <w:rPr>
                <w:lang w:val="ms-MY"/>
              </w:rPr>
              <w:t xml:space="preserve"> </w:t>
            </w:r>
          </w:p>
          <w:p w14:paraId="7743B9E9" w14:textId="5F7454E1" w:rsidR="00604F78" w:rsidRPr="00431CB6" w:rsidRDefault="00DC3776" w:rsidP="00B6148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>Melonjakkan</w:t>
            </w:r>
            <w:r w:rsidR="00604F78" w:rsidRPr="00431CB6">
              <w:rPr>
                <w:lang w:val="ms-MY"/>
              </w:rPr>
              <w:t xml:space="preserve"> produktiviti </w:t>
            </w:r>
            <w:r w:rsidR="0000495B" w:rsidRPr="00431CB6">
              <w:rPr>
                <w:lang w:val="ms-MY"/>
              </w:rPr>
              <w:t>di peringkat enterpris</w:t>
            </w:r>
          </w:p>
          <w:p w14:paraId="3D4D92E6" w14:textId="63A4BFBE" w:rsidR="002F29D4" w:rsidRPr="00431CB6" w:rsidRDefault="002F29D4" w:rsidP="00B614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31CB6" w:rsidRPr="00431CB6" w14:paraId="6C1793A3" w14:textId="77777777" w:rsidTr="00F70D0D">
        <w:trPr>
          <w:trHeight w:val="1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lastRenderedPageBreak/>
              <w:t>JANGKAAN OUTPUT</w:t>
            </w:r>
          </w:p>
          <w:p w14:paraId="0A70227B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431CB6">
              <w:rPr>
                <w:rFonts w:ascii="Arial" w:hAnsi="Arial" w:cs="Arial"/>
                <w:bCs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40F" w14:textId="77777777" w:rsidR="0000495B" w:rsidRPr="00431CB6" w:rsidRDefault="0000495B" w:rsidP="00C83DDB">
            <w:pPr>
              <w:pStyle w:val="ListParagraph"/>
              <w:ind w:left="284" w:hanging="284"/>
              <w:jc w:val="both"/>
              <w:rPr>
                <w:lang w:val="ms-MY"/>
              </w:rPr>
            </w:pPr>
          </w:p>
          <w:p w14:paraId="6FA9C417" w14:textId="6DE340F4" w:rsidR="00F76CC1" w:rsidRPr="00431CB6" w:rsidRDefault="00CE7824" w:rsidP="00B6148E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 w:rsidRPr="00431CB6">
              <w:t>26</w:t>
            </w:r>
            <w:r w:rsidR="00F76CC1" w:rsidRPr="00431CB6">
              <w:t xml:space="preserve"> </w:t>
            </w:r>
            <w:proofErr w:type="spellStart"/>
            <w:r w:rsidR="00BB2EC2" w:rsidRPr="00431CB6">
              <w:t>enterpris</w:t>
            </w:r>
            <w:proofErr w:type="spellEnd"/>
            <w:r w:rsidR="00BB2EC2" w:rsidRPr="00431CB6">
              <w:t xml:space="preserve"> </w:t>
            </w:r>
            <w:proofErr w:type="spellStart"/>
            <w:r w:rsidR="00BB2EC2" w:rsidRPr="00431CB6">
              <w:t>tempatan</w:t>
            </w:r>
            <w:proofErr w:type="spellEnd"/>
          </w:p>
          <w:p w14:paraId="6D9A0C88" w14:textId="11BB0D97" w:rsidR="0055335B" w:rsidRPr="00431CB6" w:rsidRDefault="00CE7824" w:rsidP="00B6148E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 w:rsidRPr="00431CB6">
              <w:t>5</w:t>
            </w:r>
            <w:r w:rsidR="007359E6" w:rsidRPr="00431CB6">
              <w:t>0</w:t>
            </w:r>
            <w:r w:rsidR="0055335B" w:rsidRPr="00431CB6">
              <w:t xml:space="preserve"> </w:t>
            </w:r>
            <w:proofErr w:type="spellStart"/>
            <w:r w:rsidR="0055335B" w:rsidRPr="00431CB6">
              <w:t>penghasilan</w:t>
            </w:r>
            <w:proofErr w:type="spellEnd"/>
            <w:r w:rsidR="0055335B" w:rsidRPr="00431CB6">
              <w:t xml:space="preserve"> PoC</w:t>
            </w:r>
          </w:p>
          <w:p w14:paraId="1D080340" w14:textId="14F2F7B8" w:rsidR="002F29D4" w:rsidRPr="00431CB6" w:rsidRDefault="00CE7824" w:rsidP="00B6148E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>6</w:t>
            </w:r>
            <w:r w:rsidR="00821267" w:rsidRPr="00431CB6">
              <w:rPr>
                <w:lang w:val="ms-MY"/>
              </w:rPr>
              <w:t xml:space="preserve"> </w:t>
            </w:r>
            <w:r w:rsidR="00F40A6B" w:rsidRPr="00431CB6">
              <w:rPr>
                <w:lang w:val="ms-MY"/>
              </w:rPr>
              <w:t>s</w:t>
            </w:r>
            <w:r w:rsidR="00E72216" w:rsidRPr="00431CB6">
              <w:rPr>
                <w:lang w:val="ms-MY"/>
              </w:rPr>
              <w:t xml:space="preserve">esi perkongsian </w:t>
            </w:r>
            <w:r w:rsidR="00F70D0D" w:rsidRPr="00431CB6">
              <w:rPr>
                <w:lang w:val="ms-MY"/>
              </w:rPr>
              <w:t xml:space="preserve">penemuan </w:t>
            </w:r>
          </w:p>
          <w:p w14:paraId="05E8DE31" w14:textId="6ECE912D" w:rsidR="00365397" w:rsidRPr="00431CB6" w:rsidRDefault="00C66F56" w:rsidP="00C66F56">
            <w:pPr>
              <w:pStyle w:val="ListParagraph"/>
              <w:numPr>
                <w:ilvl w:val="0"/>
                <w:numId w:val="18"/>
              </w:numPr>
              <w:ind w:left="459" w:hanging="425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Pengiktirafan </w:t>
            </w:r>
            <w:r w:rsidR="007359E6" w:rsidRPr="00431CB6">
              <w:rPr>
                <w:lang w:val="ms-MY"/>
              </w:rPr>
              <w:t>3</w:t>
            </w:r>
            <w:r w:rsidR="00CE7824" w:rsidRPr="00431CB6">
              <w:rPr>
                <w:lang w:val="ms-MY"/>
              </w:rPr>
              <w:t>00</w:t>
            </w:r>
            <w:r w:rsidR="008659F8" w:rsidRPr="00431CB6">
              <w:rPr>
                <w:lang w:val="ms-MY"/>
              </w:rPr>
              <w:t xml:space="preserve"> </w:t>
            </w:r>
            <w:r w:rsidRPr="00431CB6">
              <w:rPr>
                <w:i/>
                <w:iCs/>
                <w:lang w:val="ms-MY"/>
              </w:rPr>
              <w:t>Productivity Champion</w:t>
            </w:r>
            <w:r w:rsidRPr="00431CB6">
              <w:rPr>
                <w:lang w:val="ms-MY"/>
              </w:rPr>
              <w:t xml:space="preserve"> </w:t>
            </w:r>
          </w:p>
          <w:p w14:paraId="0AE77246" w14:textId="4AAA64C6" w:rsidR="00C66F56" w:rsidRPr="00431CB6" w:rsidRDefault="00C66F56" w:rsidP="00C66F56">
            <w:pPr>
              <w:pStyle w:val="ListParagraph"/>
              <w:ind w:left="459"/>
              <w:jc w:val="both"/>
              <w:rPr>
                <w:lang w:val="ms-MY"/>
              </w:rPr>
            </w:pPr>
          </w:p>
        </w:tc>
      </w:tr>
      <w:tr w:rsidR="00431CB6" w:rsidRPr="00431CB6" w14:paraId="5B41ED33" w14:textId="77777777" w:rsidTr="00B6148E">
        <w:trPr>
          <w:trHeight w:val="15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35B73C0A" w:rsidR="005633DB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>KUMPULAN SASAR</w:t>
            </w:r>
            <w:r w:rsidR="005633DB" w:rsidRPr="00431CB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5633DB" w:rsidRPr="00431CB6">
              <w:rPr>
                <w:rFonts w:ascii="Arial" w:hAnsi="Arial" w:cs="Arial"/>
                <w:shd w:val="clear" w:color="auto" w:fill="FFFFFF"/>
              </w:rPr>
              <w:t>Keterangan</w:t>
            </w:r>
            <w:proofErr w:type="spellEnd"/>
            <w:r w:rsidR="005633DB" w:rsidRPr="00431CB6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="005633DB" w:rsidRPr="00431CB6">
              <w:rPr>
                <w:rFonts w:ascii="Arial" w:hAnsi="Arial" w:cs="Arial"/>
                <w:shd w:val="clear" w:color="auto" w:fill="FFFFFF"/>
              </w:rPr>
              <w:t>Individu</w:t>
            </w:r>
            <w:proofErr w:type="spellEnd"/>
            <w:r w:rsidR="005633DB" w:rsidRPr="00431CB6">
              <w:rPr>
                <w:rFonts w:ascii="Arial" w:hAnsi="Arial" w:cs="Arial"/>
                <w:shd w:val="clear" w:color="auto" w:fill="FFFFFF"/>
              </w:rPr>
              <w:t xml:space="preserve">/ </w:t>
            </w:r>
            <w:proofErr w:type="spellStart"/>
            <w:r w:rsidR="005633DB" w:rsidRPr="00431CB6">
              <w:rPr>
                <w:rFonts w:ascii="Arial" w:hAnsi="Arial" w:cs="Arial"/>
                <w:shd w:val="clear" w:color="auto" w:fill="FFFFFF"/>
              </w:rPr>
              <w:t>kumpulan</w:t>
            </w:r>
            <w:proofErr w:type="spellEnd"/>
            <w:r w:rsidR="005633DB" w:rsidRPr="00431CB6">
              <w:rPr>
                <w:rFonts w:ascii="Arial" w:hAnsi="Arial" w:cs="Arial"/>
                <w:shd w:val="clear" w:color="auto" w:fill="FFFFFF"/>
              </w:rPr>
              <w:t xml:space="preserve"> yang </w:t>
            </w:r>
            <w:proofErr w:type="spellStart"/>
            <w:r w:rsidR="005633DB" w:rsidRPr="00431CB6">
              <w:rPr>
                <w:rFonts w:ascii="Arial" w:hAnsi="Arial" w:cs="Arial"/>
                <w:shd w:val="clear" w:color="auto" w:fill="FFFFFF"/>
              </w:rPr>
              <w:t>menerima</w:t>
            </w:r>
            <w:proofErr w:type="spellEnd"/>
            <w:r w:rsidR="005633DB" w:rsidRPr="00431CB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5633DB" w:rsidRPr="00431CB6">
              <w:rPr>
                <w:rFonts w:ascii="Arial" w:hAnsi="Arial" w:cs="Arial"/>
                <w:shd w:val="clear" w:color="auto" w:fill="FFFFFF"/>
              </w:rPr>
              <w:t>faedah</w:t>
            </w:r>
            <w:proofErr w:type="spellEnd"/>
            <w:r w:rsidR="005633DB" w:rsidRPr="00431CB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5633DB" w:rsidRPr="00431CB6">
              <w:rPr>
                <w:rFonts w:ascii="Arial" w:hAnsi="Arial" w:cs="Arial"/>
                <w:shd w:val="clear" w:color="auto" w:fill="FFFFFF"/>
              </w:rPr>
              <w:t>daripada</w:t>
            </w:r>
            <w:proofErr w:type="spellEnd"/>
            <w:r w:rsidR="005633DB" w:rsidRPr="00431CB6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5633DB" w:rsidRPr="00431CB6">
              <w:rPr>
                <w:rFonts w:ascii="Arial" w:hAnsi="Arial" w:cs="Arial"/>
                <w:shd w:val="clear" w:color="auto" w:fill="FFFFFF"/>
              </w:rPr>
              <w:t>projek</w:t>
            </w:r>
            <w:proofErr w:type="spellEnd"/>
            <w:r w:rsidR="005633DB" w:rsidRPr="00431CB6">
              <w:rPr>
                <w:rFonts w:ascii="Arial" w:hAnsi="Arial" w:cs="Arial"/>
                <w:shd w:val="clear" w:color="auto" w:fill="FFFFFF"/>
              </w:rPr>
              <w:t xml:space="preserve">/ </w:t>
            </w:r>
            <w:proofErr w:type="spellStart"/>
            <w:r w:rsidR="005633DB" w:rsidRPr="00431CB6">
              <w:rPr>
                <w:rFonts w:ascii="Arial" w:hAnsi="Arial" w:cs="Arial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0DE8" w14:textId="2B4C2AE4" w:rsidR="001635BA" w:rsidRPr="00431CB6" w:rsidRDefault="00F40A6B" w:rsidP="00B6148E">
            <w:pPr>
              <w:pStyle w:val="ListParagraph"/>
              <w:numPr>
                <w:ilvl w:val="0"/>
                <w:numId w:val="20"/>
              </w:numPr>
              <w:ind w:left="459" w:hanging="425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Syarikat peneraju dan enterpris tempatan dari </w:t>
            </w:r>
            <w:r w:rsidR="00663673" w:rsidRPr="00431CB6">
              <w:rPr>
                <w:lang w:val="ms-MY"/>
              </w:rPr>
              <w:t>sub-</w:t>
            </w:r>
            <w:r w:rsidR="00D10C8C" w:rsidRPr="00431CB6">
              <w:rPr>
                <w:lang w:val="ms-MY"/>
              </w:rPr>
              <w:t>sektor</w:t>
            </w:r>
            <w:r w:rsidR="00081A5C" w:rsidRPr="00431CB6">
              <w:rPr>
                <w:lang w:val="ms-MY"/>
              </w:rPr>
              <w:t xml:space="preserve"> </w:t>
            </w:r>
            <w:r w:rsidR="0055335B" w:rsidRPr="00431CB6">
              <w:rPr>
                <w:lang w:val="ms-MY"/>
              </w:rPr>
              <w:t>Pembuatan dan Perkhidmatan</w:t>
            </w:r>
            <w:r w:rsidR="005A239D" w:rsidRPr="00431CB6">
              <w:rPr>
                <w:lang w:val="ms-MY"/>
              </w:rPr>
              <w:t>.</w:t>
            </w:r>
            <w:r w:rsidR="00081A5C" w:rsidRPr="00431CB6">
              <w:rPr>
                <w:lang w:val="ms-MY"/>
              </w:rPr>
              <w:t xml:space="preserve"> </w:t>
            </w:r>
          </w:p>
          <w:p w14:paraId="30F8FE56" w14:textId="00FE50A4" w:rsidR="00B6148E" w:rsidRPr="00431CB6" w:rsidRDefault="00B6148E" w:rsidP="00B6148E">
            <w:pPr>
              <w:pStyle w:val="ListParagraph"/>
              <w:numPr>
                <w:ilvl w:val="0"/>
                <w:numId w:val="20"/>
              </w:numPr>
              <w:ind w:left="459" w:hanging="425"/>
              <w:jc w:val="both"/>
              <w:rPr>
                <w:lang w:val="ms-MY"/>
              </w:rPr>
            </w:pPr>
            <w:r w:rsidRPr="00431CB6">
              <w:rPr>
                <w:lang w:val="ms-MY"/>
              </w:rPr>
              <w:t xml:space="preserve">15 </w:t>
            </w:r>
            <w:r w:rsidR="007E155F" w:rsidRPr="00431CB6">
              <w:rPr>
                <w:lang w:val="ms-MY"/>
              </w:rPr>
              <w:t xml:space="preserve">hingga 20 </w:t>
            </w:r>
            <w:r w:rsidRPr="00431CB6">
              <w:rPr>
                <w:lang w:val="ms-MY"/>
              </w:rPr>
              <w:t xml:space="preserve">pekerja </w:t>
            </w:r>
            <w:r w:rsidR="004D6C29" w:rsidRPr="00431CB6">
              <w:rPr>
                <w:lang w:val="ms-MY"/>
              </w:rPr>
              <w:t>untuk sebua</w:t>
            </w:r>
            <w:r w:rsidR="00D10C8C" w:rsidRPr="00431CB6">
              <w:rPr>
                <w:lang w:val="ms-MY"/>
              </w:rPr>
              <w:t xml:space="preserve">h </w:t>
            </w:r>
            <w:r w:rsidR="00A66B4E" w:rsidRPr="00431CB6">
              <w:rPr>
                <w:lang w:val="ms-MY"/>
              </w:rPr>
              <w:t>enterpris</w:t>
            </w:r>
            <w:r w:rsidR="005633DB" w:rsidRPr="00431CB6">
              <w:rPr>
                <w:lang w:val="ms-MY"/>
              </w:rPr>
              <w:t xml:space="preserve"> </w:t>
            </w:r>
          </w:p>
        </w:tc>
      </w:tr>
      <w:tr w:rsidR="00431CB6" w:rsidRPr="00431CB6" w14:paraId="06209E19" w14:textId="77777777" w:rsidTr="00CC0D97">
        <w:trPr>
          <w:trHeight w:val="1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>SUMBER BAJET/ KOS</w:t>
            </w:r>
          </w:p>
          <w:p w14:paraId="2649B14A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Cs/>
                <w:lang w:val="ms-MY"/>
              </w:rPr>
            </w:pPr>
            <w:r w:rsidRPr="00431CB6">
              <w:rPr>
                <w:rFonts w:ascii="Arial" w:hAnsi="Arial" w:cs="Arial"/>
                <w:bCs/>
                <w:lang w:val="ms-MY"/>
              </w:rPr>
              <w:t xml:space="preserve">Keterangan: Sumber bajet / jumlah kos yang terlibat.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970E" w14:textId="77777777" w:rsidR="00870A16" w:rsidRPr="00431CB6" w:rsidRDefault="00870A16" w:rsidP="00870A16">
            <w:pPr>
              <w:jc w:val="both"/>
              <w:rPr>
                <w:rFonts w:ascii="Arial" w:hAnsi="Arial" w:cs="Arial"/>
                <w:lang w:val="ms-MY"/>
              </w:rPr>
            </w:pPr>
          </w:p>
          <w:p w14:paraId="4FC2BDC3" w14:textId="2E918712" w:rsidR="00BB2EC2" w:rsidRPr="00431CB6" w:rsidRDefault="008D7E79" w:rsidP="00870A16">
            <w:pPr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 xml:space="preserve">Bajet </w:t>
            </w:r>
            <w:r w:rsidR="002E5679" w:rsidRPr="00431CB6">
              <w:rPr>
                <w:rFonts w:ascii="Arial" w:hAnsi="Arial" w:cs="Arial"/>
                <w:lang w:val="ms-MY"/>
              </w:rPr>
              <w:t>Mengurus TKP OED</w:t>
            </w:r>
            <w:r w:rsidRPr="00431CB6">
              <w:rPr>
                <w:rFonts w:ascii="Arial" w:hAnsi="Arial" w:cs="Arial"/>
                <w:lang w:val="ms-MY"/>
              </w:rPr>
              <w:t xml:space="preserve"> </w:t>
            </w:r>
            <w:r w:rsidR="00870A16" w:rsidRPr="00431CB6">
              <w:rPr>
                <w:rFonts w:ascii="Arial" w:hAnsi="Arial" w:cs="Arial"/>
                <w:lang w:val="ms-MY"/>
              </w:rPr>
              <w:t>= RM</w:t>
            </w:r>
            <w:r w:rsidR="00CE7824" w:rsidRPr="00431CB6">
              <w:rPr>
                <w:rFonts w:ascii="Arial" w:hAnsi="Arial" w:cs="Arial"/>
                <w:lang w:val="en-US"/>
              </w:rPr>
              <w:t>144,350.00</w:t>
            </w:r>
          </w:p>
          <w:p w14:paraId="060B6198" w14:textId="7878DCFD" w:rsidR="000465CD" w:rsidRPr="00431CB6" w:rsidRDefault="00C62D4D" w:rsidP="00870A16">
            <w:pPr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Rujuk </w:t>
            </w:r>
            <w:r w:rsidR="00483086" w:rsidRPr="00431CB6">
              <w:rPr>
                <w:rFonts w:ascii="Arial" w:hAnsi="Arial" w:cs="Arial"/>
                <w:b/>
                <w:bCs/>
                <w:lang w:val="ms-MY"/>
              </w:rPr>
              <w:t xml:space="preserve">Lampiran </w:t>
            </w:r>
            <w:r w:rsidR="00047CDA" w:rsidRPr="00431CB6">
              <w:rPr>
                <w:rFonts w:ascii="Arial" w:hAnsi="Arial" w:cs="Arial"/>
                <w:b/>
                <w:bCs/>
                <w:lang w:val="ms-MY"/>
              </w:rPr>
              <w:t>2</w:t>
            </w:r>
          </w:p>
          <w:p w14:paraId="742337CD" w14:textId="663B8DC0" w:rsidR="00F31BB2" w:rsidRPr="00431CB6" w:rsidRDefault="00F31BB2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31CB6" w:rsidRPr="00431CB6" w14:paraId="5BCB9FDE" w14:textId="77777777" w:rsidTr="00CC0D97">
        <w:trPr>
          <w:trHeight w:val="7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>HASIL (RM) - SEKIRANYA ADA</w:t>
            </w:r>
          </w:p>
          <w:p w14:paraId="2A071811" w14:textId="77777777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>Keterangan: Pendapatan yang diterima daripada projek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BE5BF3D" w:rsidR="001635BA" w:rsidRPr="00431CB6" w:rsidRDefault="00483086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>Tiada</w:t>
            </w:r>
          </w:p>
        </w:tc>
      </w:tr>
      <w:tr w:rsidR="00431CB6" w:rsidRPr="00431CB6" w14:paraId="2CE7E360" w14:textId="77777777" w:rsidTr="00CC0D97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431CB6" w:rsidRDefault="001635BA" w:rsidP="00D92BDB">
            <w:pPr>
              <w:spacing w:before="24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>SYOR</w:t>
            </w:r>
          </w:p>
          <w:p w14:paraId="5CF03A90" w14:textId="78240095" w:rsidR="001635BA" w:rsidRPr="00431CB6" w:rsidRDefault="001635BA" w:rsidP="00D92BDB">
            <w:pPr>
              <w:spacing w:before="120" w:after="120"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Cs/>
                <w:lang w:val="ms-MY"/>
              </w:rPr>
              <w:t xml:space="preserve">Keterangan: </w:t>
            </w:r>
            <w:r w:rsidR="00E816AB" w:rsidRPr="00431CB6">
              <w:rPr>
                <w:rFonts w:ascii="Arial" w:hAnsi="Arial" w:cs="Arial"/>
                <w:bCs/>
                <w:lang w:val="ms-MY"/>
              </w:rPr>
              <w:t xml:space="preserve">Keputusan </w:t>
            </w:r>
            <w:r w:rsidRPr="00431CB6">
              <w:rPr>
                <w:rFonts w:ascii="Arial" w:hAnsi="Arial" w:cs="Arial"/>
                <w:bCs/>
                <w:lang w:val="ms-MY"/>
              </w:rPr>
              <w:t>yang diperlukan daripada Lembaga Pengurusan MPC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3DA90064" w:rsidR="00523654" w:rsidRPr="00431CB6" w:rsidRDefault="00523654" w:rsidP="00830EA7">
            <w:pPr>
              <w:spacing w:before="120" w:after="120"/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shd w:val="clear" w:color="auto" w:fill="FFFFFF"/>
                <w:lang w:val="ms-MY"/>
              </w:rPr>
              <w:t xml:space="preserve">Ahli Lembaga Pengurusan dipohon untuk mempertimbangkan cadangan bagi meluluskan peruntukan </w:t>
            </w:r>
            <w:r w:rsidR="005E47B6" w:rsidRPr="00431CB6">
              <w:rPr>
                <w:rFonts w:ascii="Arial" w:hAnsi="Arial" w:cs="Arial"/>
                <w:shd w:val="clear" w:color="auto" w:fill="FFFFFF"/>
                <w:lang w:val="ms-MY"/>
              </w:rPr>
              <w:t xml:space="preserve">baki </w:t>
            </w:r>
            <w:r w:rsidR="00CE7824" w:rsidRPr="00431CB6">
              <w:rPr>
                <w:rFonts w:ascii="Arial" w:hAnsi="Arial" w:cs="Arial"/>
                <w:lang w:val="ms-MY"/>
              </w:rPr>
              <w:t>RM132,150.00</w:t>
            </w:r>
            <w:r w:rsidR="00CE7824" w:rsidRPr="00431CB6">
              <w:rPr>
                <w:lang w:val="ms-MY"/>
              </w:rPr>
              <w:t xml:space="preserve"> </w:t>
            </w:r>
            <w:r w:rsidR="00BD79A8" w:rsidRPr="00431CB6">
              <w:rPr>
                <w:rFonts w:ascii="Arial" w:hAnsi="Arial" w:cs="Arial"/>
                <w:lang w:val="ms-MY"/>
              </w:rPr>
              <w:t xml:space="preserve">dari bajet </w:t>
            </w:r>
            <w:r w:rsidR="002E5679" w:rsidRPr="00431CB6">
              <w:rPr>
                <w:rFonts w:ascii="Arial" w:hAnsi="Arial" w:cs="Arial"/>
                <w:lang w:val="ms-MY"/>
              </w:rPr>
              <w:t>Mengurus TKP OED</w:t>
            </w:r>
            <w:r w:rsidRPr="00431CB6">
              <w:rPr>
                <w:rFonts w:ascii="Arial" w:hAnsi="Arial" w:cs="Arial"/>
                <w:shd w:val="clear" w:color="auto" w:fill="FFFFFF"/>
                <w:lang w:val="ms-MY"/>
              </w:rPr>
              <w:t xml:space="preserve"> bagi menjalankan</w:t>
            </w:r>
            <w:r w:rsidR="00BD79A8" w:rsidRPr="00431CB6">
              <w:rPr>
                <w:rFonts w:ascii="Arial" w:hAnsi="Arial" w:cs="Arial"/>
                <w:shd w:val="clear" w:color="auto" w:fill="FFFFFF"/>
                <w:lang w:val="ms-MY"/>
              </w:rPr>
              <w:t xml:space="preserve"> </w:t>
            </w:r>
            <w:r w:rsidRPr="00431CB6">
              <w:rPr>
                <w:rFonts w:ascii="Arial" w:hAnsi="Arial" w:cs="Arial"/>
                <w:shd w:val="clear" w:color="auto" w:fill="FFFFFF"/>
                <w:lang w:val="ms-MY"/>
              </w:rPr>
              <w:t xml:space="preserve"> </w:t>
            </w:r>
            <w:r w:rsidR="00635F0B" w:rsidRPr="00431CB6">
              <w:rPr>
                <w:rFonts w:ascii="Arial" w:hAnsi="Arial" w:cs="Arial"/>
                <w:lang w:val="ms-MY"/>
              </w:rPr>
              <w:t xml:space="preserve">Program Peningkatan Produktiviti Enterpris Tempatan melalui Syarikat Peneraju. </w:t>
            </w:r>
          </w:p>
        </w:tc>
      </w:tr>
      <w:tr w:rsidR="00431CB6" w:rsidRPr="00431CB6" w14:paraId="4E89AFFD" w14:textId="77777777" w:rsidTr="00CC0D97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431CB6" w:rsidRDefault="001635BA" w:rsidP="00D92BDB">
            <w:pPr>
              <w:spacing w:line="276" w:lineRule="auto"/>
              <w:rPr>
                <w:rFonts w:ascii="Arial" w:hAnsi="Arial" w:cs="Arial"/>
                <w:b/>
                <w:lang w:val="ms-MY"/>
              </w:rPr>
            </w:pPr>
            <w:r w:rsidRPr="00431CB6">
              <w:rPr>
                <w:rFonts w:ascii="Arial" w:hAnsi="Arial" w:cs="Arial"/>
                <w:b/>
                <w:lang w:val="ms-MY"/>
              </w:rPr>
              <w:t>UNIT/ BAHAGIAN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704E5FEA" w:rsidR="001635BA" w:rsidRPr="00431CB6" w:rsidRDefault="0083450F" w:rsidP="00D92BDB">
            <w:pPr>
              <w:spacing w:before="120" w:after="120" w:line="276" w:lineRule="auto"/>
              <w:jc w:val="both"/>
              <w:rPr>
                <w:rFonts w:ascii="Arial" w:hAnsi="Arial" w:cs="Arial"/>
                <w:lang w:val="ms-MY"/>
              </w:rPr>
            </w:pPr>
            <w:r w:rsidRPr="00431CB6">
              <w:rPr>
                <w:rFonts w:ascii="Arial" w:hAnsi="Arial" w:cs="Arial"/>
                <w:lang w:val="ms-MY"/>
              </w:rPr>
              <w:t>PEOPLE PRODUCTIVITY (PP)</w:t>
            </w:r>
          </w:p>
        </w:tc>
      </w:tr>
    </w:tbl>
    <w:p w14:paraId="13314E6F" w14:textId="5720BD14" w:rsidR="001635BA" w:rsidRPr="00431CB6" w:rsidRDefault="001635BA" w:rsidP="001635BA">
      <w:pPr>
        <w:spacing w:line="276" w:lineRule="auto"/>
        <w:rPr>
          <w:rFonts w:ascii="Arial" w:hAnsi="Arial" w:cs="Arial"/>
        </w:rPr>
      </w:pPr>
    </w:p>
    <w:p w14:paraId="4C066003" w14:textId="2FD6402E" w:rsidR="008C7CBE" w:rsidRPr="00431CB6" w:rsidRDefault="008C7CBE" w:rsidP="008C7CBE">
      <w:pPr>
        <w:spacing w:line="276" w:lineRule="auto"/>
        <w:ind w:left="-142"/>
        <w:rPr>
          <w:rFonts w:ascii="Arial" w:hAnsi="Arial" w:cs="Arial"/>
        </w:rPr>
      </w:pPr>
      <w:r w:rsidRPr="00431CB6">
        <w:rPr>
          <w:rFonts w:ascii="Arial" w:hAnsi="Arial" w:cs="Arial"/>
        </w:rPr>
        <w:t xml:space="preserve">**Sila </w:t>
      </w:r>
      <w:proofErr w:type="spellStart"/>
      <w:r w:rsidRPr="00431CB6">
        <w:rPr>
          <w:rFonts w:ascii="Arial" w:hAnsi="Arial" w:cs="Arial"/>
        </w:rPr>
        <w:t>lampirkan</w:t>
      </w:r>
      <w:proofErr w:type="spellEnd"/>
      <w:r w:rsidRPr="00431CB6">
        <w:rPr>
          <w:rFonts w:ascii="Arial" w:hAnsi="Arial" w:cs="Arial"/>
        </w:rPr>
        <w:t xml:space="preserve"> </w:t>
      </w:r>
      <w:proofErr w:type="spellStart"/>
      <w:r w:rsidRPr="00431CB6">
        <w:rPr>
          <w:rFonts w:ascii="Arial" w:hAnsi="Arial" w:cs="Arial"/>
        </w:rPr>
        <w:t>maklumat-maklumat</w:t>
      </w:r>
      <w:proofErr w:type="spellEnd"/>
      <w:r w:rsidRPr="00431CB6">
        <w:rPr>
          <w:rFonts w:ascii="Arial" w:hAnsi="Arial" w:cs="Arial"/>
        </w:rPr>
        <w:t xml:space="preserve"> lain yang </w:t>
      </w:r>
      <w:proofErr w:type="spellStart"/>
      <w:r w:rsidRPr="00431CB6">
        <w:rPr>
          <w:rFonts w:ascii="Arial" w:hAnsi="Arial" w:cs="Arial"/>
        </w:rPr>
        <w:t>berkaitan</w:t>
      </w:r>
      <w:proofErr w:type="spellEnd"/>
      <w:r w:rsidRPr="00431CB6">
        <w:rPr>
          <w:rFonts w:ascii="Arial" w:hAnsi="Arial" w:cs="Arial"/>
        </w:rPr>
        <w:t xml:space="preserve"> </w:t>
      </w:r>
      <w:proofErr w:type="spellStart"/>
      <w:r w:rsidRPr="00431CB6">
        <w:rPr>
          <w:rFonts w:ascii="Arial" w:hAnsi="Arial" w:cs="Arial"/>
        </w:rPr>
        <w:t>sekiranya</w:t>
      </w:r>
      <w:proofErr w:type="spellEnd"/>
      <w:r w:rsidRPr="00431CB6">
        <w:rPr>
          <w:rFonts w:ascii="Arial" w:hAnsi="Arial" w:cs="Arial"/>
        </w:rPr>
        <w:t xml:space="preserve"> </w:t>
      </w:r>
      <w:proofErr w:type="spellStart"/>
      <w:r w:rsidRPr="00431CB6">
        <w:rPr>
          <w:rFonts w:ascii="Arial" w:hAnsi="Arial" w:cs="Arial"/>
        </w:rPr>
        <w:t>perlu</w:t>
      </w:r>
      <w:proofErr w:type="spellEnd"/>
      <w:r w:rsidRPr="00431CB6">
        <w:rPr>
          <w:rFonts w:ascii="Arial" w:hAnsi="Arial" w:cs="Arial"/>
        </w:rPr>
        <w:t xml:space="preserve">. </w:t>
      </w:r>
    </w:p>
    <w:p w14:paraId="2B9E31F3" w14:textId="616E866C" w:rsidR="008C7CBE" w:rsidRPr="00431CB6" w:rsidRDefault="008C7CBE" w:rsidP="008C7CBE">
      <w:pPr>
        <w:spacing w:line="276" w:lineRule="auto"/>
        <w:rPr>
          <w:rFonts w:ascii="Arial" w:hAnsi="Arial" w:cs="Arial"/>
        </w:rPr>
      </w:pPr>
      <w:r w:rsidRPr="00431CB6">
        <w:rPr>
          <w:rFonts w:ascii="Arial" w:hAnsi="Arial" w:cs="Arial"/>
        </w:rPr>
        <w:t>(</w:t>
      </w:r>
      <w:proofErr w:type="spellStart"/>
      <w:r w:rsidRPr="00431CB6">
        <w:rPr>
          <w:rFonts w:ascii="Arial" w:hAnsi="Arial" w:cs="Arial"/>
        </w:rPr>
        <w:t>Contoh</w:t>
      </w:r>
      <w:proofErr w:type="spellEnd"/>
      <w:r w:rsidRPr="00431CB6">
        <w:rPr>
          <w:rFonts w:ascii="Arial" w:hAnsi="Arial" w:cs="Arial"/>
        </w:rPr>
        <w:t xml:space="preserve">: Agenda program, </w:t>
      </w:r>
      <w:proofErr w:type="spellStart"/>
      <w:r w:rsidRPr="00431CB6">
        <w:rPr>
          <w:rFonts w:ascii="Arial" w:hAnsi="Arial" w:cs="Arial"/>
        </w:rPr>
        <w:t>perincian</w:t>
      </w:r>
      <w:proofErr w:type="spellEnd"/>
      <w:r w:rsidRPr="00431CB6">
        <w:rPr>
          <w:rFonts w:ascii="Arial" w:hAnsi="Arial" w:cs="Arial"/>
        </w:rPr>
        <w:t xml:space="preserve"> kos, </w:t>
      </w:r>
      <w:proofErr w:type="spellStart"/>
      <w:r w:rsidRPr="00431CB6">
        <w:rPr>
          <w:rFonts w:ascii="Arial" w:hAnsi="Arial" w:cs="Arial"/>
        </w:rPr>
        <w:t>pelan</w:t>
      </w:r>
      <w:proofErr w:type="spellEnd"/>
      <w:r w:rsidRPr="00431CB6">
        <w:rPr>
          <w:rFonts w:ascii="Arial" w:hAnsi="Arial" w:cs="Arial"/>
        </w:rPr>
        <w:t xml:space="preserve"> </w:t>
      </w:r>
      <w:proofErr w:type="spellStart"/>
      <w:r w:rsidRPr="00431CB6">
        <w:rPr>
          <w:rFonts w:ascii="Arial" w:hAnsi="Arial" w:cs="Arial"/>
        </w:rPr>
        <w:t>risiko</w:t>
      </w:r>
      <w:proofErr w:type="spellEnd"/>
      <w:r w:rsidRPr="00431CB6">
        <w:rPr>
          <w:rFonts w:ascii="Arial" w:hAnsi="Arial" w:cs="Arial"/>
        </w:rPr>
        <w:t xml:space="preserve">, </w:t>
      </w:r>
      <w:proofErr w:type="spellStart"/>
      <w:r w:rsidRPr="00431CB6">
        <w:rPr>
          <w:rFonts w:ascii="Arial" w:hAnsi="Arial" w:cs="Arial"/>
        </w:rPr>
        <w:t>gambar</w:t>
      </w:r>
      <w:proofErr w:type="spellEnd"/>
      <w:r w:rsidRPr="00431CB6">
        <w:rPr>
          <w:rFonts w:ascii="Arial" w:hAnsi="Arial" w:cs="Arial"/>
        </w:rPr>
        <w:t xml:space="preserve"> rajah, </w:t>
      </w:r>
      <w:proofErr w:type="spellStart"/>
      <w:r w:rsidRPr="00431CB6">
        <w:rPr>
          <w:rFonts w:ascii="Arial" w:hAnsi="Arial" w:cs="Arial"/>
        </w:rPr>
        <w:t>lakaran</w:t>
      </w:r>
      <w:proofErr w:type="spellEnd"/>
      <w:r w:rsidRPr="00431CB6">
        <w:rPr>
          <w:rFonts w:ascii="Arial" w:hAnsi="Arial" w:cs="Arial"/>
        </w:rPr>
        <w:t xml:space="preserve"> </w:t>
      </w:r>
      <w:proofErr w:type="spellStart"/>
      <w:r w:rsidRPr="00431CB6">
        <w:rPr>
          <w:rFonts w:ascii="Arial" w:hAnsi="Arial" w:cs="Arial"/>
        </w:rPr>
        <w:t>pelan</w:t>
      </w:r>
      <w:proofErr w:type="spellEnd"/>
      <w:r w:rsidRPr="00431CB6">
        <w:rPr>
          <w:rFonts w:ascii="Arial" w:hAnsi="Arial" w:cs="Arial"/>
        </w:rPr>
        <w:t xml:space="preserve">, </w:t>
      </w:r>
      <w:proofErr w:type="spellStart"/>
      <w:r w:rsidRPr="00431CB6">
        <w:rPr>
          <w:rFonts w:ascii="Arial" w:hAnsi="Arial" w:cs="Arial"/>
        </w:rPr>
        <w:t>senarai</w:t>
      </w:r>
      <w:proofErr w:type="spellEnd"/>
      <w:r w:rsidRPr="00431CB6">
        <w:rPr>
          <w:rFonts w:ascii="Arial" w:hAnsi="Arial" w:cs="Arial"/>
        </w:rPr>
        <w:t xml:space="preserve"> </w:t>
      </w:r>
      <w:proofErr w:type="spellStart"/>
      <w:r w:rsidRPr="00431CB6">
        <w:rPr>
          <w:rFonts w:ascii="Arial" w:hAnsi="Arial" w:cs="Arial"/>
        </w:rPr>
        <w:t>nama</w:t>
      </w:r>
      <w:proofErr w:type="spellEnd"/>
      <w:r w:rsidRPr="00431CB6">
        <w:rPr>
          <w:rFonts w:ascii="Arial" w:hAnsi="Arial" w:cs="Arial"/>
        </w:rPr>
        <w:t xml:space="preserve">, carta Gantt, </w:t>
      </w:r>
      <w:proofErr w:type="spellStart"/>
      <w:r w:rsidRPr="00431CB6">
        <w:rPr>
          <w:rFonts w:ascii="Arial" w:hAnsi="Arial" w:cs="Arial"/>
        </w:rPr>
        <w:t>dll</w:t>
      </w:r>
      <w:proofErr w:type="spellEnd"/>
      <w:r w:rsidRPr="00431CB6">
        <w:rPr>
          <w:rFonts w:ascii="Arial" w:hAnsi="Arial" w:cs="Arial"/>
        </w:rPr>
        <w:t>.</w:t>
      </w:r>
      <w:r w:rsidR="00A84887" w:rsidRPr="00431CB6">
        <w:rPr>
          <w:rFonts w:ascii="Arial" w:hAnsi="Arial" w:cs="Arial"/>
        </w:rPr>
        <w:t>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1"/>
      </w:tblGrid>
      <w:tr w:rsidR="00431CB6" w:rsidRPr="00431CB6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431CB6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bookmarkStart w:id="0" w:name="_Hlk84284172"/>
            <w:r w:rsidRPr="00431CB6">
              <w:rPr>
                <w:rFonts w:ascii="Arial" w:eastAsia="MS Mincho" w:hAnsi="Arial" w:cs="Arial"/>
              </w:rPr>
              <w:t xml:space="preserve">Hanya </w:t>
            </w:r>
            <w:proofErr w:type="spellStart"/>
            <w:r w:rsidRPr="00431CB6">
              <w:rPr>
                <w:rFonts w:ascii="Arial" w:eastAsia="MS Mincho" w:hAnsi="Arial" w:cs="Arial"/>
              </w:rPr>
              <w:t>untuk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permohonan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yang </w:t>
            </w:r>
            <w:proofErr w:type="spellStart"/>
            <w:r w:rsidRPr="00431CB6">
              <w:rPr>
                <w:rFonts w:ascii="Arial" w:eastAsia="MS Mincho" w:hAnsi="Arial" w:cs="Arial"/>
              </w:rPr>
              <w:t>menggunakan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Bajet Pembangunan </w:t>
            </w:r>
            <w:proofErr w:type="spellStart"/>
            <w:r w:rsidRPr="00431CB6">
              <w:rPr>
                <w:rFonts w:ascii="Arial" w:eastAsia="MS Mincho" w:hAnsi="Arial" w:cs="Arial"/>
              </w:rPr>
              <w:t>dari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Unit/</w:t>
            </w:r>
            <w:proofErr w:type="spellStart"/>
            <w:r w:rsidRPr="00431CB6">
              <w:rPr>
                <w:rFonts w:ascii="Arial" w:eastAsia="MS Mincho" w:hAnsi="Arial" w:cs="Arial"/>
              </w:rPr>
              <w:t>Bahagian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lain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. </w:t>
            </w:r>
          </w:p>
          <w:p w14:paraId="2FEA2203" w14:textId="77777777" w:rsidR="001635BA" w:rsidRPr="00431CB6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proofErr w:type="spellStart"/>
            <w:r w:rsidRPr="00431CB6">
              <w:rPr>
                <w:rFonts w:ascii="Arial" w:eastAsia="MS Mincho" w:hAnsi="Arial" w:cs="Arial"/>
              </w:rPr>
              <w:t>Kolum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ini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boleh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diabaikan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sekiranya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tidak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berkaitan</w:t>
            </w:r>
            <w:proofErr w:type="spellEnd"/>
            <w:r w:rsidRPr="00431CB6">
              <w:rPr>
                <w:rFonts w:ascii="Arial" w:eastAsia="MS Mincho" w:hAnsi="Arial" w:cs="Arial"/>
              </w:rPr>
              <w:t>.</w:t>
            </w:r>
          </w:p>
        </w:tc>
      </w:tr>
      <w:tr w:rsidR="001635BA" w:rsidRPr="00431CB6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70C7504D" w14:textId="08BC4C2F" w:rsidR="003A500A" w:rsidRPr="00431CB6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  <w:b/>
                <w:bCs/>
              </w:rPr>
              <w:t>DISOKONG OLEH:</w:t>
            </w:r>
          </w:p>
          <w:p w14:paraId="3AC36AA9" w14:textId="75DFA916" w:rsidR="00CB308A" w:rsidRPr="00431CB6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2066AD13" w14:textId="1E0A83F4" w:rsidR="00CB308A" w:rsidRPr="00431CB6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474D726" w14:textId="77777777" w:rsidR="00CB308A" w:rsidRPr="00431CB6" w:rsidRDefault="00CB308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F104A90" w14:textId="3C4A3A38" w:rsidR="001635BA" w:rsidRPr="00431CB6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4F09480F" w14:textId="77777777" w:rsidR="001635BA" w:rsidRPr="00431CB6" w:rsidRDefault="001635B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  <w:b/>
                <w:bCs/>
              </w:rPr>
              <w:t>NAMA PEGAWAI PENJAGA BAJET PEMBANGUNAN</w:t>
            </w:r>
          </w:p>
          <w:p w14:paraId="321E5632" w14:textId="77777777" w:rsidR="001635BA" w:rsidRPr="00431CB6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 w:rsidRPr="00431CB6">
              <w:rPr>
                <w:rFonts w:ascii="Arial" w:eastAsia="MS Mincho" w:hAnsi="Arial" w:cs="Arial"/>
              </w:rPr>
              <w:t>Jawatan</w:t>
            </w:r>
            <w:proofErr w:type="spellEnd"/>
            <w:r w:rsidRPr="00431CB6">
              <w:rPr>
                <w:rFonts w:ascii="Arial" w:eastAsia="MS Mincho" w:hAnsi="Arial" w:cs="Arial"/>
              </w:rPr>
              <w:t>:</w:t>
            </w:r>
          </w:p>
          <w:p w14:paraId="50DD8179" w14:textId="77777777" w:rsidR="001635BA" w:rsidRPr="00431CB6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431CB6">
              <w:rPr>
                <w:rFonts w:ascii="Arial" w:eastAsia="MS Mincho" w:hAnsi="Arial" w:cs="Arial"/>
              </w:rPr>
              <w:t>Nama Bajet:</w:t>
            </w:r>
          </w:p>
          <w:p w14:paraId="5CBCD978" w14:textId="77777777" w:rsidR="001635BA" w:rsidRPr="00431CB6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431CB6">
              <w:rPr>
                <w:rFonts w:ascii="Arial" w:eastAsia="MS Mincho" w:hAnsi="Arial" w:cs="Arial"/>
              </w:rPr>
              <w:t>Tarikh:</w:t>
            </w:r>
          </w:p>
        </w:tc>
      </w:tr>
      <w:bookmarkEnd w:id="0"/>
    </w:tbl>
    <w:p w14:paraId="2ED71A10" w14:textId="10D4C82D" w:rsidR="001635BA" w:rsidRPr="00431CB6" w:rsidRDefault="001635BA" w:rsidP="001635BA">
      <w:pPr>
        <w:spacing w:line="276" w:lineRule="auto"/>
        <w:rPr>
          <w:rFonts w:ascii="Arial" w:hAnsi="Arial" w:cs="Arial"/>
        </w:rPr>
      </w:pPr>
    </w:p>
    <w:p w14:paraId="4E101E95" w14:textId="5B720D1C" w:rsidR="00D864E5" w:rsidRPr="00431CB6" w:rsidRDefault="00D864E5" w:rsidP="001635BA">
      <w:pPr>
        <w:spacing w:line="276" w:lineRule="auto"/>
        <w:rPr>
          <w:rFonts w:ascii="Arial" w:hAnsi="Arial" w:cs="Arial"/>
        </w:rPr>
      </w:pPr>
    </w:p>
    <w:p w14:paraId="416DDE90" w14:textId="495C41CD" w:rsidR="00D864E5" w:rsidRPr="00431CB6" w:rsidRDefault="00D864E5" w:rsidP="001635BA">
      <w:pPr>
        <w:spacing w:line="276" w:lineRule="auto"/>
        <w:rPr>
          <w:rFonts w:ascii="Arial" w:hAnsi="Arial" w:cs="Arial"/>
        </w:rPr>
      </w:pPr>
    </w:p>
    <w:p w14:paraId="73553BF9" w14:textId="10217A4E" w:rsidR="00D864E5" w:rsidRPr="00431CB6" w:rsidRDefault="00D864E5" w:rsidP="001635BA">
      <w:pPr>
        <w:spacing w:line="276" w:lineRule="auto"/>
        <w:rPr>
          <w:rFonts w:ascii="Arial" w:hAnsi="Arial" w:cs="Arial"/>
        </w:rPr>
      </w:pPr>
    </w:p>
    <w:p w14:paraId="6F5DB669" w14:textId="6DE48A19" w:rsidR="00D864E5" w:rsidRPr="00431CB6" w:rsidRDefault="00D864E5" w:rsidP="001635BA">
      <w:pPr>
        <w:spacing w:line="276" w:lineRule="auto"/>
        <w:rPr>
          <w:rFonts w:ascii="Arial" w:hAnsi="Arial" w:cs="Arial"/>
        </w:rPr>
      </w:pPr>
    </w:p>
    <w:p w14:paraId="7392DC1D" w14:textId="6C35BFAF" w:rsidR="00D864E5" w:rsidRPr="00431CB6" w:rsidRDefault="00D864E5" w:rsidP="001635BA">
      <w:pPr>
        <w:spacing w:line="276" w:lineRule="auto"/>
        <w:rPr>
          <w:rFonts w:ascii="Arial" w:hAnsi="Arial" w:cs="Arial"/>
        </w:rPr>
      </w:pPr>
    </w:p>
    <w:p w14:paraId="65079821" w14:textId="77777777" w:rsidR="00D864E5" w:rsidRPr="00431CB6" w:rsidRDefault="00D864E5" w:rsidP="001635BA">
      <w:pPr>
        <w:spacing w:line="276" w:lineRule="auto"/>
        <w:rPr>
          <w:rFonts w:ascii="Arial" w:hAnsi="Arial" w:cs="Arial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305"/>
        <w:gridCol w:w="3824"/>
      </w:tblGrid>
      <w:tr w:rsidR="00431CB6" w:rsidRPr="00431CB6" w14:paraId="3020B58F" w14:textId="77777777" w:rsidTr="0078226F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77777777" w:rsidR="001635BA" w:rsidRPr="00431CB6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bookmarkStart w:id="1" w:name="_Hlk84284178"/>
            <w:r w:rsidRPr="00431CB6">
              <w:rPr>
                <w:rFonts w:ascii="Arial" w:eastAsia="MS Mincho" w:hAnsi="Arial" w:cs="Arial"/>
              </w:rPr>
              <w:t xml:space="preserve">**Wajib </w:t>
            </w:r>
            <w:proofErr w:type="spellStart"/>
            <w:r w:rsidRPr="00431CB6">
              <w:rPr>
                <w:rFonts w:ascii="Arial" w:eastAsia="MS Mincho" w:hAnsi="Arial" w:cs="Arial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77777777" w:rsidR="001635BA" w:rsidRPr="00431CB6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</w:rPr>
              <w:t xml:space="preserve">**Wajib </w:t>
            </w:r>
            <w:proofErr w:type="spellStart"/>
            <w:r w:rsidRPr="00431CB6">
              <w:rPr>
                <w:rFonts w:ascii="Arial" w:eastAsia="MS Mincho" w:hAnsi="Arial" w:cs="Arial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431CB6" w:rsidRDefault="001635BA" w:rsidP="00D92BDB">
            <w:pPr>
              <w:spacing w:line="276" w:lineRule="auto"/>
              <w:jc w:val="center"/>
              <w:rPr>
                <w:rFonts w:ascii="Arial" w:eastAsia="MS Mincho" w:hAnsi="Arial" w:cs="Arial"/>
              </w:rPr>
            </w:pPr>
            <w:proofErr w:type="spellStart"/>
            <w:r w:rsidRPr="00431CB6">
              <w:rPr>
                <w:rFonts w:ascii="Arial" w:eastAsia="MS Mincho" w:hAnsi="Arial" w:cs="Arial"/>
              </w:rPr>
              <w:t>Permohonan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memadai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disemak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sehingga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peringkat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Penyelia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. </w:t>
            </w:r>
            <w:proofErr w:type="spellStart"/>
            <w:r w:rsidRPr="00431CB6">
              <w:rPr>
                <w:rFonts w:ascii="Arial" w:eastAsia="MS Mincho" w:hAnsi="Arial" w:cs="Arial"/>
              </w:rPr>
              <w:t>Kolum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ini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boleh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diabaikan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sekiranya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tidak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  <w:proofErr w:type="spellStart"/>
            <w:r w:rsidRPr="00431CB6">
              <w:rPr>
                <w:rFonts w:ascii="Arial" w:eastAsia="MS Mincho" w:hAnsi="Arial" w:cs="Arial"/>
              </w:rPr>
              <w:t>berkaitan</w:t>
            </w:r>
            <w:proofErr w:type="spellEnd"/>
          </w:p>
        </w:tc>
      </w:tr>
      <w:tr w:rsidR="00953E29" w:rsidRPr="00431CB6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EF33A86" w14:textId="2E64EADB" w:rsidR="00B6799C" w:rsidRPr="00431CB6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  <w:b/>
                <w:bCs/>
              </w:rPr>
              <w:t xml:space="preserve">DISEDIAKAN OLEH </w:t>
            </w:r>
            <w:r w:rsidR="00B6799C" w:rsidRPr="00431CB6">
              <w:rPr>
                <w:rFonts w:ascii="Arial" w:eastAsia="MS Mincho" w:hAnsi="Arial" w:cs="Arial"/>
                <w:b/>
                <w:bCs/>
              </w:rPr>
              <w:t>:</w:t>
            </w:r>
          </w:p>
          <w:p w14:paraId="05EB50E8" w14:textId="2BAE1941" w:rsidR="001635BA" w:rsidRPr="00431CB6" w:rsidRDefault="00B91227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7DE7009A" wp14:editId="3F21EB39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148590</wp:posOffset>
                  </wp:positionV>
                  <wp:extent cx="1352550" cy="574554"/>
                  <wp:effectExtent l="0" t="0" r="0" b="0"/>
                  <wp:wrapNone/>
                  <wp:docPr id="1120957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957492" name="Picture 112095749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57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F12FA6" w14:textId="125A424C" w:rsidR="0078226F" w:rsidRPr="00431CB6" w:rsidRDefault="0078226F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439A587C" w14:textId="77777777" w:rsidR="00392879" w:rsidRPr="00431CB6" w:rsidRDefault="00392879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5CFFB91" w14:textId="14B58F85" w:rsidR="001635BA" w:rsidRPr="00431CB6" w:rsidRDefault="00787D6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  <w:b/>
                <w:bCs/>
              </w:rPr>
              <w:t xml:space="preserve">ZUL EZWAN </w:t>
            </w:r>
            <w:r w:rsidR="002E5679" w:rsidRPr="00431CB6">
              <w:rPr>
                <w:rFonts w:ascii="Arial" w:eastAsia="MS Mincho" w:hAnsi="Arial" w:cs="Arial"/>
                <w:b/>
                <w:bCs/>
              </w:rPr>
              <w:t>MUHAMAD</w:t>
            </w:r>
          </w:p>
          <w:p w14:paraId="66F2A8B0" w14:textId="4335D611" w:rsidR="001635BA" w:rsidRPr="00431CB6" w:rsidRDefault="005A5405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 w:rsidRPr="00431CB6">
              <w:rPr>
                <w:rFonts w:ascii="Arial" w:eastAsia="MS Mincho" w:hAnsi="Arial" w:cs="Arial"/>
              </w:rPr>
              <w:t>Pengurus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</w:p>
          <w:p w14:paraId="063E5EED" w14:textId="11F4080B" w:rsidR="001635BA" w:rsidRPr="00431CB6" w:rsidRDefault="00CE782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</w:rPr>
              <w:t>17</w:t>
            </w:r>
            <w:r w:rsidR="00890E10" w:rsidRPr="00431CB6">
              <w:rPr>
                <w:rFonts w:ascii="Arial" w:eastAsia="MS Mincho" w:hAnsi="Arial" w:cs="Arial"/>
              </w:rPr>
              <w:t xml:space="preserve"> Mei</w:t>
            </w:r>
            <w:r w:rsidR="002E5679" w:rsidRPr="00431CB6">
              <w:rPr>
                <w:rFonts w:ascii="Arial" w:eastAsia="MS Mincho" w:hAnsi="Arial" w:cs="Arial"/>
              </w:rPr>
              <w:t xml:space="preserve"> 2023</w:t>
            </w:r>
          </w:p>
        </w:tc>
        <w:tc>
          <w:tcPr>
            <w:tcW w:w="1606" w:type="pct"/>
          </w:tcPr>
          <w:p w14:paraId="21F4A986" w14:textId="18F33B43" w:rsidR="002F29D4" w:rsidRPr="00431CB6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  <w:b/>
                <w:bCs/>
              </w:rPr>
              <w:t xml:space="preserve">DISEMAK OLEH </w:t>
            </w:r>
            <w:r w:rsidR="00B6799C" w:rsidRPr="00431CB6">
              <w:rPr>
                <w:rFonts w:ascii="Arial" w:eastAsia="MS Mincho" w:hAnsi="Arial" w:cs="Arial"/>
                <w:b/>
                <w:bCs/>
              </w:rPr>
              <w:t>:</w:t>
            </w:r>
          </w:p>
          <w:p w14:paraId="12DB5DB0" w14:textId="0DAD7023" w:rsidR="002F29D4" w:rsidRPr="00431CB6" w:rsidRDefault="002F29D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254F226C" w14:textId="77777777" w:rsidR="00081C34" w:rsidRPr="00431CB6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57F44FAB" w14:textId="77777777" w:rsidR="00081C34" w:rsidRPr="00431CB6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3DB8B74C" w14:textId="4401F412" w:rsidR="00E00C8B" w:rsidRPr="00431CB6" w:rsidRDefault="00635F0B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  <w:b/>
                <w:bCs/>
              </w:rPr>
              <w:t xml:space="preserve">SALIZA SAARI </w:t>
            </w:r>
          </w:p>
          <w:p w14:paraId="1CF2A8D8" w14:textId="19FD3746" w:rsidR="001635BA" w:rsidRPr="00431CB6" w:rsidRDefault="007A566B" w:rsidP="00D92BDB">
            <w:pPr>
              <w:spacing w:line="276" w:lineRule="auto"/>
              <w:rPr>
                <w:rFonts w:ascii="Arial" w:eastAsia="MS Mincho" w:hAnsi="Arial" w:cs="Arial"/>
              </w:rPr>
            </w:pPr>
            <w:proofErr w:type="spellStart"/>
            <w:r w:rsidRPr="00431CB6">
              <w:rPr>
                <w:rFonts w:ascii="Arial" w:eastAsia="MS Mincho" w:hAnsi="Arial" w:cs="Arial"/>
              </w:rPr>
              <w:t>Pengarah</w:t>
            </w:r>
            <w:proofErr w:type="spellEnd"/>
            <w:r w:rsidRPr="00431CB6">
              <w:rPr>
                <w:rFonts w:ascii="Arial" w:eastAsia="MS Mincho" w:hAnsi="Arial" w:cs="Arial"/>
              </w:rPr>
              <w:t xml:space="preserve"> </w:t>
            </w:r>
          </w:p>
          <w:p w14:paraId="5F0A39EE" w14:textId="056FC24E" w:rsidR="001635BA" w:rsidRPr="00431CB6" w:rsidRDefault="00CE7824" w:rsidP="00D92BDB">
            <w:pPr>
              <w:spacing w:line="276" w:lineRule="auto"/>
              <w:rPr>
                <w:rFonts w:ascii="Arial" w:eastAsia="MS Mincho" w:hAnsi="Arial" w:cs="Arial"/>
              </w:rPr>
            </w:pPr>
            <w:r w:rsidRPr="00431CB6">
              <w:rPr>
                <w:rFonts w:ascii="Arial" w:eastAsia="MS Mincho" w:hAnsi="Arial" w:cs="Arial"/>
              </w:rPr>
              <w:t>17</w:t>
            </w:r>
            <w:r w:rsidR="00890E10" w:rsidRPr="00431CB6">
              <w:rPr>
                <w:rFonts w:ascii="Arial" w:eastAsia="MS Mincho" w:hAnsi="Arial" w:cs="Arial"/>
              </w:rPr>
              <w:t xml:space="preserve"> Mei</w:t>
            </w:r>
            <w:r w:rsidR="002E5679" w:rsidRPr="00431CB6">
              <w:rPr>
                <w:rFonts w:ascii="Arial" w:eastAsia="MS Mincho" w:hAnsi="Arial" w:cs="Arial"/>
              </w:rPr>
              <w:t xml:space="preserve"> 2023</w:t>
            </w:r>
          </w:p>
        </w:tc>
        <w:tc>
          <w:tcPr>
            <w:tcW w:w="1858" w:type="pct"/>
          </w:tcPr>
          <w:p w14:paraId="64CA69D8" w14:textId="5639C895" w:rsidR="001635BA" w:rsidRPr="00431CB6" w:rsidRDefault="00A809EA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  <w:r w:rsidRPr="00431CB6">
              <w:rPr>
                <w:rFonts w:ascii="Arial" w:eastAsia="MS Mincho" w:hAnsi="Arial" w:cs="Arial"/>
                <w:b/>
                <w:bCs/>
              </w:rPr>
              <w:t xml:space="preserve">DISAHKAN OLEH </w:t>
            </w:r>
            <w:r w:rsidR="00B6799C" w:rsidRPr="00431CB6">
              <w:rPr>
                <w:rFonts w:ascii="Arial" w:eastAsia="MS Mincho" w:hAnsi="Arial" w:cs="Arial"/>
                <w:b/>
                <w:bCs/>
              </w:rPr>
              <w:t>:</w:t>
            </w:r>
          </w:p>
          <w:p w14:paraId="553090FD" w14:textId="784F0152" w:rsidR="0078226F" w:rsidRPr="00431CB6" w:rsidRDefault="0078226F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09F2A1D3" w14:textId="04C43224" w:rsidR="00B6799C" w:rsidRPr="00431CB6" w:rsidRDefault="00B6799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42BD55B6" w14:textId="77777777" w:rsidR="00841F1C" w:rsidRPr="00431CB6" w:rsidRDefault="00841F1C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1048DCDF" w14:textId="77777777" w:rsidR="00081C34" w:rsidRPr="00431CB6" w:rsidRDefault="00081C34" w:rsidP="00D92BDB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  <w:p w14:paraId="362348A7" w14:textId="727F5898" w:rsidR="001635BA" w:rsidRPr="00431CB6" w:rsidRDefault="001635BA" w:rsidP="00D92BDB">
            <w:pPr>
              <w:spacing w:line="276" w:lineRule="auto"/>
              <w:rPr>
                <w:rFonts w:ascii="Arial" w:eastAsia="MS Mincho" w:hAnsi="Arial" w:cs="Arial"/>
              </w:rPr>
            </w:pPr>
          </w:p>
        </w:tc>
      </w:tr>
      <w:bookmarkEnd w:id="1"/>
    </w:tbl>
    <w:p w14:paraId="0187266E" w14:textId="77777777" w:rsidR="003B5FAC" w:rsidRPr="00431CB6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kern w:val="24"/>
          <w:lang w:val="en-US"/>
        </w:rPr>
      </w:pPr>
    </w:p>
    <w:p w14:paraId="2C35A1EC" w14:textId="77777777" w:rsidR="001B14D6" w:rsidRPr="00431CB6" w:rsidRDefault="001B14D6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kern w:val="24"/>
          <w:lang w:val="en-US"/>
        </w:rPr>
        <w:sectPr w:rsidR="001B14D6" w:rsidRPr="00431CB6" w:rsidSect="00724925">
          <w:footerReference w:type="default" r:id="rId9"/>
          <w:pgSz w:w="11910" w:h="16840"/>
          <w:pgMar w:top="1135" w:right="993" w:bottom="1040" w:left="1134" w:header="720" w:footer="720" w:gutter="0"/>
          <w:cols w:space="6121"/>
          <w:docGrid w:linePitch="326"/>
        </w:sectPr>
      </w:pPr>
    </w:p>
    <w:p w14:paraId="198C1F94" w14:textId="16811B94" w:rsidR="003B5FAC" w:rsidRPr="00431CB6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kern w:val="24"/>
          <w:lang w:val="en-US"/>
        </w:rPr>
      </w:pPr>
      <w:r w:rsidRPr="00431CB6">
        <w:rPr>
          <w:rFonts w:ascii="Arial" w:eastAsia="+mn-ea" w:hAnsi="Arial" w:cs="Arial"/>
          <w:b/>
          <w:bCs/>
          <w:kern w:val="24"/>
          <w:lang w:val="en-US"/>
        </w:rPr>
        <w:lastRenderedPageBreak/>
        <w:t>LAMPIRAN 1</w:t>
      </w:r>
    </w:p>
    <w:p w14:paraId="7002DF93" w14:textId="77777777" w:rsidR="005F7CCD" w:rsidRPr="00431CB6" w:rsidRDefault="005F7CCD" w:rsidP="003B5FAC">
      <w:pPr>
        <w:pStyle w:val="NormalWeb"/>
        <w:spacing w:before="0" w:beforeAutospacing="0" w:after="0" w:afterAutospacing="0"/>
        <w:contextualSpacing/>
        <w:jc w:val="center"/>
        <w:rPr>
          <w:rFonts w:ascii="Arial" w:eastAsia="+mn-ea" w:hAnsi="Arial" w:cs="Arial"/>
          <w:b/>
          <w:bCs/>
          <w:kern w:val="24"/>
          <w:lang w:val="en-US"/>
        </w:rPr>
      </w:pPr>
    </w:p>
    <w:p w14:paraId="585FEE72" w14:textId="009D54F1" w:rsidR="003B5FAC" w:rsidRPr="00431CB6" w:rsidRDefault="00DF0C70" w:rsidP="003B5FAC">
      <w:pPr>
        <w:pStyle w:val="NormalWeb"/>
        <w:spacing w:before="0" w:beforeAutospacing="0" w:after="0" w:afterAutospacing="0"/>
        <w:contextualSpacing/>
        <w:jc w:val="center"/>
        <w:rPr>
          <w:rFonts w:ascii="Arial" w:eastAsia="+mn-ea" w:hAnsi="Arial" w:cs="Arial"/>
          <w:b/>
          <w:bCs/>
          <w:kern w:val="24"/>
          <w:lang w:val="en-US"/>
        </w:rPr>
      </w:pPr>
      <w:r w:rsidRPr="00431CB6">
        <w:rPr>
          <w:rFonts w:ascii="Arial" w:eastAsia="+mn-ea" w:hAnsi="Arial" w:cs="Arial"/>
          <w:b/>
          <w:bCs/>
          <w:kern w:val="24"/>
          <w:lang w:val="en-US"/>
        </w:rPr>
        <w:t>CARTA</w:t>
      </w:r>
      <w:r w:rsidR="0078092B" w:rsidRPr="00431CB6">
        <w:rPr>
          <w:rFonts w:ascii="Arial" w:eastAsia="+mn-ea" w:hAnsi="Arial" w:cs="Arial"/>
          <w:b/>
          <w:bCs/>
          <w:kern w:val="24"/>
          <w:lang w:val="en-US"/>
        </w:rPr>
        <w:t xml:space="preserve"> 1 : </w:t>
      </w:r>
      <w:r w:rsidR="005F7CCD" w:rsidRPr="00431CB6">
        <w:rPr>
          <w:rFonts w:ascii="Arial" w:eastAsia="+mn-ea" w:hAnsi="Arial" w:cs="Arial"/>
          <w:b/>
          <w:bCs/>
          <w:kern w:val="24"/>
          <w:lang w:val="en-US"/>
        </w:rPr>
        <w:t xml:space="preserve">CARTA PERBATUAN PROJEK </w:t>
      </w:r>
    </w:p>
    <w:p w14:paraId="4A73B5E3" w14:textId="5415A453" w:rsidR="00F70707" w:rsidRPr="00431CB6" w:rsidRDefault="00F70707" w:rsidP="00F70707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kern w:val="24"/>
          <w:lang w:val="en-US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4"/>
        <w:gridCol w:w="3467"/>
        <w:gridCol w:w="1985"/>
        <w:gridCol w:w="46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31CB6" w:rsidRPr="00431CB6" w14:paraId="5C30749D" w14:textId="6168D8DD" w:rsidTr="004C2DFD">
        <w:trPr>
          <w:trHeight w:val="682"/>
          <w:tblHeader/>
        </w:trPr>
        <w:tc>
          <w:tcPr>
            <w:tcW w:w="644" w:type="dxa"/>
          </w:tcPr>
          <w:p w14:paraId="27831ACB" w14:textId="76E1FBBE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No.</w:t>
            </w:r>
          </w:p>
        </w:tc>
        <w:tc>
          <w:tcPr>
            <w:tcW w:w="3467" w:type="dxa"/>
          </w:tcPr>
          <w:p w14:paraId="6BA7A899" w14:textId="0F6898D3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 xml:space="preserve">Syarikat </w:t>
            </w:r>
            <w:proofErr w:type="spellStart"/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Peneraju</w:t>
            </w:r>
            <w:proofErr w:type="spellEnd"/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 xml:space="preserve">  </w:t>
            </w:r>
          </w:p>
        </w:tc>
        <w:tc>
          <w:tcPr>
            <w:tcW w:w="1985" w:type="dxa"/>
          </w:tcPr>
          <w:p w14:paraId="4DA86CF5" w14:textId="2E5173E8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 xml:space="preserve">Sektor </w:t>
            </w:r>
          </w:p>
        </w:tc>
        <w:tc>
          <w:tcPr>
            <w:tcW w:w="4677" w:type="dxa"/>
          </w:tcPr>
          <w:p w14:paraId="2154A5E9" w14:textId="15E357B5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proofErr w:type="spellStart"/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Aktiviti</w:t>
            </w:r>
            <w:proofErr w:type="spellEnd"/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4"/>
          </w:tcPr>
          <w:p w14:paraId="17301298" w14:textId="7A4BE9DC" w:rsidR="00B426D9" w:rsidRPr="00431CB6" w:rsidRDefault="00890E10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 xml:space="preserve">Jun </w:t>
            </w:r>
            <w:r w:rsidR="00B426D9"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2023</w:t>
            </w:r>
          </w:p>
        </w:tc>
        <w:tc>
          <w:tcPr>
            <w:tcW w:w="1134" w:type="dxa"/>
            <w:gridSpan w:val="4"/>
          </w:tcPr>
          <w:p w14:paraId="2A45FE67" w14:textId="020ED48F" w:rsidR="00B426D9" w:rsidRPr="00431CB6" w:rsidRDefault="00890E10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Julai</w:t>
            </w:r>
            <w:r w:rsidR="00B426D9"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 xml:space="preserve"> 2023</w:t>
            </w:r>
          </w:p>
        </w:tc>
        <w:tc>
          <w:tcPr>
            <w:tcW w:w="1134" w:type="dxa"/>
            <w:gridSpan w:val="4"/>
          </w:tcPr>
          <w:p w14:paraId="5A3D7D33" w14:textId="070FDE41" w:rsidR="00B426D9" w:rsidRPr="00431CB6" w:rsidRDefault="00890E10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proofErr w:type="spellStart"/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Ogos</w:t>
            </w:r>
            <w:proofErr w:type="spellEnd"/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 xml:space="preserve"> </w:t>
            </w:r>
            <w:r w:rsidR="00B426D9"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2023</w:t>
            </w:r>
          </w:p>
        </w:tc>
        <w:tc>
          <w:tcPr>
            <w:tcW w:w="1134" w:type="dxa"/>
            <w:gridSpan w:val="4"/>
          </w:tcPr>
          <w:p w14:paraId="0E548435" w14:textId="63C0FF2B" w:rsidR="00B426D9" w:rsidRPr="00431CB6" w:rsidRDefault="00890E10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b/>
                <w:bCs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 xml:space="preserve">Sept </w:t>
            </w:r>
            <w:r w:rsidR="00B426D9" w:rsidRPr="00431CB6">
              <w:rPr>
                <w:rFonts w:ascii="Arial" w:eastAsia="+mn-ea" w:hAnsi="Arial" w:cs="Arial"/>
                <w:b/>
                <w:bCs/>
                <w:kern w:val="24"/>
                <w:lang w:val="en-US"/>
              </w:rPr>
              <w:t>2023</w:t>
            </w:r>
          </w:p>
        </w:tc>
      </w:tr>
      <w:tr w:rsidR="00431CB6" w:rsidRPr="00431CB6" w14:paraId="3E9A97A7" w14:textId="78484928" w:rsidTr="00CE7824">
        <w:tc>
          <w:tcPr>
            <w:tcW w:w="644" w:type="dxa"/>
          </w:tcPr>
          <w:p w14:paraId="37C71AAA" w14:textId="23D0BED1" w:rsidR="00E820B0" w:rsidRPr="00431CB6" w:rsidRDefault="00E820B0" w:rsidP="00B426D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kern w:val="24"/>
                <w:lang w:val="en-US"/>
              </w:rPr>
              <w:t>1.</w:t>
            </w:r>
          </w:p>
        </w:tc>
        <w:tc>
          <w:tcPr>
            <w:tcW w:w="3467" w:type="dxa"/>
          </w:tcPr>
          <w:p w14:paraId="17CF5BD9" w14:textId="77777777" w:rsidR="00E820B0" w:rsidRPr="00431CB6" w:rsidRDefault="00E820B0" w:rsidP="00B426D9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hd w:val="clear" w:color="auto" w:fill="FFFFFF"/>
              </w:rPr>
            </w:pPr>
            <w:r w:rsidRPr="00431CB6">
              <w:rPr>
                <w:rFonts w:ascii="Arial" w:hAnsi="Arial" w:cs="Arial"/>
                <w:shd w:val="clear" w:color="auto" w:fill="FFFFFF"/>
              </w:rPr>
              <w:t>INARI AMERTRON BERHAD</w:t>
            </w:r>
          </w:p>
          <w:p w14:paraId="08DE55B7" w14:textId="7AC564A2" w:rsidR="00E820B0" w:rsidRPr="00431CB6" w:rsidRDefault="00CE7824" w:rsidP="00B426D9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contextualSpacing/>
              <w:rPr>
                <w:rFonts w:ascii="Arial" w:hAnsi="Arial" w:cs="Arial"/>
                <w:shd w:val="clear" w:color="auto" w:fill="FFFFFF"/>
              </w:rPr>
            </w:pPr>
            <w:r w:rsidRPr="00431CB6">
              <w:rPr>
                <w:rFonts w:ascii="Arial" w:eastAsia="+mn-ea" w:hAnsi="Arial" w:cs="Arial"/>
                <w:kern w:val="24"/>
                <w:lang w:val="en-US"/>
              </w:rPr>
              <w:t>1</w:t>
            </w:r>
            <w:r w:rsidR="00E820B0" w:rsidRPr="00431CB6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="00E820B0" w:rsidRPr="00431CB6">
              <w:rPr>
                <w:rFonts w:ascii="Arial" w:eastAsia="+mn-ea" w:hAnsi="Arial" w:cs="Arial"/>
                <w:kern w:val="24"/>
                <w:lang w:val="en-US"/>
              </w:rPr>
              <w:t>enterpris</w:t>
            </w:r>
            <w:proofErr w:type="spellEnd"/>
            <w:r w:rsidR="00E820B0" w:rsidRPr="00431CB6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  <w:proofErr w:type="spellStart"/>
            <w:r w:rsidR="00E820B0" w:rsidRPr="00431CB6">
              <w:rPr>
                <w:rFonts w:ascii="Arial" w:eastAsia="+mn-ea" w:hAnsi="Arial" w:cs="Arial"/>
                <w:kern w:val="24"/>
                <w:lang w:val="en-US"/>
              </w:rPr>
              <w:t>tempatan</w:t>
            </w:r>
            <w:proofErr w:type="spellEnd"/>
          </w:p>
          <w:p w14:paraId="6C56B14A" w14:textId="52A7C285" w:rsidR="00E820B0" w:rsidRPr="00431CB6" w:rsidRDefault="00E820B0" w:rsidP="00B426D9">
            <w:pPr>
              <w:pStyle w:val="NormalWeb"/>
              <w:spacing w:before="0" w:beforeAutospacing="0" w:after="0" w:afterAutospacing="0"/>
              <w:ind w:left="720"/>
              <w:contextualSpacing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</w:tcPr>
          <w:p w14:paraId="4761BC98" w14:textId="5D66B1A5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kern w:val="24"/>
                <w:lang w:val="en-US"/>
              </w:rPr>
              <w:t xml:space="preserve">  </w:t>
            </w:r>
            <w:proofErr w:type="spellStart"/>
            <w:r w:rsidRPr="00431CB6">
              <w:rPr>
                <w:rFonts w:ascii="Arial" w:eastAsia="+mn-ea" w:hAnsi="Arial" w:cs="Arial"/>
                <w:kern w:val="24"/>
                <w:lang w:val="en-US"/>
              </w:rPr>
              <w:t>Elektrikal</w:t>
            </w:r>
            <w:proofErr w:type="spellEnd"/>
            <w:r w:rsidRPr="00431CB6">
              <w:rPr>
                <w:rFonts w:ascii="Arial" w:eastAsia="+mn-ea" w:hAnsi="Arial" w:cs="Arial"/>
                <w:kern w:val="24"/>
                <w:lang w:val="en-US"/>
              </w:rPr>
              <w:t xml:space="preserve"> &amp; </w:t>
            </w:r>
            <w:proofErr w:type="spellStart"/>
            <w:r w:rsidRPr="00431CB6">
              <w:rPr>
                <w:rFonts w:ascii="Arial" w:eastAsia="+mn-ea" w:hAnsi="Arial" w:cs="Arial"/>
                <w:kern w:val="24"/>
                <w:lang w:val="en-US"/>
              </w:rPr>
              <w:t>Elektronik</w:t>
            </w:r>
            <w:proofErr w:type="spellEnd"/>
          </w:p>
        </w:tc>
        <w:tc>
          <w:tcPr>
            <w:tcW w:w="4677" w:type="dxa"/>
            <w:vMerge w:val="restart"/>
          </w:tcPr>
          <w:p w14:paraId="262F0BB7" w14:textId="77777777" w:rsidR="00E820B0" w:rsidRPr="00431CB6" w:rsidRDefault="00E820B0" w:rsidP="00E820B0">
            <w:pPr>
              <w:pStyle w:val="ListParagraph"/>
              <w:numPr>
                <w:ilvl w:val="0"/>
                <w:numId w:val="44"/>
              </w:numPr>
              <w:ind w:left="464" w:hanging="426"/>
              <w:jc w:val="both"/>
            </w:pPr>
            <w:proofErr w:type="spellStart"/>
            <w:r w:rsidRPr="00431CB6">
              <w:rPr>
                <w:rFonts w:eastAsia="+mn-ea"/>
                <w:kern w:val="24"/>
              </w:rPr>
              <w:t>Menjalankan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perkongsian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amalan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terbaik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syarikat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peneraju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dengan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enterpris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tempatan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</w:p>
          <w:p w14:paraId="7F03D641" w14:textId="77777777" w:rsidR="00E820B0" w:rsidRPr="00431CB6" w:rsidRDefault="00E820B0" w:rsidP="00E820B0">
            <w:pPr>
              <w:pStyle w:val="ListParagraph"/>
              <w:numPr>
                <w:ilvl w:val="0"/>
                <w:numId w:val="44"/>
              </w:numPr>
              <w:ind w:left="464" w:hanging="426"/>
              <w:jc w:val="both"/>
            </w:pPr>
            <w:proofErr w:type="spellStart"/>
            <w:r w:rsidRPr="00431CB6">
              <w:rPr>
                <w:rFonts w:eastAsia="+mn-ea"/>
                <w:kern w:val="24"/>
              </w:rPr>
              <w:t>Menjalankan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latihan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(</w:t>
            </w:r>
            <w:proofErr w:type="spellStart"/>
            <w:r w:rsidRPr="00431CB6">
              <w:rPr>
                <w:rFonts w:eastAsia="+mn-ea"/>
                <w:kern w:val="24"/>
              </w:rPr>
              <w:t>atas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talian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) </w:t>
            </w:r>
            <w:proofErr w:type="spellStart"/>
            <w:r w:rsidRPr="00431CB6">
              <w:rPr>
                <w:rFonts w:eastAsia="+mn-ea"/>
                <w:kern w:val="24"/>
              </w:rPr>
              <w:t>alat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peningkatan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produktiviti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kepada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enterpris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tempatan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</w:p>
          <w:p w14:paraId="6F76DE12" w14:textId="2C34D096" w:rsidR="00E820B0" w:rsidRPr="00431CB6" w:rsidRDefault="00E820B0" w:rsidP="00E820B0">
            <w:pPr>
              <w:pStyle w:val="ListParagraph"/>
              <w:numPr>
                <w:ilvl w:val="0"/>
                <w:numId w:val="44"/>
              </w:numPr>
              <w:ind w:left="464" w:hanging="426"/>
              <w:jc w:val="both"/>
            </w:pPr>
            <w:r w:rsidRPr="00431CB6">
              <w:rPr>
                <w:rFonts w:eastAsia="+mn-ea"/>
                <w:kern w:val="24"/>
                <w:lang w:val="pl-PL"/>
              </w:rPr>
              <w:t xml:space="preserve">Melaksanakan projek peningkatan produktiviti oleh enterpris tempatan – intervensi </w:t>
            </w:r>
          </w:p>
          <w:p w14:paraId="7FD8E012" w14:textId="77777777" w:rsidR="00E820B0" w:rsidRPr="00431CB6" w:rsidRDefault="00E820B0" w:rsidP="00E820B0">
            <w:pPr>
              <w:pStyle w:val="ListParagraph"/>
              <w:numPr>
                <w:ilvl w:val="0"/>
                <w:numId w:val="44"/>
              </w:numPr>
              <w:ind w:left="464" w:hanging="426"/>
              <w:jc w:val="both"/>
            </w:pPr>
            <w:proofErr w:type="spellStart"/>
            <w:r w:rsidRPr="00431CB6">
              <w:rPr>
                <w:rFonts w:eastAsia="+mn-ea"/>
                <w:kern w:val="24"/>
              </w:rPr>
              <w:t>Membangunkan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PoC, </w:t>
            </w:r>
            <w:proofErr w:type="spellStart"/>
            <w:r w:rsidRPr="00431CB6">
              <w:rPr>
                <w:rFonts w:eastAsia="+mn-ea"/>
                <w:kern w:val="24"/>
              </w:rPr>
              <w:t>kandungan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digital dan </w:t>
            </w:r>
            <w:proofErr w:type="spellStart"/>
            <w:r w:rsidRPr="00431CB6">
              <w:rPr>
                <w:rFonts w:eastAsia="+mn-ea"/>
                <w:kern w:val="24"/>
              </w:rPr>
              <w:t>Siaran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Akhbar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 </w:t>
            </w:r>
          </w:p>
          <w:p w14:paraId="266ECF5E" w14:textId="77777777" w:rsidR="00E820B0" w:rsidRPr="00431CB6" w:rsidRDefault="00E820B0" w:rsidP="00E820B0">
            <w:pPr>
              <w:pStyle w:val="ListParagraph"/>
              <w:numPr>
                <w:ilvl w:val="0"/>
                <w:numId w:val="44"/>
              </w:numPr>
              <w:ind w:left="464" w:hanging="426"/>
              <w:jc w:val="both"/>
            </w:pPr>
            <w:proofErr w:type="spellStart"/>
            <w:r w:rsidRPr="00431CB6">
              <w:rPr>
                <w:rFonts w:eastAsia="+mn-ea"/>
                <w:kern w:val="24"/>
              </w:rPr>
              <w:t>Mengiktiraf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PC </w:t>
            </w:r>
            <w:proofErr w:type="spellStart"/>
            <w:r w:rsidRPr="00431CB6">
              <w:rPr>
                <w:rFonts w:eastAsia="+mn-ea"/>
                <w:kern w:val="24"/>
              </w:rPr>
              <w:t>kepada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pekerja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enterpris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tempatan</w:t>
            </w:r>
            <w:proofErr w:type="spellEnd"/>
          </w:p>
          <w:p w14:paraId="3F30096A" w14:textId="392CBE1E" w:rsidR="00E820B0" w:rsidRPr="00431CB6" w:rsidRDefault="00E820B0" w:rsidP="00E820B0">
            <w:pPr>
              <w:pStyle w:val="ListParagraph"/>
              <w:numPr>
                <w:ilvl w:val="0"/>
                <w:numId w:val="44"/>
              </w:numPr>
              <w:ind w:left="464" w:hanging="426"/>
              <w:jc w:val="both"/>
            </w:pPr>
            <w:proofErr w:type="spellStart"/>
            <w:r w:rsidRPr="00431CB6">
              <w:rPr>
                <w:rFonts w:eastAsia="+mn-ea"/>
                <w:kern w:val="24"/>
              </w:rPr>
              <w:t>Mengadakan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sesi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perkongsian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penemuan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dengan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pihak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  <w:proofErr w:type="spellStart"/>
            <w:r w:rsidRPr="00431CB6">
              <w:rPr>
                <w:rFonts w:eastAsia="+mn-ea"/>
                <w:kern w:val="24"/>
              </w:rPr>
              <w:t>berkepentingan</w:t>
            </w:r>
            <w:proofErr w:type="spellEnd"/>
            <w:r w:rsidRPr="00431CB6">
              <w:rPr>
                <w:rFonts w:eastAsia="+mn-ea"/>
                <w:kern w:val="2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4DC534D" w14:textId="2713D71C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highlight w:val="yellow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23748EB6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highlight w:val="yellow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49939882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3E4E9C80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68D6BC34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10FF11B4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2456CEB4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31449E97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3084E079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74A43EB9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C0724F5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1921BE9F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89D5D60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1882135C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28EE271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82B6F22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431CB6" w:rsidRPr="00431CB6" w14:paraId="20178E9B" w14:textId="56EB8683" w:rsidTr="00CE7824">
        <w:trPr>
          <w:trHeight w:val="259"/>
        </w:trPr>
        <w:tc>
          <w:tcPr>
            <w:tcW w:w="644" w:type="dxa"/>
          </w:tcPr>
          <w:p w14:paraId="2EDC6950" w14:textId="21106598" w:rsidR="00E820B0" w:rsidRPr="00431CB6" w:rsidRDefault="00E820B0" w:rsidP="00B426D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kern w:val="24"/>
                <w:lang w:val="en-US"/>
              </w:rPr>
              <w:t>2.</w:t>
            </w:r>
          </w:p>
        </w:tc>
        <w:tc>
          <w:tcPr>
            <w:tcW w:w="3467" w:type="dxa"/>
          </w:tcPr>
          <w:p w14:paraId="777AEBBB" w14:textId="77777777" w:rsidR="00E820B0" w:rsidRPr="00431CB6" w:rsidRDefault="00E820B0" w:rsidP="00B7320D">
            <w:pPr>
              <w:rPr>
                <w:rFonts w:ascii="Arial" w:hAnsi="Arial" w:cs="Arial"/>
                <w:shd w:val="clear" w:color="auto" w:fill="FFFFFF"/>
              </w:rPr>
            </w:pPr>
            <w:r w:rsidRPr="00431CB6">
              <w:rPr>
                <w:rFonts w:ascii="Arial" w:hAnsi="Arial" w:cs="Arial"/>
                <w:shd w:val="clear" w:color="auto" w:fill="FFFFFF"/>
              </w:rPr>
              <w:t>KEYSIGHT TECHNOLOGIES MALAYSIA SDN. BHD.</w:t>
            </w:r>
          </w:p>
          <w:p w14:paraId="41B25241" w14:textId="390D9B33" w:rsidR="00E820B0" w:rsidRPr="00431CB6" w:rsidRDefault="00CE7824" w:rsidP="00B7320D">
            <w:pPr>
              <w:pStyle w:val="ListParagraph"/>
              <w:numPr>
                <w:ilvl w:val="0"/>
                <w:numId w:val="41"/>
              </w:numPr>
              <w:rPr>
                <w:lang w:val="ms-MY"/>
              </w:rPr>
            </w:pPr>
            <w:r w:rsidRPr="00431CB6">
              <w:rPr>
                <w:lang w:val="ms-MY"/>
              </w:rPr>
              <w:t>3</w:t>
            </w:r>
            <w:r w:rsidR="00E820B0" w:rsidRPr="00431CB6">
              <w:rPr>
                <w:lang w:val="ms-MY"/>
              </w:rPr>
              <w:t xml:space="preserve"> </w:t>
            </w:r>
            <w:proofErr w:type="spellStart"/>
            <w:r w:rsidR="00E820B0" w:rsidRPr="00431CB6">
              <w:rPr>
                <w:rFonts w:eastAsia="+mn-ea"/>
                <w:kern w:val="24"/>
              </w:rPr>
              <w:t>enterpris</w:t>
            </w:r>
            <w:proofErr w:type="spellEnd"/>
            <w:r w:rsidR="00E820B0" w:rsidRPr="00431CB6">
              <w:rPr>
                <w:lang w:val="ms-MY"/>
              </w:rPr>
              <w:t xml:space="preserve"> tempatan </w:t>
            </w:r>
          </w:p>
          <w:p w14:paraId="58C0F229" w14:textId="548B0873" w:rsidR="00E820B0" w:rsidRPr="00431CB6" w:rsidRDefault="00E820B0" w:rsidP="00B7320D"/>
        </w:tc>
        <w:tc>
          <w:tcPr>
            <w:tcW w:w="1985" w:type="dxa"/>
            <w:vMerge/>
          </w:tcPr>
          <w:p w14:paraId="3B519CF8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ind w:left="315" w:hanging="283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4677" w:type="dxa"/>
            <w:vMerge/>
          </w:tcPr>
          <w:p w14:paraId="060A0E66" w14:textId="3B23B26F" w:rsidR="00E820B0" w:rsidRPr="00431CB6" w:rsidRDefault="00E820B0" w:rsidP="00B426D9">
            <w:pPr>
              <w:pStyle w:val="NormalWeb"/>
              <w:spacing w:before="60" w:after="60"/>
              <w:ind w:left="319" w:hanging="319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7D16EF66" w14:textId="65519690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3EB1A75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1D62E4D4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75F16943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49601DC9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076377F9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0DFE37AB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6CAA550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5D8D4A21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1061CA9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2A63E08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EA66258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8845A96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C8081FD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0AEDC8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249424B6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431CB6" w:rsidRPr="00431CB6" w14:paraId="33AC8EF8" w14:textId="6F04F745" w:rsidTr="00DF5502">
        <w:tc>
          <w:tcPr>
            <w:tcW w:w="644" w:type="dxa"/>
          </w:tcPr>
          <w:p w14:paraId="2D8F26E7" w14:textId="27B69068" w:rsidR="00E820B0" w:rsidRPr="00431CB6" w:rsidRDefault="00E820B0" w:rsidP="00B426D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kern w:val="24"/>
                <w:lang w:val="en-US"/>
              </w:rPr>
              <w:t>3.</w:t>
            </w:r>
          </w:p>
        </w:tc>
        <w:tc>
          <w:tcPr>
            <w:tcW w:w="3467" w:type="dxa"/>
          </w:tcPr>
          <w:p w14:paraId="123CCF3D" w14:textId="77777777" w:rsidR="00E820B0" w:rsidRPr="00431CB6" w:rsidRDefault="00E820B0" w:rsidP="00B7320D">
            <w:pPr>
              <w:rPr>
                <w:rFonts w:ascii="Arial" w:hAnsi="Arial" w:cs="Arial"/>
              </w:rPr>
            </w:pPr>
            <w:r w:rsidRPr="00431CB6">
              <w:rPr>
                <w:rFonts w:ascii="Arial" w:hAnsi="Arial" w:cs="Arial"/>
              </w:rPr>
              <w:t xml:space="preserve">CIBA VISION JOHOR SDN. BHD. </w:t>
            </w:r>
          </w:p>
          <w:p w14:paraId="41E71CD8" w14:textId="591A2EFB" w:rsidR="00E820B0" w:rsidRPr="00431CB6" w:rsidRDefault="00CE7824" w:rsidP="00B7320D">
            <w:pPr>
              <w:pStyle w:val="ListParagraph"/>
              <w:numPr>
                <w:ilvl w:val="0"/>
                <w:numId w:val="41"/>
              </w:numPr>
              <w:rPr>
                <w:lang w:val="ms-MY"/>
              </w:rPr>
            </w:pPr>
            <w:r w:rsidRPr="00431CB6">
              <w:rPr>
                <w:lang w:val="ms-MY"/>
              </w:rPr>
              <w:t>5</w:t>
            </w:r>
            <w:r w:rsidR="00E820B0" w:rsidRPr="00431CB6">
              <w:rPr>
                <w:lang w:val="ms-MY"/>
              </w:rPr>
              <w:t xml:space="preserve"> </w:t>
            </w:r>
            <w:proofErr w:type="spellStart"/>
            <w:r w:rsidR="00E820B0" w:rsidRPr="00431CB6">
              <w:rPr>
                <w:rFonts w:eastAsia="+mn-ea"/>
                <w:kern w:val="24"/>
              </w:rPr>
              <w:t>enterpris</w:t>
            </w:r>
            <w:proofErr w:type="spellEnd"/>
            <w:r w:rsidR="00E820B0" w:rsidRPr="00431CB6">
              <w:rPr>
                <w:lang w:val="ms-MY"/>
              </w:rPr>
              <w:t xml:space="preserve"> tempatan </w:t>
            </w:r>
          </w:p>
          <w:p w14:paraId="67D4435B" w14:textId="69F98B4D" w:rsidR="00E820B0" w:rsidRPr="00431CB6" w:rsidRDefault="00E820B0" w:rsidP="00B7320D"/>
        </w:tc>
        <w:tc>
          <w:tcPr>
            <w:tcW w:w="1985" w:type="dxa"/>
            <w:vMerge/>
          </w:tcPr>
          <w:p w14:paraId="1EED8BB6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ind w:left="319" w:hanging="319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4677" w:type="dxa"/>
            <w:vMerge/>
          </w:tcPr>
          <w:p w14:paraId="1676716C" w14:textId="332CCB16" w:rsidR="00E820B0" w:rsidRPr="00431CB6" w:rsidRDefault="00E820B0" w:rsidP="00B426D9">
            <w:pPr>
              <w:pStyle w:val="NormalWeb"/>
              <w:spacing w:before="60" w:after="60"/>
              <w:ind w:left="319" w:hanging="319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528F949" w14:textId="4EAE7976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1FF04FB2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612E21E6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41D76446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7F2EA499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3B6D7340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70EB26D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083E79C7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5FD26F14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26FC3D6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35CCDB9B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0F11A9D2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6C1167D9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6A5F703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02EAE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2C8F1558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431CB6" w:rsidRPr="00431CB6" w14:paraId="022C20C8" w14:textId="4D565743" w:rsidTr="007359E6">
        <w:tc>
          <w:tcPr>
            <w:tcW w:w="644" w:type="dxa"/>
          </w:tcPr>
          <w:p w14:paraId="4C8EE4E8" w14:textId="0F447A5B" w:rsidR="00E820B0" w:rsidRPr="00431CB6" w:rsidRDefault="00E820B0" w:rsidP="00B426D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kern w:val="24"/>
                <w:lang w:val="en-US"/>
              </w:rPr>
              <w:t>4.</w:t>
            </w:r>
          </w:p>
        </w:tc>
        <w:tc>
          <w:tcPr>
            <w:tcW w:w="3467" w:type="dxa"/>
          </w:tcPr>
          <w:p w14:paraId="3460B4E2" w14:textId="77777777" w:rsidR="00E820B0" w:rsidRPr="00431CB6" w:rsidRDefault="00E820B0" w:rsidP="00B7320D">
            <w:pPr>
              <w:rPr>
                <w:rFonts w:ascii="Arial" w:hAnsi="Arial" w:cs="Arial"/>
                <w:shd w:val="clear" w:color="auto" w:fill="FFFFFF"/>
              </w:rPr>
            </w:pPr>
            <w:r w:rsidRPr="00431CB6">
              <w:rPr>
                <w:rFonts w:ascii="Arial" w:hAnsi="Arial" w:cs="Arial"/>
                <w:shd w:val="clear" w:color="auto" w:fill="FFFFFF"/>
              </w:rPr>
              <w:t>PERUSAHAAN OTOMOBIL KEDUA SDN. BHD. (PERODUA)</w:t>
            </w:r>
          </w:p>
          <w:p w14:paraId="695AE74A" w14:textId="4DB523AF" w:rsidR="00E820B0" w:rsidRPr="00431CB6" w:rsidRDefault="00CE7824" w:rsidP="00B7320D">
            <w:pPr>
              <w:pStyle w:val="ListParagraph"/>
              <w:numPr>
                <w:ilvl w:val="0"/>
                <w:numId w:val="41"/>
              </w:numPr>
              <w:rPr>
                <w:lang w:val="ms-MY"/>
              </w:rPr>
            </w:pPr>
            <w:r w:rsidRPr="00431CB6">
              <w:rPr>
                <w:rFonts w:eastAsia="+mn-ea"/>
                <w:kern w:val="24"/>
                <w:lang w:val="ms-MY"/>
              </w:rPr>
              <w:t>10</w:t>
            </w:r>
            <w:r w:rsidR="00E820B0" w:rsidRPr="00431CB6">
              <w:rPr>
                <w:rFonts w:eastAsia="+mn-ea"/>
                <w:kern w:val="24"/>
                <w:lang w:val="ms-MY"/>
              </w:rPr>
              <w:t xml:space="preserve"> enterpris tempatan</w:t>
            </w:r>
          </w:p>
          <w:p w14:paraId="20F07B7D" w14:textId="063BDDFC" w:rsidR="00E820B0" w:rsidRPr="00431CB6" w:rsidRDefault="00E820B0" w:rsidP="00E820B0">
            <w:pPr>
              <w:pStyle w:val="ListParagraph"/>
              <w:rPr>
                <w:lang w:val="ms-MY"/>
              </w:rPr>
            </w:pPr>
          </w:p>
        </w:tc>
        <w:tc>
          <w:tcPr>
            <w:tcW w:w="1985" w:type="dxa"/>
          </w:tcPr>
          <w:p w14:paraId="51ED4815" w14:textId="72D7C395" w:rsidR="00E820B0" w:rsidRPr="00431CB6" w:rsidRDefault="00E820B0" w:rsidP="00E820B0">
            <w:pPr>
              <w:pStyle w:val="NormalWeb"/>
              <w:spacing w:before="60" w:beforeAutospacing="0" w:after="60" w:afterAutospacing="0"/>
              <w:ind w:left="319" w:hanging="319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 w:rsidRPr="00431CB6">
              <w:rPr>
                <w:rFonts w:ascii="Arial" w:eastAsia="+mn-ea" w:hAnsi="Arial" w:cs="Arial"/>
                <w:kern w:val="24"/>
                <w:lang w:val="en-US"/>
              </w:rPr>
              <w:t>Automotif</w:t>
            </w:r>
            <w:proofErr w:type="spellEnd"/>
          </w:p>
        </w:tc>
        <w:tc>
          <w:tcPr>
            <w:tcW w:w="4677" w:type="dxa"/>
            <w:vMerge/>
          </w:tcPr>
          <w:p w14:paraId="6DBAC9F3" w14:textId="0B6AA07B" w:rsidR="00E820B0" w:rsidRPr="00431CB6" w:rsidRDefault="00E820B0" w:rsidP="00B426D9">
            <w:pPr>
              <w:pStyle w:val="NormalWeb"/>
              <w:spacing w:before="60" w:after="60"/>
              <w:ind w:left="319" w:hanging="319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44BE30C5" w14:textId="53FEB6E1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4F61BE8C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73D7D78C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3A751C22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39C50B02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57443094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6E088A56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58AFE6A6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F304D3C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2B0FFC52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F4FA3A4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D4599D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32B4847F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913ABC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31DC46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045E7A2A" w14:textId="77777777" w:rsidR="00E820B0" w:rsidRPr="00431CB6" w:rsidRDefault="00E820B0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431CB6" w:rsidRPr="00431CB6" w14:paraId="2CB73CAB" w14:textId="77777777" w:rsidTr="00DF5502">
        <w:tc>
          <w:tcPr>
            <w:tcW w:w="644" w:type="dxa"/>
          </w:tcPr>
          <w:p w14:paraId="140E8244" w14:textId="5956B308" w:rsidR="00B426D9" w:rsidRPr="00431CB6" w:rsidRDefault="00B426D9" w:rsidP="00B426D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kern w:val="24"/>
                <w:lang w:val="en-US"/>
              </w:rPr>
              <w:t>5.</w:t>
            </w:r>
          </w:p>
        </w:tc>
        <w:tc>
          <w:tcPr>
            <w:tcW w:w="3467" w:type="dxa"/>
          </w:tcPr>
          <w:p w14:paraId="5CE33D42" w14:textId="77777777" w:rsidR="00B7320D" w:rsidRPr="00431CB6" w:rsidRDefault="00B7320D" w:rsidP="00B7320D">
            <w:pPr>
              <w:rPr>
                <w:rFonts w:ascii="Arial" w:hAnsi="Arial" w:cs="Arial"/>
                <w:shd w:val="clear" w:color="auto" w:fill="FFFFFF"/>
              </w:rPr>
            </w:pPr>
            <w:r w:rsidRPr="00431CB6">
              <w:rPr>
                <w:rFonts w:ascii="Arial" w:hAnsi="Arial" w:cs="Arial"/>
                <w:shd w:val="clear" w:color="auto" w:fill="FFFFFF"/>
              </w:rPr>
              <w:t>IDEAL HEALTHCARE SDN. BHD.</w:t>
            </w:r>
          </w:p>
          <w:p w14:paraId="2EDBAC87" w14:textId="1F52C024" w:rsidR="00B426D9" w:rsidRPr="00431CB6" w:rsidRDefault="00CE7824" w:rsidP="00B7320D">
            <w:pPr>
              <w:pStyle w:val="ListParagraph"/>
              <w:numPr>
                <w:ilvl w:val="0"/>
                <w:numId w:val="41"/>
              </w:numPr>
              <w:rPr>
                <w:shd w:val="clear" w:color="auto" w:fill="FFFFFF"/>
                <w:lang w:val="ms-MY"/>
              </w:rPr>
            </w:pPr>
            <w:r w:rsidRPr="00431CB6">
              <w:rPr>
                <w:shd w:val="clear" w:color="auto" w:fill="FFFFFF"/>
                <w:lang w:val="ms-MY"/>
              </w:rPr>
              <w:t>2</w:t>
            </w:r>
            <w:r w:rsidR="00B7320D" w:rsidRPr="00431CB6">
              <w:rPr>
                <w:shd w:val="clear" w:color="auto" w:fill="FFFFFF"/>
                <w:lang w:val="ms-MY"/>
              </w:rPr>
              <w:t xml:space="preserve"> </w:t>
            </w:r>
            <w:r w:rsidR="00B7320D" w:rsidRPr="00431CB6">
              <w:rPr>
                <w:rFonts w:eastAsia="+mn-ea"/>
                <w:kern w:val="24"/>
                <w:lang w:val="ms-MY"/>
              </w:rPr>
              <w:t>enterpris</w:t>
            </w:r>
            <w:r w:rsidR="00B7320D" w:rsidRPr="00431CB6">
              <w:rPr>
                <w:shd w:val="clear" w:color="auto" w:fill="FFFFFF"/>
                <w:lang w:val="ms-MY"/>
              </w:rPr>
              <w:t xml:space="preserve"> tempatan</w:t>
            </w:r>
          </w:p>
          <w:p w14:paraId="0BA82586" w14:textId="5A76B763" w:rsidR="00E820B0" w:rsidRPr="00431CB6" w:rsidRDefault="00E820B0" w:rsidP="00E820B0">
            <w:pPr>
              <w:pStyle w:val="ListParagraph"/>
              <w:rPr>
                <w:shd w:val="clear" w:color="auto" w:fill="FFFFFF"/>
                <w:lang w:val="ms-MY"/>
              </w:rPr>
            </w:pPr>
          </w:p>
        </w:tc>
        <w:tc>
          <w:tcPr>
            <w:tcW w:w="1985" w:type="dxa"/>
          </w:tcPr>
          <w:p w14:paraId="4CB44FB5" w14:textId="10F6F2A4" w:rsidR="00B426D9" w:rsidRPr="00431CB6" w:rsidRDefault="00E820B0" w:rsidP="00B426D9">
            <w:pPr>
              <w:pStyle w:val="NormalWeb"/>
              <w:spacing w:before="60" w:after="60"/>
              <w:ind w:left="319" w:hanging="319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 w:rsidRPr="00431CB6">
              <w:rPr>
                <w:rFonts w:ascii="Arial" w:eastAsia="+mn-ea" w:hAnsi="Arial" w:cs="Arial"/>
                <w:kern w:val="24"/>
                <w:lang w:val="en-US"/>
              </w:rPr>
              <w:t>Penjagaan</w:t>
            </w:r>
            <w:proofErr w:type="spellEnd"/>
            <w:r w:rsidRPr="00431CB6">
              <w:rPr>
                <w:rFonts w:ascii="Arial" w:eastAsia="+mn-ea" w:hAnsi="Arial" w:cs="Arial"/>
                <w:kern w:val="24"/>
                <w:lang w:val="en-US"/>
              </w:rPr>
              <w:t xml:space="preserve"> Kesihatan</w:t>
            </w:r>
          </w:p>
        </w:tc>
        <w:tc>
          <w:tcPr>
            <w:tcW w:w="4677" w:type="dxa"/>
            <w:vMerge/>
          </w:tcPr>
          <w:p w14:paraId="3C62BE47" w14:textId="608373C7" w:rsidR="00B426D9" w:rsidRPr="00431CB6" w:rsidRDefault="00B426D9" w:rsidP="00B426D9">
            <w:pPr>
              <w:pStyle w:val="NormalWeb"/>
              <w:spacing w:before="60" w:beforeAutospacing="0" w:after="60" w:afterAutospacing="0"/>
              <w:ind w:left="319" w:hanging="319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332A765F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7F0BE669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06934A6D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5B9AE9E0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610B0BA4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7FCA878A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17BEA7BB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0835684F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03EF5B18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10866AA2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0FB58433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19D469C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49AA9D59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1632E88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44FCF105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6B72FF3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  <w:tr w:rsidR="00431CB6" w:rsidRPr="00431CB6" w14:paraId="3A08CFD6" w14:textId="5D52A9E9" w:rsidTr="007359E6">
        <w:tc>
          <w:tcPr>
            <w:tcW w:w="644" w:type="dxa"/>
          </w:tcPr>
          <w:p w14:paraId="30D6566F" w14:textId="6E1F2B32" w:rsidR="00B426D9" w:rsidRPr="00431CB6" w:rsidRDefault="00B426D9" w:rsidP="00B426D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r w:rsidRPr="00431CB6">
              <w:rPr>
                <w:rFonts w:ascii="Arial" w:eastAsia="+mn-ea" w:hAnsi="Arial" w:cs="Arial"/>
                <w:kern w:val="24"/>
                <w:lang w:val="en-US"/>
              </w:rPr>
              <w:t>6.</w:t>
            </w:r>
          </w:p>
        </w:tc>
        <w:tc>
          <w:tcPr>
            <w:tcW w:w="3467" w:type="dxa"/>
          </w:tcPr>
          <w:p w14:paraId="423D58A6" w14:textId="77777777" w:rsidR="00B7320D" w:rsidRPr="00431CB6" w:rsidRDefault="00B426D9" w:rsidP="00B7320D">
            <w:pPr>
              <w:rPr>
                <w:rFonts w:ascii="Arial" w:hAnsi="Arial" w:cs="Arial"/>
                <w:shd w:val="clear" w:color="auto" w:fill="FFFFFF"/>
              </w:rPr>
            </w:pPr>
            <w:r w:rsidRPr="00431CB6">
              <w:rPr>
                <w:rFonts w:eastAsia="+mn-ea"/>
                <w:kern w:val="24"/>
              </w:rPr>
              <w:t xml:space="preserve"> </w:t>
            </w:r>
            <w:r w:rsidR="00B7320D" w:rsidRPr="00431CB6">
              <w:rPr>
                <w:rFonts w:ascii="Arial" w:hAnsi="Arial" w:cs="Arial"/>
                <w:shd w:val="clear" w:color="auto" w:fill="FFFFFF"/>
              </w:rPr>
              <w:t>PLUS MALAYSIA BERHAD</w:t>
            </w:r>
          </w:p>
          <w:p w14:paraId="28D2601B" w14:textId="117BE010" w:rsidR="00B426D9" w:rsidRPr="00431CB6" w:rsidRDefault="00CE7824" w:rsidP="00B7320D">
            <w:pPr>
              <w:pStyle w:val="ListParagraph"/>
              <w:numPr>
                <w:ilvl w:val="0"/>
                <w:numId w:val="41"/>
              </w:numPr>
              <w:rPr>
                <w:rFonts w:eastAsia="+mn-ea"/>
                <w:kern w:val="24"/>
                <w:lang w:val="ms-MY"/>
              </w:rPr>
            </w:pPr>
            <w:r w:rsidRPr="00431CB6">
              <w:rPr>
                <w:lang w:val="ms-MY"/>
              </w:rPr>
              <w:t>6</w:t>
            </w:r>
            <w:r w:rsidR="00B7320D" w:rsidRPr="00431CB6">
              <w:rPr>
                <w:lang w:val="ms-MY"/>
              </w:rPr>
              <w:t xml:space="preserve"> syarikat tempatan</w:t>
            </w:r>
          </w:p>
          <w:p w14:paraId="29BEB8F7" w14:textId="00103092" w:rsidR="00E820B0" w:rsidRPr="00431CB6" w:rsidRDefault="00E820B0" w:rsidP="00E820B0">
            <w:pPr>
              <w:pStyle w:val="ListParagraph"/>
              <w:rPr>
                <w:rFonts w:eastAsia="+mn-ea"/>
                <w:kern w:val="24"/>
                <w:lang w:val="ms-MY"/>
              </w:rPr>
            </w:pPr>
          </w:p>
        </w:tc>
        <w:tc>
          <w:tcPr>
            <w:tcW w:w="1985" w:type="dxa"/>
          </w:tcPr>
          <w:p w14:paraId="208784F7" w14:textId="27D4032B" w:rsidR="00B426D9" w:rsidRPr="00431CB6" w:rsidRDefault="00CE7824" w:rsidP="00B426D9">
            <w:pPr>
              <w:pStyle w:val="NormalWeb"/>
              <w:spacing w:before="60" w:beforeAutospacing="0" w:after="60" w:afterAutospacing="0"/>
              <w:ind w:left="319" w:hanging="319"/>
              <w:contextualSpacing/>
              <w:jc w:val="center"/>
              <w:rPr>
                <w:rFonts w:ascii="Arial" w:eastAsia="+mn-ea" w:hAnsi="Arial" w:cs="Arial"/>
                <w:kern w:val="24"/>
                <w:lang w:val="en-US"/>
              </w:rPr>
            </w:pPr>
            <w:proofErr w:type="spellStart"/>
            <w:r w:rsidRPr="00431CB6">
              <w:rPr>
                <w:rFonts w:ascii="Arial" w:eastAsia="+mn-ea" w:hAnsi="Arial" w:cs="Arial"/>
                <w:kern w:val="24"/>
                <w:lang w:val="en-US"/>
              </w:rPr>
              <w:t>Pembinaan</w:t>
            </w:r>
            <w:proofErr w:type="spellEnd"/>
            <w:r w:rsidR="00B426D9" w:rsidRPr="00431CB6">
              <w:rPr>
                <w:rFonts w:ascii="Arial" w:eastAsia="+mn-ea" w:hAnsi="Arial" w:cs="Arial"/>
                <w:kern w:val="24"/>
                <w:lang w:val="en-US"/>
              </w:rPr>
              <w:t xml:space="preserve"> </w:t>
            </w:r>
          </w:p>
        </w:tc>
        <w:tc>
          <w:tcPr>
            <w:tcW w:w="4677" w:type="dxa"/>
            <w:vMerge/>
          </w:tcPr>
          <w:p w14:paraId="68972831" w14:textId="080CF016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14CAB100" w14:textId="03EE509C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EF51B9A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5C30AB2D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5223BB15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3FCCF762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353B53E0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400D9A15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64DCEC12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0A596395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224DF3F8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23952459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14:paraId="2BA0271A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14:paraId="5D9822CF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3978989D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956D7A9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14:paraId="474D479B" w14:textId="77777777" w:rsidR="00B426D9" w:rsidRPr="00431CB6" w:rsidRDefault="00B426D9" w:rsidP="00B426D9">
            <w:pPr>
              <w:pStyle w:val="NormalWeb"/>
              <w:spacing w:before="60" w:beforeAutospacing="0" w:after="60" w:afterAutospacing="0"/>
              <w:contextualSpacing/>
              <w:rPr>
                <w:rFonts w:ascii="Arial" w:eastAsia="+mn-ea" w:hAnsi="Arial" w:cs="Arial"/>
                <w:kern w:val="24"/>
                <w:lang w:val="en-US"/>
              </w:rPr>
            </w:pPr>
          </w:p>
        </w:tc>
      </w:tr>
    </w:tbl>
    <w:p w14:paraId="5D4DDC57" w14:textId="77777777" w:rsidR="00F70707" w:rsidRPr="00431CB6" w:rsidRDefault="00F70707" w:rsidP="00F70707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kern w:val="24"/>
          <w:lang w:val="en-US"/>
        </w:rPr>
      </w:pPr>
    </w:p>
    <w:p w14:paraId="0AE9C611" w14:textId="45603B23" w:rsidR="005F7CCD" w:rsidRPr="00431CB6" w:rsidRDefault="005F7CCD" w:rsidP="005F7CCD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kern w:val="24"/>
          <w:lang w:val="en-US"/>
        </w:rPr>
      </w:pPr>
    </w:p>
    <w:p w14:paraId="4B423FD4" w14:textId="77777777" w:rsidR="003B5FAC" w:rsidRPr="00431CB6" w:rsidRDefault="003B5FAC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kern w:val="24"/>
          <w:lang w:val="en-US"/>
        </w:rPr>
      </w:pPr>
    </w:p>
    <w:p w14:paraId="2091B433" w14:textId="77777777" w:rsidR="001B14D6" w:rsidRPr="00431CB6" w:rsidRDefault="001B14D6" w:rsidP="00C6328E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kern w:val="24"/>
          <w:lang w:val="en-US"/>
        </w:rPr>
        <w:sectPr w:rsidR="001B14D6" w:rsidRPr="00431CB6" w:rsidSect="001B14D6">
          <w:pgSz w:w="16840" w:h="11910" w:orient="landscape"/>
          <w:pgMar w:top="1134" w:right="1134" w:bottom="992" w:left="1038" w:header="720" w:footer="720" w:gutter="0"/>
          <w:cols w:space="6121"/>
          <w:docGrid w:linePitch="326"/>
        </w:sectPr>
      </w:pPr>
    </w:p>
    <w:p w14:paraId="19F9225D" w14:textId="77777777" w:rsidR="001014DD" w:rsidRPr="00431CB6" w:rsidRDefault="001014DD" w:rsidP="001014DD">
      <w:pPr>
        <w:pStyle w:val="NormalWeb"/>
        <w:spacing w:before="0" w:beforeAutospacing="0" w:after="0" w:afterAutospacing="0"/>
        <w:contextualSpacing/>
        <w:jc w:val="right"/>
        <w:rPr>
          <w:rFonts w:ascii="Arial" w:eastAsia="+mn-ea" w:hAnsi="Arial" w:cs="Arial"/>
          <w:b/>
          <w:bCs/>
          <w:kern w:val="24"/>
          <w:lang w:val="en-US"/>
        </w:rPr>
      </w:pPr>
      <w:r w:rsidRPr="00431CB6">
        <w:rPr>
          <w:rFonts w:ascii="Arial" w:eastAsia="+mn-ea" w:hAnsi="Arial" w:cs="Arial"/>
          <w:b/>
          <w:bCs/>
          <w:kern w:val="24"/>
          <w:lang w:val="en-US"/>
        </w:rPr>
        <w:lastRenderedPageBreak/>
        <w:t>LAMPIRAN 2</w:t>
      </w:r>
    </w:p>
    <w:p w14:paraId="05A81B3C" w14:textId="77777777" w:rsidR="001014DD" w:rsidRPr="00431CB6" w:rsidRDefault="001014DD" w:rsidP="001014DD">
      <w:pPr>
        <w:pStyle w:val="Heading1"/>
        <w:tabs>
          <w:tab w:val="left" w:pos="1040"/>
          <w:tab w:val="left" w:pos="1041"/>
        </w:tabs>
        <w:spacing w:before="1"/>
        <w:jc w:val="center"/>
        <w:rPr>
          <w:lang w:val="en-US"/>
        </w:rPr>
      </w:pPr>
      <w:r w:rsidRPr="00431CB6">
        <w:rPr>
          <w:lang w:val="en-US"/>
        </w:rPr>
        <w:t xml:space="preserve">JADUAL 2 : ANGGARAN KOS PROJEK </w:t>
      </w:r>
    </w:p>
    <w:p w14:paraId="5FC293D7" w14:textId="77777777" w:rsidR="001014DD" w:rsidRPr="00431CB6" w:rsidRDefault="001014DD" w:rsidP="001014DD">
      <w:pPr>
        <w:pStyle w:val="Heading1"/>
        <w:tabs>
          <w:tab w:val="left" w:pos="1040"/>
          <w:tab w:val="left" w:pos="1041"/>
        </w:tabs>
        <w:spacing w:before="1"/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978"/>
        <w:gridCol w:w="3647"/>
        <w:gridCol w:w="1335"/>
        <w:gridCol w:w="1255"/>
      </w:tblGrid>
      <w:tr w:rsidR="00431CB6" w:rsidRPr="00431CB6" w14:paraId="7F3C7191" w14:textId="77777777" w:rsidTr="00974F61">
        <w:trPr>
          <w:tblHeader/>
        </w:trPr>
        <w:tc>
          <w:tcPr>
            <w:tcW w:w="558" w:type="dxa"/>
          </w:tcPr>
          <w:p w14:paraId="1D299149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No</w:t>
            </w:r>
          </w:p>
        </w:tc>
        <w:tc>
          <w:tcPr>
            <w:tcW w:w="2978" w:type="dxa"/>
          </w:tcPr>
          <w:p w14:paraId="5EB751BE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Item</w:t>
            </w:r>
          </w:p>
        </w:tc>
        <w:tc>
          <w:tcPr>
            <w:tcW w:w="3647" w:type="dxa"/>
          </w:tcPr>
          <w:p w14:paraId="39C7D704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Perincian</w:t>
            </w:r>
            <w:proofErr w:type="spellEnd"/>
          </w:p>
        </w:tc>
        <w:tc>
          <w:tcPr>
            <w:tcW w:w="1335" w:type="dxa"/>
          </w:tcPr>
          <w:p w14:paraId="42908AFF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Kos (RM)</w:t>
            </w:r>
          </w:p>
        </w:tc>
        <w:tc>
          <w:tcPr>
            <w:tcW w:w="1255" w:type="dxa"/>
          </w:tcPr>
          <w:p w14:paraId="3E312A9C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</w:t>
            </w:r>
            <w:proofErr w:type="spellStart"/>
            <w:r w:rsidRPr="00431CB6">
              <w:rPr>
                <w:lang w:val="en-US"/>
              </w:rPr>
              <w:t>Belanja</w:t>
            </w:r>
            <w:proofErr w:type="spellEnd"/>
          </w:p>
        </w:tc>
      </w:tr>
      <w:tr w:rsidR="00431CB6" w:rsidRPr="00431CB6" w14:paraId="28F3D6ED" w14:textId="77777777" w:rsidTr="00974F61">
        <w:tc>
          <w:tcPr>
            <w:tcW w:w="558" w:type="dxa"/>
          </w:tcPr>
          <w:p w14:paraId="4CDDD225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  <w:r w:rsidRPr="00431CB6">
              <w:rPr>
                <w:lang w:val="en-US"/>
              </w:rPr>
              <w:t>1.</w:t>
            </w:r>
          </w:p>
        </w:tc>
        <w:tc>
          <w:tcPr>
            <w:tcW w:w="7960" w:type="dxa"/>
            <w:gridSpan w:val="3"/>
          </w:tcPr>
          <w:p w14:paraId="74D3A2B1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lang w:val="en-US"/>
              </w:rPr>
              <w:t>Bengkel</w:t>
            </w:r>
            <w:proofErr w:type="spellEnd"/>
            <w:r w:rsidRPr="00431CB6">
              <w:rPr>
                <w:lang w:val="en-US"/>
              </w:rPr>
              <w:t xml:space="preserve"> Pembangunan </w:t>
            </w:r>
            <w:proofErr w:type="spellStart"/>
            <w:r w:rsidRPr="00431CB6">
              <w:rPr>
                <w:lang w:val="en-US"/>
              </w:rPr>
              <w:t>Kapasiti</w:t>
            </w:r>
            <w:proofErr w:type="spellEnd"/>
          </w:p>
        </w:tc>
        <w:tc>
          <w:tcPr>
            <w:tcW w:w="1255" w:type="dxa"/>
          </w:tcPr>
          <w:p w14:paraId="7615448D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</w:p>
        </w:tc>
      </w:tr>
      <w:tr w:rsidR="00431CB6" w:rsidRPr="00431CB6" w14:paraId="5AF81FC6" w14:textId="77777777" w:rsidTr="00974F61">
        <w:tc>
          <w:tcPr>
            <w:tcW w:w="558" w:type="dxa"/>
          </w:tcPr>
          <w:p w14:paraId="2D8905C2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</w:tcPr>
          <w:p w14:paraId="7CAEBE23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Sesi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libat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urus</w:t>
            </w:r>
          </w:p>
        </w:tc>
        <w:tc>
          <w:tcPr>
            <w:tcW w:w="3647" w:type="dxa"/>
          </w:tcPr>
          <w:p w14:paraId="56C13CAD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2 sesi x 20 pax x RM200 x 1 hari</w:t>
            </w:r>
          </w:p>
        </w:tc>
        <w:tc>
          <w:tcPr>
            <w:tcW w:w="1335" w:type="dxa"/>
          </w:tcPr>
          <w:p w14:paraId="4E418B58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8,000</w:t>
            </w:r>
          </w:p>
        </w:tc>
        <w:tc>
          <w:tcPr>
            <w:tcW w:w="1255" w:type="dxa"/>
          </w:tcPr>
          <w:p w14:paraId="438B8849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-</w:t>
            </w:r>
          </w:p>
        </w:tc>
      </w:tr>
      <w:tr w:rsidR="00431CB6" w:rsidRPr="00431CB6" w14:paraId="77F8DD33" w14:textId="77777777" w:rsidTr="00974F61">
        <w:tc>
          <w:tcPr>
            <w:tcW w:w="558" w:type="dxa"/>
          </w:tcPr>
          <w:p w14:paraId="7BE7E52A" w14:textId="0C244A4D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b</w:t>
            </w:r>
            <w:r w:rsidR="00B91227" w:rsidRPr="00431CB6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2978" w:type="dxa"/>
          </w:tcPr>
          <w:p w14:paraId="0A4F6E3A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Perkhidmatan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Pakar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Runding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Perniagaan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&amp; Pengurusan –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Fasilitator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, Coordinator, Moderator, Speaker,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Perunding</w:t>
            </w:r>
            <w:proofErr w:type="spellEnd"/>
          </w:p>
        </w:tc>
        <w:tc>
          <w:tcPr>
            <w:tcW w:w="3647" w:type="dxa"/>
          </w:tcPr>
          <w:p w14:paraId="24446530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en-MY"/>
              </w:rPr>
              <w:t xml:space="preserve">RM2,000 x 2 </w:t>
            </w:r>
            <w:proofErr w:type="spellStart"/>
            <w:r w:rsidRPr="00431CB6">
              <w:rPr>
                <w:b w:val="0"/>
                <w:bCs w:val="0"/>
                <w:lang w:val="en-MY"/>
              </w:rPr>
              <w:t>sesi</w:t>
            </w:r>
            <w:proofErr w:type="spellEnd"/>
            <w:r w:rsidRPr="00431CB6">
              <w:rPr>
                <w:b w:val="0"/>
                <w:bCs w:val="0"/>
                <w:lang w:val="en-MY"/>
              </w:rPr>
              <w:t xml:space="preserve"> x 1 </w:t>
            </w:r>
            <w:proofErr w:type="spellStart"/>
            <w:r w:rsidRPr="00431CB6">
              <w:rPr>
                <w:b w:val="0"/>
                <w:bCs w:val="0"/>
                <w:lang w:val="en-MY"/>
              </w:rPr>
              <w:t>hari</w:t>
            </w:r>
            <w:proofErr w:type="spellEnd"/>
          </w:p>
        </w:tc>
        <w:tc>
          <w:tcPr>
            <w:tcW w:w="1335" w:type="dxa"/>
          </w:tcPr>
          <w:p w14:paraId="6EEAAC2A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en-US"/>
              </w:rPr>
              <w:t>4,000</w:t>
            </w:r>
          </w:p>
        </w:tc>
        <w:tc>
          <w:tcPr>
            <w:tcW w:w="1255" w:type="dxa"/>
          </w:tcPr>
          <w:p w14:paraId="3BDBBD45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-</w:t>
            </w:r>
          </w:p>
        </w:tc>
      </w:tr>
      <w:tr w:rsidR="00431CB6" w:rsidRPr="00431CB6" w14:paraId="1D3CF661" w14:textId="77777777" w:rsidTr="00974F61">
        <w:tc>
          <w:tcPr>
            <w:tcW w:w="558" w:type="dxa"/>
          </w:tcPr>
          <w:p w14:paraId="7A821B6C" w14:textId="674330D4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c</w:t>
            </w:r>
            <w:r w:rsidR="00B91227" w:rsidRPr="00431CB6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2978" w:type="dxa"/>
          </w:tcPr>
          <w:p w14:paraId="6C62F658" w14:textId="23456D79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Sesi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libat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urus</w:t>
            </w:r>
          </w:p>
        </w:tc>
        <w:tc>
          <w:tcPr>
            <w:tcW w:w="3647" w:type="dxa"/>
          </w:tcPr>
          <w:p w14:paraId="2B916E67" w14:textId="47F8CD28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MY"/>
              </w:rPr>
            </w:pPr>
            <w:r w:rsidRPr="00431CB6">
              <w:rPr>
                <w:b w:val="0"/>
                <w:bCs w:val="0"/>
                <w:lang w:val="pl-PL"/>
              </w:rPr>
              <w:t>1 sesi x 25 pax x RM200 x 1 hari</w:t>
            </w:r>
          </w:p>
        </w:tc>
        <w:tc>
          <w:tcPr>
            <w:tcW w:w="1335" w:type="dxa"/>
          </w:tcPr>
          <w:p w14:paraId="05453692" w14:textId="618D3CFE" w:rsidR="00DF5502" w:rsidRPr="00431CB6" w:rsidRDefault="00DF5502" w:rsidP="00DF5502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pl-PL"/>
              </w:rPr>
              <w:t>5,000</w:t>
            </w:r>
          </w:p>
        </w:tc>
        <w:tc>
          <w:tcPr>
            <w:tcW w:w="1255" w:type="dxa"/>
          </w:tcPr>
          <w:p w14:paraId="4B4B27A6" w14:textId="77777777" w:rsidR="00DF5502" w:rsidRPr="00431CB6" w:rsidRDefault="00DF5502" w:rsidP="00DF5502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</w:p>
        </w:tc>
      </w:tr>
      <w:tr w:rsidR="00431CB6" w:rsidRPr="00431CB6" w14:paraId="214338B5" w14:textId="77777777" w:rsidTr="00974F61">
        <w:tc>
          <w:tcPr>
            <w:tcW w:w="558" w:type="dxa"/>
          </w:tcPr>
          <w:p w14:paraId="46C4B05E" w14:textId="17B53273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d</w:t>
            </w:r>
            <w:r w:rsidR="00B91227" w:rsidRPr="00431CB6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2978" w:type="dxa"/>
          </w:tcPr>
          <w:p w14:paraId="02AEEAC8" w14:textId="236C90EC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Perkhidmatan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Pakar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Runding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Perniagaan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&amp; Pengurusan –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Fasilitator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, Coordinator, Moderator, Speaker,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Perunding</w:t>
            </w:r>
            <w:proofErr w:type="spellEnd"/>
          </w:p>
        </w:tc>
        <w:tc>
          <w:tcPr>
            <w:tcW w:w="3647" w:type="dxa"/>
          </w:tcPr>
          <w:p w14:paraId="443B2F18" w14:textId="34CE20A9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1 jam x 10 sesi x RM400</w:t>
            </w:r>
          </w:p>
          <w:p w14:paraId="0B71ABF6" w14:textId="2F50A79E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MY"/>
              </w:rPr>
            </w:pPr>
          </w:p>
        </w:tc>
        <w:tc>
          <w:tcPr>
            <w:tcW w:w="1335" w:type="dxa"/>
          </w:tcPr>
          <w:p w14:paraId="22DEC3C7" w14:textId="0A1EA6EC" w:rsidR="00DF5502" w:rsidRPr="00431CB6" w:rsidRDefault="00DF5502" w:rsidP="00DF5502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4,000</w:t>
            </w:r>
          </w:p>
        </w:tc>
        <w:tc>
          <w:tcPr>
            <w:tcW w:w="1255" w:type="dxa"/>
          </w:tcPr>
          <w:p w14:paraId="570977BC" w14:textId="77777777" w:rsidR="00DF5502" w:rsidRPr="00431CB6" w:rsidRDefault="00DF5502" w:rsidP="00DF5502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</w:p>
        </w:tc>
      </w:tr>
      <w:tr w:rsidR="00431CB6" w:rsidRPr="00431CB6" w14:paraId="235C6520" w14:textId="77777777" w:rsidTr="00974F61">
        <w:tc>
          <w:tcPr>
            <w:tcW w:w="7183" w:type="dxa"/>
            <w:gridSpan w:val="3"/>
          </w:tcPr>
          <w:p w14:paraId="214AE544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right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</w:t>
            </w:r>
          </w:p>
        </w:tc>
        <w:tc>
          <w:tcPr>
            <w:tcW w:w="1335" w:type="dxa"/>
          </w:tcPr>
          <w:p w14:paraId="514A1F5E" w14:textId="455835FE" w:rsidR="001014DD" w:rsidRPr="00431CB6" w:rsidRDefault="00DF5502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21</w:t>
            </w:r>
            <w:r w:rsidR="001014DD" w:rsidRPr="00431CB6">
              <w:rPr>
                <w:lang w:val="en-US"/>
              </w:rPr>
              <w:t>,000</w:t>
            </w:r>
          </w:p>
        </w:tc>
        <w:tc>
          <w:tcPr>
            <w:tcW w:w="1255" w:type="dxa"/>
          </w:tcPr>
          <w:p w14:paraId="23A245CC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-</w:t>
            </w:r>
          </w:p>
        </w:tc>
      </w:tr>
      <w:tr w:rsidR="00431CB6" w:rsidRPr="00431CB6" w14:paraId="59308EBE" w14:textId="77777777" w:rsidTr="00974F61">
        <w:tc>
          <w:tcPr>
            <w:tcW w:w="558" w:type="dxa"/>
          </w:tcPr>
          <w:p w14:paraId="2AA03114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  <w:r w:rsidRPr="00431CB6">
              <w:rPr>
                <w:lang w:val="en-US"/>
              </w:rPr>
              <w:t>2.</w:t>
            </w:r>
          </w:p>
        </w:tc>
        <w:tc>
          <w:tcPr>
            <w:tcW w:w="7960" w:type="dxa"/>
            <w:gridSpan w:val="3"/>
          </w:tcPr>
          <w:p w14:paraId="5E87856F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  <w:r w:rsidRPr="00431CB6">
              <w:rPr>
                <w:i/>
                <w:iCs/>
                <w:lang w:val="en-US"/>
              </w:rPr>
              <w:t>Technical Centre</w:t>
            </w:r>
            <w:r w:rsidRPr="00431CB6">
              <w:rPr>
                <w:lang w:val="en-US"/>
              </w:rPr>
              <w:t xml:space="preserve"> - </w:t>
            </w:r>
            <w:r w:rsidRPr="00431CB6">
              <w:t xml:space="preserve">Program Peningkatan Produktiviti Enterpris Tempatan melalui Syarikat Peneraju </w:t>
            </w:r>
            <w:r w:rsidRPr="00431CB6">
              <w:rPr>
                <w:lang w:val="ms-MY"/>
              </w:rPr>
              <w:t xml:space="preserve"> </w:t>
            </w:r>
          </w:p>
        </w:tc>
        <w:tc>
          <w:tcPr>
            <w:tcW w:w="1255" w:type="dxa"/>
          </w:tcPr>
          <w:p w14:paraId="1016E3DF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i/>
                <w:iCs/>
                <w:lang w:val="en-US"/>
              </w:rPr>
            </w:pPr>
          </w:p>
        </w:tc>
      </w:tr>
      <w:tr w:rsidR="00431CB6" w:rsidRPr="00431CB6" w14:paraId="1F1480A4" w14:textId="77777777" w:rsidTr="00974F61">
        <w:tc>
          <w:tcPr>
            <w:tcW w:w="558" w:type="dxa"/>
          </w:tcPr>
          <w:p w14:paraId="36E0F9B9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</w:tcPr>
          <w:p w14:paraId="6FD8FADB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Perkhidmatan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Pakar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Runding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Perniagaan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&amp; Pengurusan –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Fasilitator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, Coordinator, Moderator, Speaker,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Perunding</w:t>
            </w:r>
            <w:proofErr w:type="spellEnd"/>
          </w:p>
        </w:tc>
        <w:tc>
          <w:tcPr>
            <w:tcW w:w="3647" w:type="dxa"/>
          </w:tcPr>
          <w:p w14:paraId="721C9CCA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</w:rPr>
              <w:t xml:space="preserve">RM1,600 x 6 hari x </w:t>
            </w:r>
            <w:r w:rsidRPr="00431CB6">
              <w:rPr>
                <w:b w:val="0"/>
                <w:bCs w:val="0"/>
                <w:lang w:val="en-US"/>
              </w:rPr>
              <w:t>3</w:t>
            </w:r>
            <w:r w:rsidRPr="00431CB6">
              <w:rPr>
                <w:b w:val="0"/>
                <w:bCs w:val="0"/>
              </w:rPr>
              <w:t xml:space="preserve"> </w:t>
            </w:r>
            <w:r w:rsidRPr="00431CB6">
              <w:rPr>
                <w:b w:val="0"/>
                <w:bCs w:val="0"/>
                <w:lang w:val="pl-PL"/>
              </w:rPr>
              <w:t>syarikat peneraju terpilih</w:t>
            </w:r>
          </w:p>
          <w:p w14:paraId="4EB7EDB0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</w:p>
          <w:p w14:paraId="01265FF8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</w:p>
        </w:tc>
        <w:tc>
          <w:tcPr>
            <w:tcW w:w="1335" w:type="dxa"/>
          </w:tcPr>
          <w:p w14:paraId="383C5734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28,800</w:t>
            </w:r>
          </w:p>
        </w:tc>
        <w:tc>
          <w:tcPr>
            <w:tcW w:w="1255" w:type="dxa"/>
          </w:tcPr>
          <w:p w14:paraId="7DEA42E0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9,600</w:t>
            </w:r>
          </w:p>
        </w:tc>
      </w:tr>
      <w:tr w:rsidR="00431CB6" w:rsidRPr="00431CB6" w14:paraId="70B1960D" w14:textId="77777777" w:rsidTr="00974F61">
        <w:tc>
          <w:tcPr>
            <w:tcW w:w="558" w:type="dxa"/>
          </w:tcPr>
          <w:p w14:paraId="7097D164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b.</w:t>
            </w:r>
          </w:p>
        </w:tc>
        <w:tc>
          <w:tcPr>
            <w:tcW w:w="2978" w:type="dxa"/>
          </w:tcPr>
          <w:p w14:paraId="0B48E3EA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Penyediaan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Laporan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Projek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3647" w:type="dxa"/>
          </w:tcPr>
          <w:p w14:paraId="065C41C8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 xml:space="preserve">21 m/s x RM200 </w:t>
            </w:r>
          </w:p>
        </w:tc>
        <w:tc>
          <w:tcPr>
            <w:tcW w:w="1335" w:type="dxa"/>
          </w:tcPr>
          <w:p w14:paraId="1C544ADC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4,200</w:t>
            </w:r>
          </w:p>
        </w:tc>
        <w:tc>
          <w:tcPr>
            <w:tcW w:w="1255" w:type="dxa"/>
          </w:tcPr>
          <w:p w14:paraId="68C88C0C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1,400</w:t>
            </w:r>
          </w:p>
        </w:tc>
      </w:tr>
      <w:tr w:rsidR="00431CB6" w:rsidRPr="00431CB6" w14:paraId="6B3D118C" w14:textId="77777777" w:rsidTr="00974F61">
        <w:tc>
          <w:tcPr>
            <w:tcW w:w="558" w:type="dxa"/>
          </w:tcPr>
          <w:p w14:paraId="63D414A9" w14:textId="6E57F5D6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c.</w:t>
            </w:r>
          </w:p>
        </w:tc>
        <w:tc>
          <w:tcPr>
            <w:tcW w:w="2978" w:type="dxa"/>
          </w:tcPr>
          <w:p w14:paraId="5A297474" w14:textId="445CC1CA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Perkhidmatan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Pakar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Runding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Perniagaan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&amp; Pengurusan –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Fasilitator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, Coordinator, Moderator, Speaker,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Perunding</w:t>
            </w:r>
            <w:proofErr w:type="spellEnd"/>
          </w:p>
        </w:tc>
        <w:tc>
          <w:tcPr>
            <w:tcW w:w="3647" w:type="dxa"/>
          </w:tcPr>
          <w:p w14:paraId="35832B5D" w14:textId="1D249F77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</w:rPr>
              <w:t xml:space="preserve">RM1,600 x 6 hari x </w:t>
            </w:r>
            <w:r w:rsidR="00B91227" w:rsidRPr="00431CB6">
              <w:rPr>
                <w:b w:val="0"/>
                <w:bCs w:val="0"/>
              </w:rPr>
              <w:t>1</w:t>
            </w:r>
            <w:r w:rsidRPr="00431CB6">
              <w:rPr>
                <w:b w:val="0"/>
                <w:bCs w:val="0"/>
              </w:rPr>
              <w:t xml:space="preserve"> </w:t>
            </w:r>
            <w:r w:rsidRPr="00431CB6">
              <w:rPr>
                <w:b w:val="0"/>
                <w:bCs w:val="0"/>
                <w:lang w:val="pl-PL"/>
              </w:rPr>
              <w:t>syarikat peneraju terpilih</w:t>
            </w:r>
          </w:p>
          <w:p w14:paraId="0423657B" w14:textId="77777777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</w:p>
          <w:p w14:paraId="036576E9" w14:textId="77777777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</w:p>
        </w:tc>
        <w:tc>
          <w:tcPr>
            <w:tcW w:w="1335" w:type="dxa"/>
          </w:tcPr>
          <w:p w14:paraId="668F8A48" w14:textId="31C7FE1E" w:rsidR="00DF5502" w:rsidRPr="00431CB6" w:rsidRDefault="00B91227" w:rsidP="00DF5502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9,600</w:t>
            </w:r>
          </w:p>
        </w:tc>
        <w:tc>
          <w:tcPr>
            <w:tcW w:w="1255" w:type="dxa"/>
          </w:tcPr>
          <w:p w14:paraId="2BB8CA7E" w14:textId="21065A18" w:rsidR="00DF5502" w:rsidRPr="00431CB6" w:rsidRDefault="00DF5502" w:rsidP="00DF5502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</w:p>
        </w:tc>
      </w:tr>
      <w:tr w:rsidR="00431CB6" w:rsidRPr="00431CB6" w14:paraId="69FF7B14" w14:textId="77777777" w:rsidTr="00974F61">
        <w:tc>
          <w:tcPr>
            <w:tcW w:w="558" w:type="dxa"/>
          </w:tcPr>
          <w:p w14:paraId="20D71688" w14:textId="0429F7BD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d.</w:t>
            </w:r>
          </w:p>
        </w:tc>
        <w:tc>
          <w:tcPr>
            <w:tcW w:w="2978" w:type="dxa"/>
          </w:tcPr>
          <w:p w14:paraId="76881DD2" w14:textId="0DF1C3D4" w:rsidR="00DF5502" w:rsidRPr="00431CB6" w:rsidRDefault="00DF5502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Penyediaan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Laporan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Projek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3647" w:type="dxa"/>
          </w:tcPr>
          <w:p w14:paraId="5EECE6E4" w14:textId="45851F55" w:rsidR="00DF5502" w:rsidRPr="00431CB6" w:rsidRDefault="00B91227" w:rsidP="00DF5502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7</w:t>
            </w:r>
            <w:r w:rsidR="00DF5502" w:rsidRPr="00431CB6">
              <w:rPr>
                <w:b w:val="0"/>
                <w:bCs w:val="0"/>
                <w:lang w:val="pl-PL"/>
              </w:rPr>
              <w:t xml:space="preserve"> m/s x RM200 </w:t>
            </w:r>
          </w:p>
        </w:tc>
        <w:tc>
          <w:tcPr>
            <w:tcW w:w="1335" w:type="dxa"/>
          </w:tcPr>
          <w:p w14:paraId="41629E5B" w14:textId="537A5832" w:rsidR="00DF5502" w:rsidRPr="00431CB6" w:rsidRDefault="00B91227" w:rsidP="00DF5502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1,400</w:t>
            </w:r>
          </w:p>
        </w:tc>
        <w:tc>
          <w:tcPr>
            <w:tcW w:w="1255" w:type="dxa"/>
          </w:tcPr>
          <w:p w14:paraId="7F61E79D" w14:textId="1D5D1BCE" w:rsidR="00DF5502" w:rsidRPr="00431CB6" w:rsidRDefault="00DF5502" w:rsidP="00DF5502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</w:p>
        </w:tc>
      </w:tr>
      <w:tr w:rsidR="00431CB6" w:rsidRPr="00431CB6" w14:paraId="7F477A01" w14:textId="77777777" w:rsidTr="00974F61">
        <w:tc>
          <w:tcPr>
            <w:tcW w:w="7183" w:type="dxa"/>
            <w:gridSpan w:val="3"/>
          </w:tcPr>
          <w:p w14:paraId="67D66DED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right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</w:t>
            </w:r>
          </w:p>
        </w:tc>
        <w:tc>
          <w:tcPr>
            <w:tcW w:w="1335" w:type="dxa"/>
          </w:tcPr>
          <w:p w14:paraId="28440B05" w14:textId="1C025B3B" w:rsidR="001014DD" w:rsidRPr="00431CB6" w:rsidRDefault="00B91227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44</w:t>
            </w:r>
            <w:r w:rsidR="001014DD" w:rsidRPr="00431CB6">
              <w:rPr>
                <w:lang w:val="en-US"/>
              </w:rPr>
              <w:t>,000</w:t>
            </w:r>
          </w:p>
        </w:tc>
        <w:tc>
          <w:tcPr>
            <w:tcW w:w="1255" w:type="dxa"/>
          </w:tcPr>
          <w:p w14:paraId="55678433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11,000</w:t>
            </w:r>
          </w:p>
        </w:tc>
      </w:tr>
      <w:tr w:rsidR="00431CB6" w:rsidRPr="00431CB6" w14:paraId="37852EF3" w14:textId="77777777" w:rsidTr="00974F61">
        <w:tc>
          <w:tcPr>
            <w:tcW w:w="558" w:type="dxa"/>
          </w:tcPr>
          <w:p w14:paraId="742084A0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lang w:val="en-US"/>
              </w:rPr>
              <w:t>3.</w:t>
            </w:r>
          </w:p>
        </w:tc>
        <w:tc>
          <w:tcPr>
            <w:tcW w:w="7960" w:type="dxa"/>
            <w:gridSpan w:val="3"/>
          </w:tcPr>
          <w:p w14:paraId="1E8CEF87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lang w:val="en-US"/>
              </w:rPr>
              <w:t>Perkongsian</w:t>
            </w:r>
            <w:proofErr w:type="spellEnd"/>
            <w:r w:rsidRPr="00431CB6">
              <w:rPr>
                <w:lang w:val="en-US"/>
              </w:rPr>
              <w:t xml:space="preserve"> Amalan </w:t>
            </w:r>
            <w:proofErr w:type="spellStart"/>
            <w:r w:rsidRPr="00431CB6">
              <w:rPr>
                <w:lang w:val="en-US"/>
              </w:rPr>
              <w:t>Terbaik</w:t>
            </w:r>
            <w:proofErr w:type="spellEnd"/>
            <w:r w:rsidRPr="00431CB6">
              <w:rPr>
                <w:lang w:val="en-US"/>
              </w:rPr>
              <w:t xml:space="preserve"> &amp; Teknik </w:t>
            </w:r>
            <w:proofErr w:type="spellStart"/>
            <w:r w:rsidRPr="00431CB6">
              <w:rPr>
                <w:lang w:val="en-US"/>
              </w:rPr>
              <w:t>Penyelesaian</w:t>
            </w:r>
            <w:proofErr w:type="spellEnd"/>
            <w:r w:rsidRPr="00431CB6">
              <w:rPr>
                <w:lang w:val="en-US"/>
              </w:rPr>
              <w:t xml:space="preserve"> </w:t>
            </w:r>
            <w:proofErr w:type="spellStart"/>
            <w:r w:rsidRPr="00431CB6">
              <w:rPr>
                <w:lang w:val="en-US"/>
              </w:rPr>
              <w:t>Masalah</w:t>
            </w:r>
            <w:proofErr w:type="spellEnd"/>
          </w:p>
        </w:tc>
        <w:tc>
          <w:tcPr>
            <w:tcW w:w="1255" w:type="dxa"/>
          </w:tcPr>
          <w:p w14:paraId="1FCDDC32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</w:p>
        </w:tc>
      </w:tr>
      <w:tr w:rsidR="00431CB6" w:rsidRPr="00431CB6" w14:paraId="2F38D940" w14:textId="77777777" w:rsidTr="00974F61">
        <w:tc>
          <w:tcPr>
            <w:tcW w:w="558" w:type="dxa"/>
          </w:tcPr>
          <w:p w14:paraId="0B66F061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</w:tcPr>
          <w:p w14:paraId="07207363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Perkhidmatan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Pakar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Runding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Perniagaan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&amp; Pengurusan –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Fasilitator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, Coordinator, Moderator, Speaker,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Perunding</w:t>
            </w:r>
            <w:proofErr w:type="spellEnd"/>
          </w:p>
        </w:tc>
        <w:tc>
          <w:tcPr>
            <w:tcW w:w="3647" w:type="dxa"/>
          </w:tcPr>
          <w:p w14:paraId="02F74EA5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1 jam x 1 sesi x 10 syarikat peneraju x RM400</w:t>
            </w:r>
          </w:p>
          <w:p w14:paraId="6490D3D3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</w:p>
          <w:p w14:paraId="231B353A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 xml:space="preserve">2 jam x 8 sesi x RM400 </w:t>
            </w:r>
          </w:p>
          <w:p w14:paraId="65D5A7F1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pl-PL"/>
              </w:rPr>
            </w:pPr>
          </w:p>
        </w:tc>
        <w:tc>
          <w:tcPr>
            <w:tcW w:w="1335" w:type="dxa"/>
          </w:tcPr>
          <w:p w14:paraId="5098B964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4,000</w:t>
            </w:r>
          </w:p>
          <w:p w14:paraId="0E0D204D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</w:p>
          <w:p w14:paraId="289CDDD3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</w:p>
          <w:p w14:paraId="44D7CDB2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6,400</w:t>
            </w:r>
          </w:p>
          <w:p w14:paraId="290C0AD5" w14:textId="77777777" w:rsidR="00B91227" w:rsidRPr="00431CB6" w:rsidRDefault="00B91227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</w:p>
          <w:p w14:paraId="2E08DF18" w14:textId="77777777" w:rsidR="00B91227" w:rsidRPr="00431CB6" w:rsidRDefault="00B91227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</w:p>
          <w:p w14:paraId="24F6B5CE" w14:textId="77777777" w:rsidR="00B91227" w:rsidRPr="00431CB6" w:rsidRDefault="00B91227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</w:p>
        </w:tc>
        <w:tc>
          <w:tcPr>
            <w:tcW w:w="1255" w:type="dxa"/>
          </w:tcPr>
          <w:p w14:paraId="27A9649F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1,200</w:t>
            </w:r>
          </w:p>
          <w:p w14:paraId="2885F7DD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</w:p>
          <w:p w14:paraId="3682936E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</w:p>
          <w:p w14:paraId="4A5EBB00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pl-PL"/>
              </w:rPr>
            </w:pPr>
            <w:r w:rsidRPr="00431CB6">
              <w:rPr>
                <w:b w:val="0"/>
                <w:bCs w:val="0"/>
                <w:lang w:val="pl-PL"/>
              </w:rPr>
              <w:t>-</w:t>
            </w:r>
          </w:p>
        </w:tc>
      </w:tr>
      <w:tr w:rsidR="00431CB6" w:rsidRPr="00431CB6" w14:paraId="60770509" w14:textId="77777777" w:rsidTr="00974F61">
        <w:tc>
          <w:tcPr>
            <w:tcW w:w="7183" w:type="dxa"/>
            <w:gridSpan w:val="3"/>
          </w:tcPr>
          <w:p w14:paraId="32F33575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right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</w:p>
        </w:tc>
        <w:tc>
          <w:tcPr>
            <w:tcW w:w="1335" w:type="dxa"/>
          </w:tcPr>
          <w:p w14:paraId="37568EBD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10,400</w:t>
            </w:r>
          </w:p>
        </w:tc>
        <w:tc>
          <w:tcPr>
            <w:tcW w:w="1255" w:type="dxa"/>
          </w:tcPr>
          <w:p w14:paraId="0EAEBC35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1,200</w:t>
            </w:r>
          </w:p>
        </w:tc>
      </w:tr>
      <w:tr w:rsidR="00431CB6" w:rsidRPr="00431CB6" w14:paraId="3D6E115D" w14:textId="77777777" w:rsidTr="00974F61">
        <w:tc>
          <w:tcPr>
            <w:tcW w:w="558" w:type="dxa"/>
          </w:tcPr>
          <w:p w14:paraId="5109048F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  <w:r w:rsidRPr="00431CB6">
              <w:rPr>
                <w:lang w:val="en-US"/>
              </w:rPr>
              <w:lastRenderedPageBreak/>
              <w:t>4.</w:t>
            </w:r>
          </w:p>
        </w:tc>
        <w:tc>
          <w:tcPr>
            <w:tcW w:w="7960" w:type="dxa"/>
            <w:gridSpan w:val="3"/>
          </w:tcPr>
          <w:p w14:paraId="6200B711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  <w:r w:rsidRPr="00431CB6">
              <w:rPr>
                <w:lang w:val="en-US"/>
              </w:rPr>
              <w:t xml:space="preserve">Majlis </w:t>
            </w:r>
            <w:proofErr w:type="spellStart"/>
            <w:r w:rsidRPr="00431CB6">
              <w:rPr>
                <w:lang w:val="en-US"/>
              </w:rPr>
              <w:t>Pengiktirafan</w:t>
            </w:r>
            <w:proofErr w:type="spellEnd"/>
            <w:r w:rsidRPr="00431CB6">
              <w:rPr>
                <w:lang w:val="en-US"/>
              </w:rPr>
              <w:t xml:space="preserve"> Syarikat </w:t>
            </w:r>
            <w:proofErr w:type="spellStart"/>
            <w:r w:rsidRPr="00431CB6">
              <w:rPr>
                <w:lang w:val="en-US"/>
              </w:rPr>
              <w:t>Peneraju</w:t>
            </w:r>
            <w:proofErr w:type="spellEnd"/>
            <w:r w:rsidRPr="00431CB6">
              <w:rPr>
                <w:lang w:val="en-US"/>
              </w:rPr>
              <w:t xml:space="preserve"> Baharu </w:t>
            </w:r>
          </w:p>
        </w:tc>
        <w:tc>
          <w:tcPr>
            <w:tcW w:w="1255" w:type="dxa"/>
          </w:tcPr>
          <w:p w14:paraId="507BEE34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</w:p>
        </w:tc>
      </w:tr>
      <w:tr w:rsidR="00431CB6" w:rsidRPr="00431CB6" w14:paraId="6F50C133" w14:textId="77777777" w:rsidTr="00974F61">
        <w:tc>
          <w:tcPr>
            <w:tcW w:w="558" w:type="dxa"/>
          </w:tcPr>
          <w:p w14:paraId="429CF9C5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  <w:vAlign w:val="center"/>
          </w:tcPr>
          <w:p w14:paraId="1B26E45E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Cenderahati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(Plaque/signing board)</w:t>
            </w:r>
          </w:p>
        </w:tc>
        <w:tc>
          <w:tcPr>
            <w:tcW w:w="3647" w:type="dxa"/>
            <w:vAlign w:val="center"/>
          </w:tcPr>
          <w:p w14:paraId="3E13AFE8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12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syarikat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peneraju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x RM350 </w:t>
            </w:r>
          </w:p>
        </w:tc>
        <w:tc>
          <w:tcPr>
            <w:tcW w:w="1335" w:type="dxa"/>
          </w:tcPr>
          <w:p w14:paraId="1450353F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4,200</w:t>
            </w:r>
          </w:p>
        </w:tc>
        <w:tc>
          <w:tcPr>
            <w:tcW w:w="1255" w:type="dxa"/>
          </w:tcPr>
          <w:p w14:paraId="64175CD2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-</w:t>
            </w:r>
          </w:p>
        </w:tc>
      </w:tr>
      <w:tr w:rsidR="00431CB6" w:rsidRPr="00431CB6" w14:paraId="7700D361" w14:textId="77777777" w:rsidTr="00974F61">
        <w:tc>
          <w:tcPr>
            <w:tcW w:w="558" w:type="dxa"/>
          </w:tcPr>
          <w:p w14:paraId="0810A45D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b.</w:t>
            </w:r>
          </w:p>
        </w:tc>
        <w:tc>
          <w:tcPr>
            <w:tcW w:w="2978" w:type="dxa"/>
            <w:vAlign w:val="center"/>
          </w:tcPr>
          <w:p w14:paraId="017E2761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Sijil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pengiktirafan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pekerja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dan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kumpulan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3647" w:type="dxa"/>
            <w:vAlign w:val="center"/>
          </w:tcPr>
          <w:p w14:paraId="5FB9726D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150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pekerja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x RM10  </w:t>
            </w:r>
          </w:p>
        </w:tc>
        <w:tc>
          <w:tcPr>
            <w:tcW w:w="1335" w:type="dxa"/>
          </w:tcPr>
          <w:p w14:paraId="6867B6A8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1,500</w:t>
            </w:r>
          </w:p>
        </w:tc>
        <w:tc>
          <w:tcPr>
            <w:tcW w:w="1255" w:type="dxa"/>
          </w:tcPr>
          <w:p w14:paraId="6DD74862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-</w:t>
            </w:r>
          </w:p>
        </w:tc>
      </w:tr>
      <w:tr w:rsidR="00431CB6" w:rsidRPr="00431CB6" w14:paraId="51CCC9B7" w14:textId="77777777" w:rsidTr="00974F61">
        <w:tc>
          <w:tcPr>
            <w:tcW w:w="558" w:type="dxa"/>
          </w:tcPr>
          <w:p w14:paraId="0575AF8E" w14:textId="55B4AE14" w:rsidR="001014DD" w:rsidRPr="00431CB6" w:rsidRDefault="00201F02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c</w:t>
            </w:r>
            <w:r w:rsidR="001014DD" w:rsidRPr="00431CB6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2978" w:type="dxa"/>
            <w:vAlign w:val="center"/>
          </w:tcPr>
          <w:p w14:paraId="0EDC885F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Bunting/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ePoster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>/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Infografik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3647" w:type="dxa"/>
            <w:vAlign w:val="center"/>
          </w:tcPr>
          <w:p w14:paraId="3D685750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10 item x RM200 </w:t>
            </w:r>
          </w:p>
        </w:tc>
        <w:tc>
          <w:tcPr>
            <w:tcW w:w="1335" w:type="dxa"/>
          </w:tcPr>
          <w:p w14:paraId="66EA77BE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2,000</w:t>
            </w:r>
          </w:p>
        </w:tc>
        <w:tc>
          <w:tcPr>
            <w:tcW w:w="1255" w:type="dxa"/>
          </w:tcPr>
          <w:p w14:paraId="4C00B281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-</w:t>
            </w:r>
          </w:p>
        </w:tc>
      </w:tr>
      <w:tr w:rsidR="00431CB6" w:rsidRPr="00431CB6" w14:paraId="65F413FA" w14:textId="77777777" w:rsidTr="00974F61">
        <w:tc>
          <w:tcPr>
            <w:tcW w:w="558" w:type="dxa"/>
          </w:tcPr>
          <w:p w14:paraId="38635CEE" w14:textId="5599E66D" w:rsidR="001014DD" w:rsidRPr="00431CB6" w:rsidRDefault="00201F02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d</w:t>
            </w:r>
            <w:r w:rsidR="001014DD" w:rsidRPr="00431CB6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2978" w:type="dxa"/>
          </w:tcPr>
          <w:p w14:paraId="56F0DC11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Logistik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ke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Pej Wilayah (Jusa &amp;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Pengarah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) </w:t>
            </w:r>
          </w:p>
          <w:p w14:paraId="71376E8F" w14:textId="77777777" w:rsidR="001014DD" w:rsidRPr="00431CB6" w:rsidRDefault="001014DD" w:rsidP="00974F61">
            <w:pPr>
              <w:pStyle w:val="Heading1"/>
              <w:numPr>
                <w:ilvl w:val="0"/>
                <w:numId w:val="41"/>
              </w:numPr>
              <w:spacing w:before="40" w:after="4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Kapal Terbang (dua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hala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) </w:t>
            </w:r>
          </w:p>
          <w:p w14:paraId="769963D9" w14:textId="77777777" w:rsidR="001014DD" w:rsidRPr="00431CB6" w:rsidRDefault="001014DD" w:rsidP="00974F61">
            <w:pPr>
              <w:pStyle w:val="Heading1"/>
              <w:numPr>
                <w:ilvl w:val="0"/>
                <w:numId w:val="41"/>
              </w:numPr>
              <w:spacing w:before="40" w:after="4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Penginapan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</w:p>
          <w:p w14:paraId="75987E6E" w14:textId="77777777" w:rsidR="001014DD" w:rsidRPr="00431CB6" w:rsidRDefault="001014DD" w:rsidP="00974F61">
            <w:pPr>
              <w:pStyle w:val="Heading1"/>
              <w:numPr>
                <w:ilvl w:val="0"/>
                <w:numId w:val="41"/>
              </w:numPr>
              <w:spacing w:before="40" w:after="4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Elaun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makan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</w:p>
          <w:p w14:paraId="763732E0" w14:textId="77777777" w:rsidR="001014DD" w:rsidRPr="00431CB6" w:rsidRDefault="001014DD" w:rsidP="00974F61">
            <w:pPr>
              <w:pStyle w:val="Heading1"/>
              <w:numPr>
                <w:ilvl w:val="0"/>
                <w:numId w:val="41"/>
              </w:numPr>
              <w:spacing w:before="40" w:after="4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Milage </w:t>
            </w:r>
          </w:p>
        </w:tc>
        <w:tc>
          <w:tcPr>
            <w:tcW w:w="3647" w:type="dxa"/>
          </w:tcPr>
          <w:p w14:paraId="3EA7B163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</w:p>
          <w:p w14:paraId="424D001A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</w:p>
          <w:p w14:paraId="1F09B6D2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2 orang x RM1,600 x 5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sesi</w:t>
            </w:r>
            <w:proofErr w:type="spellEnd"/>
          </w:p>
          <w:p w14:paraId="52B753CE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</w:p>
          <w:p w14:paraId="5E16E48B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2 orang x RM400 x 10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sesi</w:t>
            </w:r>
            <w:proofErr w:type="spellEnd"/>
          </w:p>
          <w:p w14:paraId="2F4A991D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2 orang x RM100 x 10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sesi</w:t>
            </w:r>
            <w:proofErr w:type="spellEnd"/>
          </w:p>
          <w:p w14:paraId="5BE0C799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2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kereta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r w:rsidRPr="00431CB6">
              <w:rPr>
                <w:b w:val="0"/>
                <w:bCs w:val="0"/>
              </w:rPr>
              <w:t>0.85 x 2</w:t>
            </w:r>
            <w:r w:rsidRPr="00431CB6">
              <w:rPr>
                <w:b w:val="0"/>
                <w:bCs w:val="0"/>
                <w:lang w:val="en-US"/>
              </w:rPr>
              <w:t>5</w:t>
            </w:r>
            <w:r w:rsidRPr="00431CB6">
              <w:rPr>
                <w:b w:val="0"/>
                <w:bCs w:val="0"/>
              </w:rPr>
              <w:t>0km x 2 hala</w:t>
            </w:r>
            <w:r w:rsidRPr="00431CB6">
              <w:rPr>
                <w:b w:val="0"/>
                <w:bCs w:val="0"/>
                <w:lang w:val="en-US"/>
              </w:rPr>
              <w:t xml:space="preserve"> x 5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sesi</w:t>
            </w:r>
            <w:proofErr w:type="spellEnd"/>
          </w:p>
        </w:tc>
        <w:tc>
          <w:tcPr>
            <w:tcW w:w="1335" w:type="dxa"/>
          </w:tcPr>
          <w:p w14:paraId="59561F28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</w:p>
          <w:p w14:paraId="57F634EB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</w:p>
          <w:p w14:paraId="1B591116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16,000</w:t>
            </w:r>
          </w:p>
          <w:p w14:paraId="42F13A2E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</w:p>
          <w:p w14:paraId="3B51D199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8,000</w:t>
            </w:r>
          </w:p>
          <w:p w14:paraId="4CE2C115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2,000</w:t>
            </w:r>
          </w:p>
          <w:p w14:paraId="32162F0D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4,250</w:t>
            </w:r>
          </w:p>
        </w:tc>
        <w:tc>
          <w:tcPr>
            <w:tcW w:w="1255" w:type="dxa"/>
          </w:tcPr>
          <w:p w14:paraId="1817D932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</w:p>
        </w:tc>
      </w:tr>
      <w:tr w:rsidR="00431CB6" w:rsidRPr="00431CB6" w14:paraId="2D8F7645" w14:textId="77777777" w:rsidTr="00974F61">
        <w:tc>
          <w:tcPr>
            <w:tcW w:w="7183" w:type="dxa"/>
            <w:gridSpan w:val="3"/>
          </w:tcPr>
          <w:p w14:paraId="5FAF3C3A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right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</w:t>
            </w:r>
          </w:p>
        </w:tc>
        <w:tc>
          <w:tcPr>
            <w:tcW w:w="1335" w:type="dxa"/>
          </w:tcPr>
          <w:p w14:paraId="60A6782D" w14:textId="710C9E5D" w:rsidR="001014DD" w:rsidRPr="00431CB6" w:rsidRDefault="00B91227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3</w:t>
            </w:r>
            <w:r w:rsidR="001014DD" w:rsidRPr="00431CB6">
              <w:rPr>
                <w:lang w:val="en-US"/>
              </w:rPr>
              <w:t>7,950</w:t>
            </w:r>
          </w:p>
        </w:tc>
        <w:tc>
          <w:tcPr>
            <w:tcW w:w="1255" w:type="dxa"/>
          </w:tcPr>
          <w:p w14:paraId="6D5D40E5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-</w:t>
            </w:r>
          </w:p>
        </w:tc>
      </w:tr>
      <w:tr w:rsidR="00431CB6" w:rsidRPr="00431CB6" w14:paraId="110569C9" w14:textId="77777777" w:rsidTr="00974F61">
        <w:tc>
          <w:tcPr>
            <w:tcW w:w="558" w:type="dxa"/>
          </w:tcPr>
          <w:p w14:paraId="73B91040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  <w:r w:rsidRPr="00431CB6">
              <w:rPr>
                <w:lang w:val="en-US"/>
              </w:rPr>
              <w:t>5.</w:t>
            </w:r>
          </w:p>
        </w:tc>
        <w:tc>
          <w:tcPr>
            <w:tcW w:w="7960" w:type="dxa"/>
            <w:gridSpan w:val="3"/>
          </w:tcPr>
          <w:p w14:paraId="1DB169A1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lang w:val="en-US"/>
              </w:rPr>
              <w:t>Promosi</w:t>
            </w:r>
            <w:proofErr w:type="spellEnd"/>
          </w:p>
        </w:tc>
        <w:tc>
          <w:tcPr>
            <w:tcW w:w="1255" w:type="dxa"/>
          </w:tcPr>
          <w:p w14:paraId="3A2DFB10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lang w:val="en-US"/>
              </w:rPr>
            </w:pPr>
          </w:p>
        </w:tc>
      </w:tr>
      <w:tr w:rsidR="00431CB6" w:rsidRPr="00431CB6" w14:paraId="0FC0BC85" w14:textId="77777777" w:rsidTr="00974F61">
        <w:tc>
          <w:tcPr>
            <w:tcW w:w="558" w:type="dxa"/>
          </w:tcPr>
          <w:p w14:paraId="17B7F6C0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a.</w:t>
            </w:r>
          </w:p>
        </w:tc>
        <w:tc>
          <w:tcPr>
            <w:tcW w:w="2978" w:type="dxa"/>
          </w:tcPr>
          <w:p w14:paraId="0781D61B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Menyediakan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Siaran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Akhbar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(</w:t>
            </w:r>
            <w:r w:rsidRPr="00431CB6">
              <w:rPr>
                <w:b w:val="0"/>
                <w:bCs w:val="0"/>
                <w:i/>
                <w:iCs/>
                <w:lang w:val="en-US"/>
              </w:rPr>
              <w:t>Press Release</w:t>
            </w:r>
            <w:r w:rsidRPr="00431CB6">
              <w:rPr>
                <w:b w:val="0"/>
                <w:bCs w:val="0"/>
                <w:lang w:val="en-US"/>
              </w:rPr>
              <w:t xml:space="preserve">) </w:t>
            </w:r>
          </w:p>
        </w:tc>
        <w:tc>
          <w:tcPr>
            <w:tcW w:w="3647" w:type="dxa"/>
          </w:tcPr>
          <w:p w14:paraId="1AFF7FAF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10 PR x RM1,000</w:t>
            </w:r>
          </w:p>
        </w:tc>
        <w:tc>
          <w:tcPr>
            <w:tcW w:w="1335" w:type="dxa"/>
            <w:vAlign w:val="center"/>
          </w:tcPr>
          <w:p w14:paraId="56D2270D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10,000</w:t>
            </w:r>
          </w:p>
        </w:tc>
        <w:tc>
          <w:tcPr>
            <w:tcW w:w="1255" w:type="dxa"/>
          </w:tcPr>
          <w:p w14:paraId="57310CB1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-</w:t>
            </w:r>
          </w:p>
        </w:tc>
      </w:tr>
      <w:tr w:rsidR="00431CB6" w:rsidRPr="00431CB6" w14:paraId="2B3708F1" w14:textId="77777777" w:rsidTr="00974F61">
        <w:tc>
          <w:tcPr>
            <w:tcW w:w="558" w:type="dxa"/>
          </w:tcPr>
          <w:p w14:paraId="700CE21A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b.</w:t>
            </w:r>
          </w:p>
        </w:tc>
        <w:tc>
          <w:tcPr>
            <w:tcW w:w="2978" w:type="dxa"/>
            <w:vAlign w:val="center"/>
          </w:tcPr>
          <w:p w14:paraId="394AEA98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proofErr w:type="spellStart"/>
            <w:r w:rsidRPr="00431CB6">
              <w:rPr>
                <w:b w:val="0"/>
                <w:bCs w:val="0"/>
                <w:lang w:val="en-US"/>
              </w:rPr>
              <w:t>Penulisan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artikel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(write-up) </w:t>
            </w:r>
          </w:p>
        </w:tc>
        <w:tc>
          <w:tcPr>
            <w:tcW w:w="3647" w:type="dxa"/>
            <w:vAlign w:val="center"/>
          </w:tcPr>
          <w:p w14:paraId="0A169978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55 m/s x RM200 </w:t>
            </w:r>
          </w:p>
        </w:tc>
        <w:tc>
          <w:tcPr>
            <w:tcW w:w="1335" w:type="dxa"/>
            <w:vAlign w:val="center"/>
          </w:tcPr>
          <w:p w14:paraId="200A58AD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11,000</w:t>
            </w:r>
          </w:p>
        </w:tc>
        <w:tc>
          <w:tcPr>
            <w:tcW w:w="1255" w:type="dxa"/>
          </w:tcPr>
          <w:p w14:paraId="47F8B4A5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-</w:t>
            </w:r>
          </w:p>
        </w:tc>
      </w:tr>
      <w:tr w:rsidR="00431CB6" w:rsidRPr="00431CB6" w14:paraId="7F55C9F0" w14:textId="77777777" w:rsidTr="00974F61">
        <w:tc>
          <w:tcPr>
            <w:tcW w:w="558" w:type="dxa"/>
          </w:tcPr>
          <w:p w14:paraId="26BFC3A5" w14:textId="63DAB57E" w:rsidR="001014DD" w:rsidRPr="00431CB6" w:rsidRDefault="00DF5502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c</w:t>
            </w:r>
            <w:r w:rsidR="001014DD" w:rsidRPr="00431CB6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2978" w:type="dxa"/>
            <w:vAlign w:val="center"/>
          </w:tcPr>
          <w:p w14:paraId="25C14E89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 xml:space="preserve">Slot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Siaran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 Media (TV, Radio, Media </w:t>
            </w:r>
            <w:proofErr w:type="spellStart"/>
            <w:r w:rsidRPr="00431CB6">
              <w:rPr>
                <w:b w:val="0"/>
                <w:bCs w:val="0"/>
                <w:lang w:val="en-US"/>
              </w:rPr>
              <w:t>Sosial</w:t>
            </w:r>
            <w:proofErr w:type="spellEnd"/>
            <w:r w:rsidRPr="00431CB6">
              <w:rPr>
                <w:b w:val="0"/>
                <w:bCs w:val="0"/>
                <w:lang w:val="en-US"/>
              </w:rPr>
              <w:t xml:space="preserve">) </w:t>
            </w:r>
          </w:p>
        </w:tc>
        <w:tc>
          <w:tcPr>
            <w:tcW w:w="3647" w:type="dxa"/>
            <w:vAlign w:val="center"/>
          </w:tcPr>
          <w:p w14:paraId="03EE9D17" w14:textId="77777777" w:rsidR="001014DD" w:rsidRPr="00431CB6" w:rsidRDefault="001014DD" w:rsidP="00974F61">
            <w:pPr>
              <w:pStyle w:val="Heading1"/>
              <w:spacing w:before="40" w:after="40"/>
              <w:ind w:left="0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RM10,000</w:t>
            </w:r>
          </w:p>
        </w:tc>
        <w:tc>
          <w:tcPr>
            <w:tcW w:w="1335" w:type="dxa"/>
            <w:vAlign w:val="center"/>
          </w:tcPr>
          <w:p w14:paraId="740D1B1F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10,000</w:t>
            </w:r>
          </w:p>
        </w:tc>
        <w:tc>
          <w:tcPr>
            <w:tcW w:w="1255" w:type="dxa"/>
          </w:tcPr>
          <w:p w14:paraId="35D67510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b w:val="0"/>
                <w:bCs w:val="0"/>
                <w:lang w:val="en-US"/>
              </w:rPr>
            </w:pPr>
            <w:r w:rsidRPr="00431CB6">
              <w:rPr>
                <w:b w:val="0"/>
                <w:bCs w:val="0"/>
                <w:lang w:val="en-US"/>
              </w:rPr>
              <w:t>-</w:t>
            </w:r>
          </w:p>
        </w:tc>
      </w:tr>
      <w:tr w:rsidR="00431CB6" w:rsidRPr="00431CB6" w14:paraId="38AEED93" w14:textId="77777777" w:rsidTr="00974F61">
        <w:tc>
          <w:tcPr>
            <w:tcW w:w="7183" w:type="dxa"/>
            <w:gridSpan w:val="3"/>
          </w:tcPr>
          <w:p w14:paraId="1931084E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right"/>
              <w:rPr>
                <w:lang w:val="en-US"/>
              </w:rPr>
            </w:pPr>
            <w:proofErr w:type="spellStart"/>
            <w:r w:rsidRPr="00431CB6">
              <w:rPr>
                <w:lang w:val="en-US"/>
              </w:rPr>
              <w:t>Jumlah</w:t>
            </w:r>
            <w:proofErr w:type="spellEnd"/>
            <w:r w:rsidRPr="00431CB6">
              <w:rPr>
                <w:lang w:val="en-US"/>
              </w:rPr>
              <w:t xml:space="preserve"> </w:t>
            </w:r>
          </w:p>
        </w:tc>
        <w:tc>
          <w:tcPr>
            <w:tcW w:w="1335" w:type="dxa"/>
          </w:tcPr>
          <w:p w14:paraId="09186597" w14:textId="15533E5F" w:rsidR="001014DD" w:rsidRPr="00431CB6" w:rsidRDefault="00DF5502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3</w:t>
            </w:r>
            <w:r w:rsidR="001014DD" w:rsidRPr="00431CB6">
              <w:rPr>
                <w:lang w:val="en-US"/>
              </w:rPr>
              <w:t>1,000</w:t>
            </w:r>
          </w:p>
        </w:tc>
        <w:tc>
          <w:tcPr>
            <w:tcW w:w="1255" w:type="dxa"/>
          </w:tcPr>
          <w:p w14:paraId="07FE0FC0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-</w:t>
            </w:r>
          </w:p>
        </w:tc>
      </w:tr>
      <w:tr w:rsidR="001014DD" w:rsidRPr="00431CB6" w14:paraId="53BDA4B1" w14:textId="77777777" w:rsidTr="00974F61">
        <w:trPr>
          <w:trHeight w:val="93"/>
        </w:trPr>
        <w:tc>
          <w:tcPr>
            <w:tcW w:w="7183" w:type="dxa"/>
            <w:gridSpan w:val="3"/>
          </w:tcPr>
          <w:p w14:paraId="29DCFC6A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right"/>
              <w:rPr>
                <w:lang w:val="en-US"/>
              </w:rPr>
            </w:pPr>
            <w:r w:rsidRPr="00431CB6">
              <w:rPr>
                <w:lang w:val="en-US"/>
              </w:rPr>
              <w:t xml:space="preserve">JUMLAH KESELURUHAN </w:t>
            </w:r>
          </w:p>
        </w:tc>
        <w:tc>
          <w:tcPr>
            <w:tcW w:w="1335" w:type="dxa"/>
          </w:tcPr>
          <w:p w14:paraId="1DCC4A72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144,350</w:t>
            </w:r>
          </w:p>
        </w:tc>
        <w:tc>
          <w:tcPr>
            <w:tcW w:w="1255" w:type="dxa"/>
          </w:tcPr>
          <w:p w14:paraId="4150CC62" w14:textId="77777777" w:rsidR="001014DD" w:rsidRPr="00431CB6" w:rsidRDefault="001014DD" w:rsidP="00974F61">
            <w:pPr>
              <w:pStyle w:val="Heading1"/>
              <w:spacing w:before="40" w:after="40"/>
              <w:ind w:left="0"/>
              <w:jc w:val="center"/>
              <w:rPr>
                <w:lang w:val="en-US"/>
              </w:rPr>
            </w:pPr>
            <w:r w:rsidRPr="00431CB6">
              <w:rPr>
                <w:lang w:val="en-US"/>
              </w:rPr>
              <w:t>12,200</w:t>
            </w:r>
          </w:p>
        </w:tc>
      </w:tr>
    </w:tbl>
    <w:p w14:paraId="2D63F304" w14:textId="77777777" w:rsidR="001014DD" w:rsidRPr="00431CB6" w:rsidRDefault="001014DD" w:rsidP="001014DD">
      <w:pPr>
        <w:pStyle w:val="Heading1"/>
        <w:tabs>
          <w:tab w:val="left" w:pos="1040"/>
          <w:tab w:val="left" w:pos="1041"/>
        </w:tabs>
        <w:spacing w:before="1"/>
        <w:ind w:left="0"/>
        <w:rPr>
          <w:lang w:val="en-US"/>
        </w:rPr>
      </w:pPr>
    </w:p>
    <w:sectPr w:rsidR="001014DD" w:rsidRPr="00431CB6" w:rsidSect="003B2149">
      <w:pgSz w:w="11910" w:h="16840"/>
      <w:pgMar w:top="851" w:right="993" w:bottom="1040" w:left="1134" w:header="720" w:footer="720" w:gutter="0"/>
      <w:cols w:space="612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D28D" w14:textId="77777777" w:rsidR="00C62300" w:rsidRDefault="00C62300" w:rsidP="00965EDD">
      <w:r>
        <w:separator/>
      </w:r>
    </w:p>
  </w:endnote>
  <w:endnote w:type="continuationSeparator" w:id="0">
    <w:p w14:paraId="041204F5" w14:textId="77777777" w:rsidR="00C62300" w:rsidRDefault="00C62300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577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1554B" w14:textId="17867B37" w:rsidR="00301504" w:rsidRDefault="00301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11AA5" w14:textId="46F97459" w:rsidR="00CB308A" w:rsidRDefault="00CB30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3C05" w14:textId="77777777" w:rsidR="00C62300" w:rsidRDefault="00C62300" w:rsidP="00965EDD">
      <w:r>
        <w:separator/>
      </w:r>
    </w:p>
  </w:footnote>
  <w:footnote w:type="continuationSeparator" w:id="0">
    <w:p w14:paraId="69E5F820" w14:textId="77777777" w:rsidR="00C62300" w:rsidRDefault="00C62300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3D5"/>
    <w:multiLevelType w:val="hybridMultilevel"/>
    <w:tmpl w:val="18167BB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0CC"/>
    <w:multiLevelType w:val="hybridMultilevel"/>
    <w:tmpl w:val="C31A6966"/>
    <w:lvl w:ilvl="0" w:tplc="44090019">
      <w:start w:val="1"/>
      <w:numFmt w:val="lowerLetter"/>
      <w:lvlText w:val="%1."/>
      <w:lvlJc w:val="left"/>
      <w:pPr>
        <w:ind w:left="752" w:hanging="360"/>
      </w:pPr>
    </w:lvl>
    <w:lvl w:ilvl="1" w:tplc="44090019">
      <w:start w:val="1"/>
      <w:numFmt w:val="lowerLetter"/>
      <w:lvlText w:val="%2."/>
      <w:lvlJc w:val="left"/>
      <w:pPr>
        <w:ind w:left="1472" w:hanging="360"/>
      </w:pPr>
    </w:lvl>
    <w:lvl w:ilvl="2" w:tplc="4409001B" w:tentative="1">
      <w:start w:val="1"/>
      <w:numFmt w:val="lowerRoman"/>
      <w:lvlText w:val="%3."/>
      <w:lvlJc w:val="right"/>
      <w:pPr>
        <w:ind w:left="2192" w:hanging="180"/>
      </w:pPr>
    </w:lvl>
    <w:lvl w:ilvl="3" w:tplc="4409000F" w:tentative="1">
      <w:start w:val="1"/>
      <w:numFmt w:val="decimal"/>
      <w:lvlText w:val="%4."/>
      <w:lvlJc w:val="left"/>
      <w:pPr>
        <w:ind w:left="2912" w:hanging="360"/>
      </w:pPr>
    </w:lvl>
    <w:lvl w:ilvl="4" w:tplc="44090019" w:tentative="1">
      <w:start w:val="1"/>
      <w:numFmt w:val="lowerLetter"/>
      <w:lvlText w:val="%5."/>
      <w:lvlJc w:val="left"/>
      <w:pPr>
        <w:ind w:left="3632" w:hanging="360"/>
      </w:pPr>
    </w:lvl>
    <w:lvl w:ilvl="5" w:tplc="4409001B" w:tentative="1">
      <w:start w:val="1"/>
      <w:numFmt w:val="lowerRoman"/>
      <w:lvlText w:val="%6."/>
      <w:lvlJc w:val="right"/>
      <w:pPr>
        <w:ind w:left="4352" w:hanging="180"/>
      </w:pPr>
    </w:lvl>
    <w:lvl w:ilvl="6" w:tplc="4409000F" w:tentative="1">
      <w:start w:val="1"/>
      <w:numFmt w:val="decimal"/>
      <w:lvlText w:val="%7."/>
      <w:lvlJc w:val="left"/>
      <w:pPr>
        <w:ind w:left="5072" w:hanging="360"/>
      </w:pPr>
    </w:lvl>
    <w:lvl w:ilvl="7" w:tplc="44090019" w:tentative="1">
      <w:start w:val="1"/>
      <w:numFmt w:val="lowerLetter"/>
      <w:lvlText w:val="%8."/>
      <w:lvlJc w:val="left"/>
      <w:pPr>
        <w:ind w:left="5792" w:hanging="360"/>
      </w:pPr>
    </w:lvl>
    <w:lvl w:ilvl="8" w:tplc="4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B5A38AD"/>
    <w:multiLevelType w:val="hybridMultilevel"/>
    <w:tmpl w:val="02560BB8"/>
    <w:lvl w:ilvl="0" w:tplc="FFFFFFFF">
      <w:start w:val="1"/>
      <w:numFmt w:val="lowerRoman"/>
      <w:lvlText w:val="%1."/>
      <w:lvlJc w:val="left"/>
      <w:pPr>
        <w:ind w:left="1181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0BA02005"/>
    <w:multiLevelType w:val="hybridMultilevel"/>
    <w:tmpl w:val="23D2940E"/>
    <w:lvl w:ilvl="0" w:tplc="4FEC8A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E20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E9A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8F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73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2C6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CA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819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477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716C32"/>
    <w:multiLevelType w:val="hybridMultilevel"/>
    <w:tmpl w:val="3E709EE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E742C"/>
    <w:multiLevelType w:val="hybridMultilevel"/>
    <w:tmpl w:val="ED264C7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1CFA"/>
    <w:multiLevelType w:val="hybridMultilevel"/>
    <w:tmpl w:val="D30C1F88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7C2"/>
    <w:multiLevelType w:val="hybridMultilevel"/>
    <w:tmpl w:val="ED0C7A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E43AC"/>
    <w:multiLevelType w:val="hybridMultilevel"/>
    <w:tmpl w:val="A9940468"/>
    <w:lvl w:ilvl="0" w:tplc="54EE90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0D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638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AED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472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6DA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2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2B5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0E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BB54BF"/>
    <w:multiLevelType w:val="hybridMultilevel"/>
    <w:tmpl w:val="DEFAC19A"/>
    <w:lvl w:ilvl="0" w:tplc="4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0" w15:restartNumberingAfterBreak="0">
    <w:nsid w:val="1ACE09A3"/>
    <w:multiLevelType w:val="hybridMultilevel"/>
    <w:tmpl w:val="3FB692F0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618DA"/>
    <w:multiLevelType w:val="hybridMultilevel"/>
    <w:tmpl w:val="D13EB676"/>
    <w:lvl w:ilvl="0" w:tplc="715A2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D2FCC"/>
    <w:multiLevelType w:val="hybridMultilevel"/>
    <w:tmpl w:val="4134CF5E"/>
    <w:lvl w:ilvl="0" w:tplc="FF04C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47C1E"/>
    <w:multiLevelType w:val="hybridMultilevel"/>
    <w:tmpl w:val="C3DC40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40A71"/>
    <w:multiLevelType w:val="hybridMultilevel"/>
    <w:tmpl w:val="6A5600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93AC4"/>
    <w:multiLevelType w:val="hybridMultilevel"/>
    <w:tmpl w:val="94BEC6DC"/>
    <w:lvl w:ilvl="0" w:tplc="44A62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A6710"/>
    <w:multiLevelType w:val="hybridMultilevel"/>
    <w:tmpl w:val="4418B48A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650948"/>
    <w:multiLevelType w:val="hybridMultilevel"/>
    <w:tmpl w:val="74264A1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24045"/>
    <w:multiLevelType w:val="hybridMultilevel"/>
    <w:tmpl w:val="16003B6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B6175"/>
    <w:multiLevelType w:val="hybridMultilevel"/>
    <w:tmpl w:val="A448F4BC"/>
    <w:lvl w:ilvl="0" w:tplc="7BB69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27F"/>
    <w:multiLevelType w:val="hybridMultilevel"/>
    <w:tmpl w:val="16003B6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B34BC"/>
    <w:multiLevelType w:val="hybridMultilevel"/>
    <w:tmpl w:val="2124AF44"/>
    <w:lvl w:ilvl="0" w:tplc="F4286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4D44F1"/>
    <w:multiLevelType w:val="hybridMultilevel"/>
    <w:tmpl w:val="0B48351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DE76B4"/>
    <w:multiLevelType w:val="hybridMultilevel"/>
    <w:tmpl w:val="6930DF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A34FB"/>
    <w:multiLevelType w:val="hybridMultilevel"/>
    <w:tmpl w:val="02560BB8"/>
    <w:lvl w:ilvl="0" w:tplc="E8D8602C">
      <w:start w:val="1"/>
      <w:numFmt w:val="lowerRoman"/>
      <w:lvlText w:val="%1."/>
      <w:lvlJc w:val="left"/>
      <w:pPr>
        <w:ind w:left="1181" w:hanging="72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541" w:hanging="360"/>
      </w:pPr>
    </w:lvl>
    <w:lvl w:ilvl="2" w:tplc="4409001B" w:tentative="1">
      <w:start w:val="1"/>
      <w:numFmt w:val="lowerRoman"/>
      <w:lvlText w:val="%3."/>
      <w:lvlJc w:val="right"/>
      <w:pPr>
        <w:ind w:left="2261" w:hanging="180"/>
      </w:pPr>
    </w:lvl>
    <w:lvl w:ilvl="3" w:tplc="4409000F" w:tentative="1">
      <w:start w:val="1"/>
      <w:numFmt w:val="decimal"/>
      <w:lvlText w:val="%4."/>
      <w:lvlJc w:val="left"/>
      <w:pPr>
        <w:ind w:left="2981" w:hanging="360"/>
      </w:pPr>
    </w:lvl>
    <w:lvl w:ilvl="4" w:tplc="44090019" w:tentative="1">
      <w:start w:val="1"/>
      <w:numFmt w:val="lowerLetter"/>
      <w:lvlText w:val="%5."/>
      <w:lvlJc w:val="left"/>
      <w:pPr>
        <w:ind w:left="3701" w:hanging="360"/>
      </w:pPr>
    </w:lvl>
    <w:lvl w:ilvl="5" w:tplc="4409001B" w:tentative="1">
      <w:start w:val="1"/>
      <w:numFmt w:val="lowerRoman"/>
      <w:lvlText w:val="%6."/>
      <w:lvlJc w:val="right"/>
      <w:pPr>
        <w:ind w:left="4421" w:hanging="180"/>
      </w:pPr>
    </w:lvl>
    <w:lvl w:ilvl="6" w:tplc="4409000F" w:tentative="1">
      <w:start w:val="1"/>
      <w:numFmt w:val="decimal"/>
      <w:lvlText w:val="%7."/>
      <w:lvlJc w:val="left"/>
      <w:pPr>
        <w:ind w:left="5141" w:hanging="360"/>
      </w:pPr>
    </w:lvl>
    <w:lvl w:ilvl="7" w:tplc="44090019" w:tentative="1">
      <w:start w:val="1"/>
      <w:numFmt w:val="lowerLetter"/>
      <w:lvlText w:val="%8."/>
      <w:lvlJc w:val="left"/>
      <w:pPr>
        <w:ind w:left="5861" w:hanging="360"/>
      </w:pPr>
    </w:lvl>
    <w:lvl w:ilvl="8" w:tplc="4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43B81FF6"/>
    <w:multiLevelType w:val="hybridMultilevel"/>
    <w:tmpl w:val="8B26B26A"/>
    <w:lvl w:ilvl="0" w:tplc="44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6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254AD"/>
    <w:multiLevelType w:val="hybridMultilevel"/>
    <w:tmpl w:val="D29EB132"/>
    <w:lvl w:ilvl="0" w:tplc="4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065D51"/>
    <w:multiLevelType w:val="hybridMultilevel"/>
    <w:tmpl w:val="67BC02A6"/>
    <w:lvl w:ilvl="0" w:tplc="E9A64E00">
      <w:start w:val="1"/>
      <w:numFmt w:val="decimal"/>
      <w:lvlText w:val="%1."/>
      <w:lvlJc w:val="left"/>
      <w:pPr>
        <w:ind w:left="513" w:hanging="40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B26686CA">
      <w:numFmt w:val="bullet"/>
      <w:lvlText w:val="•"/>
      <w:lvlJc w:val="left"/>
      <w:pPr>
        <w:ind w:left="1090" w:hanging="406"/>
      </w:pPr>
      <w:rPr>
        <w:lang w:eastAsia="en-US" w:bidi="ar-SA"/>
      </w:rPr>
    </w:lvl>
    <w:lvl w:ilvl="2" w:tplc="70A26CE4">
      <w:numFmt w:val="bullet"/>
      <w:lvlText w:val="•"/>
      <w:lvlJc w:val="left"/>
      <w:pPr>
        <w:ind w:left="1661" w:hanging="406"/>
      </w:pPr>
      <w:rPr>
        <w:lang w:eastAsia="en-US" w:bidi="ar-SA"/>
      </w:rPr>
    </w:lvl>
    <w:lvl w:ilvl="3" w:tplc="C5FAC59C">
      <w:numFmt w:val="bullet"/>
      <w:lvlText w:val="•"/>
      <w:lvlJc w:val="left"/>
      <w:pPr>
        <w:ind w:left="2232" w:hanging="406"/>
      </w:pPr>
      <w:rPr>
        <w:lang w:eastAsia="en-US" w:bidi="ar-SA"/>
      </w:rPr>
    </w:lvl>
    <w:lvl w:ilvl="4" w:tplc="6F326A92">
      <w:numFmt w:val="bullet"/>
      <w:lvlText w:val="•"/>
      <w:lvlJc w:val="left"/>
      <w:pPr>
        <w:ind w:left="2802" w:hanging="406"/>
      </w:pPr>
      <w:rPr>
        <w:lang w:eastAsia="en-US" w:bidi="ar-SA"/>
      </w:rPr>
    </w:lvl>
    <w:lvl w:ilvl="5" w:tplc="D8CA4DF8">
      <w:numFmt w:val="bullet"/>
      <w:lvlText w:val="•"/>
      <w:lvlJc w:val="left"/>
      <w:pPr>
        <w:ind w:left="3373" w:hanging="406"/>
      </w:pPr>
      <w:rPr>
        <w:lang w:eastAsia="en-US" w:bidi="ar-SA"/>
      </w:rPr>
    </w:lvl>
    <w:lvl w:ilvl="6" w:tplc="B0EA86A4">
      <w:numFmt w:val="bullet"/>
      <w:lvlText w:val="•"/>
      <w:lvlJc w:val="left"/>
      <w:pPr>
        <w:ind w:left="3944" w:hanging="406"/>
      </w:pPr>
      <w:rPr>
        <w:lang w:eastAsia="en-US" w:bidi="ar-SA"/>
      </w:rPr>
    </w:lvl>
    <w:lvl w:ilvl="7" w:tplc="DF1CCD5E">
      <w:numFmt w:val="bullet"/>
      <w:lvlText w:val="•"/>
      <w:lvlJc w:val="left"/>
      <w:pPr>
        <w:ind w:left="4514" w:hanging="406"/>
      </w:pPr>
      <w:rPr>
        <w:lang w:eastAsia="en-US" w:bidi="ar-SA"/>
      </w:rPr>
    </w:lvl>
    <w:lvl w:ilvl="8" w:tplc="47FCE724">
      <w:numFmt w:val="bullet"/>
      <w:lvlText w:val="•"/>
      <w:lvlJc w:val="left"/>
      <w:pPr>
        <w:ind w:left="5085" w:hanging="406"/>
      </w:pPr>
      <w:rPr>
        <w:lang w:eastAsia="en-US" w:bidi="ar-SA"/>
      </w:rPr>
    </w:lvl>
  </w:abstractNum>
  <w:abstractNum w:abstractNumId="29" w15:restartNumberingAfterBreak="0">
    <w:nsid w:val="4BBC3238"/>
    <w:multiLevelType w:val="hybridMultilevel"/>
    <w:tmpl w:val="F37C5B6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66E7C"/>
    <w:multiLevelType w:val="hybridMultilevel"/>
    <w:tmpl w:val="74264A1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51D16"/>
    <w:multiLevelType w:val="hybridMultilevel"/>
    <w:tmpl w:val="BEDC7DCC"/>
    <w:lvl w:ilvl="0" w:tplc="3A4491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378C4"/>
    <w:multiLevelType w:val="hybridMultilevel"/>
    <w:tmpl w:val="6442D1F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CECE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A7C28"/>
    <w:multiLevelType w:val="hybridMultilevel"/>
    <w:tmpl w:val="F1F02C68"/>
    <w:lvl w:ilvl="0" w:tplc="4409001B">
      <w:start w:val="1"/>
      <w:numFmt w:val="lowerRoman"/>
      <w:lvlText w:val="%1."/>
      <w:lvlJc w:val="right"/>
      <w:pPr>
        <w:ind w:left="932" w:hanging="360"/>
      </w:pPr>
    </w:lvl>
    <w:lvl w:ilvl="1" w:tplc="44090019" w:tentative="1">
      <w:start w:val="1"/>
      <w:numFmt w:val="lowerLetter"/>
      <w:lvlText w:val="%2."/>
      <w:lvlJc w:val="left"/>
      <w:pPr>
        <w:ind w:left="1652" w:hanging="360"/>
      </w:pPr>
    </w:lvl>
    <w:lvl w:ilvl="2" w:tplc="4409001B" w:tentative="1">
      <w:start w:val="1"/>
      <w:numFmt w:val="lowerRoman"/>
      <w:lvlText w:val="%3."/>
      <w:lvlJc w:val="right"/>
      <w:pPr>
        <w:ind w:left="2372" w:hanging="180"/>
      </w:pPr>
    </w:lvl>
    <w:lvl w:ilvl="3" w:tplc="4409000F" w:tentative="1">
      <w:start w:val="1"/>
      <w:numFmt w:val="decimal"/>
      <w:lvlText w:val="%4."/>
      <w:lvlJc w:val="left"/>
      <w:pPr>
        <w:ind w:left="3092" w:hanging="360"/>
      </w:pPr>
    </w:lvl>
    <w:lvl w:ilvl="4" w:tplc="44090019" w:tentative="1">
      <w:start w:val="1"/>
      <w:numFmt w:val="lowerLetter"/>
      <w:lvlText w:val="%5."/>
      <w:lvlJc w:val="left"/>
      <w:pPr>
        <w:ind w:left="3812" w:hanging="360"/>
      </w:pPr>
    </w:lvl>
    <w:lvl w:ilvl="5" w:tplc="4409001B" w:tentative="1">
      <w:start w:val="1"/>
      <w:numFmt w:val="lowerRoman"/>
      <w:lvlText w:val="%6."/>
      <w:lvlJc w:val="right"/>
      <w:pPr>
        <w:ind w:left="4532" w:hanging="180"/>
      </w:pPr>
    </w:lvl>
    <w:lvl w:ilvl="6" w:tplc="4409000F" w:tentative="1">
      <w:start w:val="1"/>
      <w:numFmt w:val="decimal"/>
      <w:lvlText w:val="%7."/>
      <w:lvlJc w:val="left"/>
      <w:pPr>
        <w:ind w:left="5252" w:hanging="360"/>
      </w:pPr>
    </w:lvl>
    <w:lvl w:ilvl="7" w:tplc="44090019" w:tentative="1">
      <w:start w:val="1"/>
      <w:numFmt w:val="lowerLetter"/>
      <w:lvlText w:val="%8."/>
      <w:lvlJc w:val="left"/>
      <w:pPr>
        <w:ind w:left="5972" w:hanging="360"/>
      </w:pPr>
    </w:lvl>
    <w:lvl w:ilvl="8" w:tplc="4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4" w15:restartNumberingAfterBreak="0">
    <w:nsid w:val="53B21A84"/>
    <w:multiLevelType w:val="hybridMultilevel"/>
    <w:tmpl w:val="966AE6C4"/>
    <w:lvl w:ilvl="0" w:tplc="C96C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A01E9"/>
    <w:multiLevelType w:val="hybridMultilevel"/>
    <w:tmpl w:val="0042644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E45F86"/>
    <w:multiLevelType w:val="hybridMultilevel"/>
    <w:tmpl w:val="CF2C59FE"/>
    <w:lvl w:ilvl="0" w:tplc="5D48290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BC4C01"/>
    <w:multiLevelType w:val="hybridMultilevel"/>
    <w:tmpl w:val="0068EAEE"/>
    <w:lvl w:ilvl="0" w:tplc="4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38" w15:restartNumberingAfterBreak="0">
    <w:nsid w:val="5B9536E3"/>
    <w:multiLevelType w:val="hybridMultilevel"/>
    <w:tmpl w:val="D452E058"/>
    <w:lvl w:ilvl="0" w:tplc="44090019">
      <w:start w:val="1"/>
      <w:numFmt w:val="lowerLetter"/>
      <w:lvlText w:val="%1."/>
      <w:lvlJc w:val="left"/>
      <w:pPr>
        <w:ind w:left="1472" w:hanging="360"/>
      </w:pPr>
    </w:lvl>
    <w:lvl w:ilvl="1" w:tplc="44090019">
      <w:start w:val="1"/>
      <w:numFmt w:val="lowerLetter"/>
      <w:lvlText w:val="%2."/>
      <w:lvlJc w:val="left"/>
      <w:pPr>
        <w:ind w:left="2192" w:hanging="360"/>
      </w:pPr>
    </w:lvl>
    <w:lvl w:ilvl="2" w:tplc="4409001B" w:tentative="1">
      <w:start w:val="1"/>
      <w:numFmt w:val="lowerRoman"/>
      <w:lvlText w:val="%3."/>
      <w:lvlJc w:val="right"/>
      <w:pPr>
        <w:ind w:left="2912" w:hanging="180"/>
      </w:pPr>
    </w:lvl>
    <w:lvl w:ilvl="3" w:tplc="4409000F" w:tentative="1">
      <w:start w:val="1"/>
      <w:numFmt w:val="decimal"/>
      <w:lvlText w:val="%4."/>
      <w:lvlJc w:val="left"/>
      <w:pPr>
        <w:ind w:left="3632" w:hanging="360"/>
      </w:pPr>
    </w:lvl>
    <w:lvl w:ilvl="4" w:tplc="44090019" w:tentative="1">
      <w:start w:val="1"/>
      <w:numFmt w:val="lowerLetter"/>
      <w:lvlText w:val="%5."/>
      <w:lvlJc w:val="left"/>
      <w:pPr>
        <w:ind w:left="4352" w:hanging="360"/>
      </w:pPr>
    </w:lvl>
    <w:lvl w:ilvl="5" w:tplc="4409001B" w:tentative="1">
      <w:start w:val="1"/>
      <w:numFmt w:val="lowerRoman"/>
      <w:lvlText w:val="%6."/>
      <w:lvlJc w:val="right"/>
      <w:pPr>
        <w:ind w:left="5072" w:hanging="180"/>
      </w:pPr>
    </w:lvl>
    <w:lvl w:ilvl="6" w:tplc="4409000F" w:tentative="1">
      <w:start w:val="1"/>
      <w:numFmt w:val="decimal"/>
      <w:lvlText w:val="%7."/>
      <w:lvlJc w:val="left"/>
      <w:pPr>
        <w:ind w:left="5792" w:hanging="360"/>
      </w:pPr>
    </w:lvl>
    <w:lvl w:ilvl="7" w:tplc="44090019" w:tentative="1">
      <w:start w:val="1"/>
      <w:numFmt w:val="lowerLetter"/>
      <w:lvlText w:val="%8."/>
      <w:lvlJc w:val="left"/>
      <w:pPr>
        <w:ind w:left="6512" w:hanging="360"/>
      </w:pPr>
    </w:lvl>
    <w:lvl w:ilvl="8" w:tplc="44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9" w15:restartNumberingAfterBreak="0">
    <w:nsid w:val="5B965D37"/>
    <w:multiLevelType w:val="hybridMultilevel"/>
    <w:tmpl w:val="C3A657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C6F8F"/>
    <w:multiLevelType w:val="hybridMultilevel"/>
    <w:tmpl w:val="1FD808B6"/>
    <w:lvl w:ilvl="0" w:tplc="4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F5D17"/>
    <w:multiLevelType w:val="hybridMultilevel"/>
    <w:tmpl w:val="5FFA95E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A1B90"/>
    <w:multiLevelType w:val="hybridMultilevel"/>
    <w:tmpl w:val="3F1C6F0E"/>
    <w:lvl w:ilvl="0" w:tplc="CA829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245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D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83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87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C26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CBA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417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479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46C2290"/>
    <w:multiLevelType w:val="hybridMultilevel"/>
    <w:tmpl w:val="334A04B8"/>
    <w:lvl w:ilvl="0" w:tplc="7BB2F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4F9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5C8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E67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0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A2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409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AFF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6CD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CA30D0"/>
    <w:multiLevelType w:val="hybridMultilevel"/>
    <w:tmpl w:val="C700F8D6"/>
    <w:lvl w:ilvl="0" w:tplc="440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5" w15:restartNumberingAfterBreak="0">
    <w:nsid w:val="78966C7F"/>
    <w:multiLevelType w:val="hybridMultilevel"/>
    <w:tmpl w:val="50CC1F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0822EF"/>
    <w:multiLevelType w:val="hybridMultilevel"/>
    <w:tmpl w:val="C31ED7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41505">
    <w:abstractNumId w:val="26"/>
  </w:num>
  <w:num w:numId="2" w16cid:durableId="1395351019">
    <w:abstractNumId w:val="36"/>
  </w:num>
  <w:num w:numId="3" w16cid:durableId="338701754">
    <w:abstractNumId w:val="33"/>
  </w:num>
  <w:num w:numId="4" w16cid:durableId="2051176909">
    <w:abstractNumId w:val="16"/>
  </w:num>
  <w:num w:numId="5" w16cid:durableId="1106313704">
    <w:abstractNumId w:val="8"/>
  </w:num>
  <w:num w:numId="6" w16cid:durableId="1995792998">
    <w:abstractNumId w:val="43"/>
  </w:num>
  <w:num w:numId="7" w16cid:durableId="2102218666">
    <w:abstractNumId w:val="42"/>
  </w:num>
  <w:num w:numId="8" w16cid:durableId="1518546488">
    <w:abstractNumId w:val="3"/>
  </w:num>
  <w:num w:numId="9" w16cid:durableId="516233037">
    <w:abstractNumId w:val="31"/>
  </w:num>
  <w:num w:numId="10" w16cid:durableId="1497071268">
    <w:abstractNumId w:val="22"/>
  </w:num>
  <w:num w:numId="11" w16cid:durableId="1846826266">
    <w:abstractNumId w:val="13"/>
  </w:num>
  <w:num w:numId="12" w16cid:durableId="1980722740">
    <w:abstractNumId w:val="14"/>
  </w:num>
  <w:num w:numId="13" w16cid:durableId="1726181688">
    <w:abstractNumId w:val="10"/>
  </w:num>
  <w:num w:numId="14" w16cid:durableId="1622305470">
    <w:abstractNumId w:val="25"/>
  </w:num>
  <w:num w:numId="15" w16cid:durableId="1258638885">
    <w:abstractNumId w:val="9"/>
  </w:num>
  <w:num w:numId="16" w16cid:durableId="204220387">
    <w:abstractNumId w:val="34"/>
  </w:num>
  <w:num w:numId="17" w16cid:durableId="340812831">
    <w:abstractNumId w:val="11"/>
  </w:num>
  <w:num w:numId="18" w16cid:durableId="1795362432">
    <w:abstractNumId w:val="6"/>
  </w:num>
  <w:num w:numId="19" w16cid:durableId="2046053868">
    <w:abstractNumId w:val="15"/>
  </w:num>
  <w:num w:numId="20" w16cid:durableId="260997057">
    <w:abstractNumId w:val="19"/>
  </w:num>
  <w:num w:numId="21" w16cid:durableId="1275554729">
    <w:abstractNumId w:val="12"/>
  </w:num>
  <w:num w:numId="22" w16cid:durableId="1374963455">
    <w:abstractNumId w:val="37"/>
  </w:num>
  <w:num w:numId="23" w16cid:durableId="1508786713">
    <w:abstractNumId w:val="44"/>
  </w:num>
  <w:num w:numId="24" w16cid:durableId="2114939857">
    <w:abstractNumId w:val="40"/>
  </w:num>
  <w:num w:numId="25" w16cid:durableId="1718698193">
    <w:abstractNumId w:val="7"/>
  </w:num>
  <w:num w:numId="26" w16cid:durableId="2070616468">
    <w:abstractNumId w:val="21"/>
  </w:num>
  <w:num w:numId="27" w16cid:durableId="1788281410">
    <w:abstractNumId w:val="35"/>
  </w:num>
  <w:num w:numId="28" w16cid:durableId="801188121">
    <w:abstractNumId w:val="39"/>
  </w:num>
  <w:num w:numId="29" w16cid:durableId="1516580269">
    <w:abstractNumId w:val="45"/>
  </w:num>
  <w:num w:numId="30" w16cid:durableId="1656296155">
    <w:abstractNumId w:val="18"/>
  </w:num>
  <w:num w:numId="31" w16cid:durableId="1518230101">
    <w:abstractNumId w:val="30"/>
  </w:num>
  <w:num w:numId="32" w16cid:durableId="96022102">
    <w:abstractNumId w:val="24"/>
  </w:num>
  <w:num w:numId="33" w16cid:durableId="245117231">
    <w:abstractNumId w:val="20"/>
  </w:num>
  <w:num w:numId="34" w16cid:durableId="1066296930">
    <w:abstractNumId w:val="17"/>
  </w:num>
  <w:num w:numId="35" w16cid:durableId="368457854">
    <w:abstractNumId w:val="2"/>
  </w:num>
  <w:num w:numId="36" w16cid:durableId="1021903483">
    <w:abstractNumId w:val="27"/>
  </w:num>
  <w:num w:numId="37" w16cid:durableId="529075373">
    <w:abstractNumId w:val="32"/>
  </w:num>
  <w:num w:numId="38" w16cid:durableId="1147628245">
    <w:abstractNumId w:val="41"/>
  </w:num>
  <w:num w:numId="39" w16cid:durableId="134302951">
    <w:abstractNumId w:val="46"/>
  </w:num>
  <w:num w:numId="40" w16cid:durableId="671875441">
    <w:abstractNumId w:val="29"/>
  </w:num>
  <w:num w:numId="41" w16cid:durableId="288629653">
    <w:abstractNumId w:val="23"/>
  </w:num>
  <w:num w:numId="42" w16cid:durableId="194932757">
    <w:abstractNumId w:val="4"/>
  </w:num>
  <w:num w:numId="43" w16cid:durableId="1839349763">
    <w:abstractNumId w:val="5"/>
  </w:num>
  <w:num w:numId="44" w16cid:durableId="824129212">
    <w:abstractNumId w:val="1"/>
  </w:num>
  <w:num w:numId="45" w16cid:durableId="41095731">
    <w:abstractNumId w:val="38"/>
  </w:num>
  <w:num w:numId="46" w16cid:durableId="166103563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32739268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AA5"/>
    <w:rsid w:val="000027A5"/>
    <w:rsid w:val="0000495B"/>
    <w:rsid w:val="000054F6"/>
    <w:rsid w:val="000075C5"/>
    <w:rsid w:val="00012466"/>
    <w:rsid w:val="00013E07"/>
    <w:rsid w:val="0001460A"/>
    <w:rsid w:val="00015BFA"/>
    <w:rsid w:val="0001733A"/>
    <w:rsid w:val="00017596"/>
    <w:rsid w:val="00023354"/>
    <w:rsid w:val="00023397"/>
    <w:rsid w:val="00023719"/>
    <w:rsid w:val="00023AB7"/>
    <w:rsid w:val="00024020"/>
    <w:rsid w:val="0002575E"/>
    <w:rsid w:val="00025ECC"/>
    <w:rsid w:val="0003415F"/>
    <w:rsid w:val="00034954"/>
    <w:rsid w:val="00036C3B"/>
    <w:rsid w:val="00037C98"/>
    <w:rsid w:val="00040FE4"/>
    <w:rsid w:val="000416CE"/>
    <w:rsid w:val="00043E94"/>
    <w:rsid w:val="000446EB"/>
    <w:rsid w:val="00045446"/>
    <w:rsid w:val="000465CD"/>
    <w:rsid w:val="00047CDA"/>
    <w:rsid w:val="000517F6"/>
    <w:rsid w:val="000534D9"/>
    <w:rsid w:val="000535E6"/>
    <w:rsid w:val="000540B5"/>
    <w:rsid w:val="000540F4"/>
    <w:rsid w:val="00054D67"/>
    <w:rsid w:val="000553F4"/>
    <w:rsid w:val="00055C50"/>
    <w:rsid w:val="000575AF"/>
    <w:rsid w:val="00057F12"/>
    <w:rsid w:val="000600AF"/>
    <w:rsid w:val="00062C46"/>
    <w:rsid w:val="00066926"/>
    <w:rsid w:val="000717A2"/>
    <w:rsid w:val="0007305B"/>
    <w:rsid w:val="00073921"/>
    <w:rsid w:val="00073F1C"/>
    <w:rsid w:val="00075264"/>
    <w:rsid w:val="00081A5C"/>
    <w:rsid w:val="00081C34"/>
    <w:rsid w:val="000844FF"/>
    <w:rsid w:val="000873D8"/>
    <w:rsid w:val="000901BC"/>
    <w:rsid w:val="00092EB2"/>
    <w:rsid w:val="00093299"/>
    <w:rsid w:val="00093E00"/>
    <w:rsid w:val="00097A8C"/>
    <w:rsid w:val="000A305B"/>
    <w:rsid w:val="000A7299"/>
    <w:rsid w:val="000B0705"/>
    <w:rsid w:val="000B378A"/>
    <w:rsid w:val="000B3CCA"/>
    <w:rsid w:val="000B444C"/>
    <w:rsid w:val="000B64BB"/>
    <w:rsid w:val="000B79DF"/>
    <w:rsid w:val="000C5A14"/>
    <w:rsid w:val="000C5EAF"/>
    <w:rsid w:val="000C7271"/>
    <w:rsid w:val="000D14E3"/>
    <w:rsid w:val="000D1D3D"/>
    <w:rsid w:val="000D3BF8"/>
    <w:rsid w:val="000D4113"/>
    <w:rsid w:val="000D43D4"/>
    <w:rsid w:val="000D5958"/>
    <w:rsid w:val="000D5EF7"/>
    <w:rsid w:val="000E17E4"/>
    <w:rsid w:val="000E1F32"/>
    <w:rsid w:val="000E2A6A"/>
    <w:rsid w:val="000E692C"/>
    <w:rsid w:val="000F14C2"/>
    <w:rsid w:val="000F3D3E"/>
    <w:rsid w:val="000F6290"/>
    <w:rsid w:val="001014DD"/>
    <w:rsid w:val="00102554"/>
    <w:rsid w:val="00102757"/>
    <w:rsid w:val="0010277F"/>
    <w:rsid w:val="00103E92"/>
    <w:rsid w:val="00104785"/>
    <w:rsid w:val="00104DDD"/>
    <w:rsid w:val="0010572F"/>
    <w:rsid w:val="001057A7"/>
    <w:rsid w:val="00105A73"/>
    <w:rsid w:val="00107C49"/>
    <w:rsid w:val="001117BA"/>
    <w:rsid w:val="00112629"/>
    <w:rsid w:val="00113DF9"/>
    <w:rsid w:val="00114804"/>
    <w:rsid w:val="001148FC"/>
    <w:rsid w:val="00115B28"/>
    <w:rsid w:val="00116F86"/>
    <w:rsid w:val="00120BFE"/>
    <w:rsid w:val="001237E4"/>
    <w:rsid w:val="0012686A"/>
    <w:rsid w:val="0012692D"/>
    <w:rsid w:val="001318BF"/>
    <w:rsid w:val="00134952"/>
    <w:rsid w:val="00141084"/>
    <w:rsid w:val="00141DCC"/>
    <w:rsid w:val="00146767"/>
    <w:rsid w:val="00146E8C"/>
    <w:rsid w:val="001475F7"/>
    <w:rsid w:val="00150002"/>
    <w:rsid w:val="001510FF"/>
    <w:rsid w:val="00151FE1"/>
    <w:rsid w:val="001579BD"/>
    <w:rsid w:val="00160692"/>
    <w:rsid w:val="00161BDF"/>
    <w:rsid w:val="001623E6"/>
    <w:rsid w:val="001635BA"/>
    <w:rsid w:val="00163768"/>
    <w:rsid w:val="00165368"/>
    <w:rsid w:val="0016598A"/>
    <w:rsid w:val="001676A4"/>
    <w:rsid w:val="00167F6C"/>
    <w:rsid w:val="00172A88"/>
    <w:rsid w:val="0017308B"/>
    <w:rsid w:val="0017412B"/>
    <w:rsid w:val="00174EF1"/>
    <w:rsid w:val="00175663"/>
    <w:rsid w:val="00180039"/>
    <w:rsid w:val="001805C5"/>
    <w:rsid w:val="00180808"/>
    <w:rsid w:val="00180CA9"/>
    <w:rsid w:val="001864CE"/>
    <w:rsid w:val="001918DB"/>
    <w:rsid w:val="001937E8"/>
    <w:rsid w:val="00194242"/>
    <w:rsid w:val="001942D7"/>
    <w:rsid w:val="00194747"/>
    <w:rsid w:val="00196C88"/>
    <w:rsid w:val="001A142F"/>
    <w:rsid w:val="001A2578"/>
    <w:rsid w:val="001A5916"/>
    <w:rsid w:val="001A609C"/>
    <w:rsid w:val="001A6803"/>
    <w:rsid w:val="001A7A10"/>
    <w:rsid w:val="001B013F"/>
    <w:rsid w:val="001B14D6"/>
    <w:rsid w:val="001B36E8"/>
    <w:rsid w:val="001B37C2"/>
    <w:rsid w:val="001B44C5"/>
    <w:rsid w:val="001B47FE"/>
    <w:rsid w:val="001B5699"/>
    <w:rsid w:val="001B6F8B"/>
    <w:rsid w:val="001B75F1"/>
    <w:rsid w:val="001C2C5F"/>
    <w:rsid w:val="001C6483"/>
    <w:rsid w:val="001C68B0"/>
    <w:rsid w:val="001C69D2"/>
    <w:rsid w:val="001C6CF2"/>
    <w:rsid w:val="001D2D9A"/>
    <w:rsid w:val="001D4845"/>
    <w:rsid w:val="001D5649"/>
    <w:rsid w:val="001D63D6"/>
    <w:rsid w:val="001D6B93"/>
    <w:rsid w:val="001D6D99"/>
    <w:rsid w:val="001E0698"/>
    <w:rsid w:val="001E1031"/>
    <w:rsid w:val="001E1667"/>
    <w:rsid w:val="001E17B4"/>
    <w:rsid w:val="001E22E4"/>
    <w:rsid w:val="001E2409"/>
    <w:rsid w:val="001E3CEA"/>
    <w:rsid w:val="001E3FBD"/>
    <w:rsid w:val="001E4154"/>
    <w:rsid w:val="001E45F8"/>
    <w:rsid w:val="001E4902"/>
    <w:rsid w:val="001E4F6C"/>
    <w:rsid w:val="001E7BAE"/>
    <w:rsid w:val="001E7F28"/>
    <w:rsid w:val="001F1776"/>
    <w:rsid w:val="001F4937"/>
    <w:rsid w:val="001F75C2"/>
    <w:rsid w:val="00201030"/>
    <w:rsid w:val="0020199F"/>
    <w:rsid w:val="00201F02"/>
    <w:rsid w:val="00206BF9"/>
    <w:rsid w:val="00212F78"/>
    <w:rsid w:val="002138CB"/>
    <w:rsid w:val="00213AD2"/>
    <w:rsid w:val="00213BED"/>
    <w:rsid w:val="0021495D"/>
    <w:rsid w:val="0022043E"/>
    <w:rsid w:val="00221808"/>
    <w:rsid w:val="002221C7"/>
    <w:rsid w:val="002233AB"/>
    <w:rsid w:val="0022520E"/>
    <w:rsid w:val="00226115"/>
    <w:rsid w:val="002356B7"/>
    <w:rsid w:val="00236352"/>
    <w:rsid w:val="0023706A"/>
    <w:rsid w:val="002372F5"/>
    <w:rsid w:val="00244D40"/>
    <w:rsid w:val="0024616F"/>
    <w:rsid w:val="00250A73"/>
    <w:rsid w:val="002515F2"/>
    <w:rsid w:val="00252230"/>
    <w:rsid w:val="002526C0"/>
    <w:rsid w:val="00253761"/>
    <w:rsid w:val="00253AA0"/>
    <w:rsid w:val="00254387"/>
    <w:rsid w:val="002554B9"/>
    <w:rsid w:val="002564CE"/>
    <w:rsid w:val="00261246"/>
    <w:rsid w:val="0026189C"/>
    <w:rsid w:val="00261E76"/>
    <w:rsid w:val="00263327"/>
    <w:rsid w:val="00265511"/>
    <w:rsid w:val="002662E8"/>
    <w:rsid w:val="00266D1B"/>
    <w:rsid w:val="00270F92"/>
    <w:rsid w:val="00271206"/>
    <w:rsid w:val="00274EBA"/>
    <w:rsid w:val="00275CDF"/>
    <w:rsid w:val="00276858"/>
    <w:rsid w:val="0027718D"/>
    <w:rsid w:val="00280655"/>
    <w:rsid w:val="00280C00"/>
    <w:rsid w:val="00281E01"/>
    <w:rsid w:val="00282359"/>
    <w:rsid w:val="002850E8"/>
    <w:rsid w:val="00285BD5"/>
    <w:rsid w:val="00292157"/>
    <w:rsid w:val="002926C8"/>
    <w:rsid w:val="00294815"/>
    <w:rsid w:val="002A0750"/>
    <w:rsid w:val="002A178E"/>
    <w:rsid w:val="002A1C8B"/>
    <w:rsid w:val="002A4F78"/>
    <w:rsid w:val="002A6DF8"/>
    <w:rsid w:val="002B258C"/>
    <w:rsid w:val="002B3358"/>
    <w:rsid w:val="002B4405"/>
    <w:rsid w:val="002B53D0"/>
    <w:rsid w:val="002B7AC3"/>
    <w:rsid w:val="002C055F"/>
    <w:rsid w:val="002C070B"/>
    <w:rsid w:val="002C1911"/>
    <w:rsid w:val="002C2614"/>
    <w:rsid w:val="002C5709"/>
    <w:rsid w:val="002C68A0"/>
    <w:rsid w:val="002E01F4"/>
    <w:rsid w:val="002E18E8"/>
    <w:rsid w:val="002E3E16"/>
    <w:rsid w:val="002E5679"/>
    <w:rsid w:val="002E5F96"/>
    <w:rsid w:val="002F1563"/>
    <w:rsid w:val="002F29D4"/>
    <w:rsid w:val="002F5235"/>
    <w:rsid w:val="002F5513"/>
    <w:rsid w:val="002F6362"/>
    <w:rsid w:val="002F676B"/>
    <w:rsid w:val="00301504"/>
    <w:rsid w:val="00302FCA"/>
    <w:rsid w:val="00304005"/>
    <w:rsid w:val="003043B1"/>
    <w:rsid w:val="003053AA"/>
    <w:rsid w:val="00306BC8"/>
    <w:rsid w:val="003133FF"/>
    <w:rsid w:val="00313630"/>
    <w:rsid w:val="0032202D"/>
    <w:rsid w:val="00322B50"/>
    <w:rsid w:val="00325F1E"/>
    <w:rsid w:val="00331949"/>
    <w:rsid w:val="00334FE5"/>
    <w:rsid w:val="003354F8"/>
    <w:rsid w:val="003409D1"/>
    <w:rsid w:val="003415E7"/>
    <w:rsid w:val="00342089"/>
    <w:rsid w:val="003462CD"/>
    <w:rsid w:val="00347065"/>
    <w:rsid w:val="003475B6"/>
    <w:rsid w:val="00350BF3"/>
    <w:rsid w:val="00352A2E"/>
    <w:rsid w:val="003540A9"/>
    <w:rsid w:val="00356484"/>
    <w:rsid w:val="003635B7"/>
    <w:rsid w:val="0036378C"/>
    <w:rsid w:val="003638DB"/>
    <w:rsid w:val="00363956"/>
    <w:rsid w:val="00365397"/>
    <w:rsid w:val="003653A9"/>
    <w:rsid w:val="00365AA7"/>
    <w:rsid w:val="00365C60"/>
    <w:rsid w:val="003664ED"/>
    <w:rsid w:val="00366857"/>
    <w:rsid w:val="00366AE2"/>
    <w:rsid w:val="003674C7"/>
    <w:rsid w:val="003729F9"/>
    <w:rsid w:val="00377378"/>
    <w:rsid w:val="003801E3"/>
    <w:rsid w:val="0038798C"/>
    <w:rsid w:val="003923C7"/>
    <w:rsid w:val="00392756"/>
    <w:rsid w:val="00392879"/>
    <w:rsid w:val="00394B50"/>
    <w:rsid w:val="003960F3"/>
    <w:rsid w:val="00396B00"/>
    <w:rsid w:val="00397A41"/>
    <w:rsid w:val="003A2B48"/>
    <w:rsid w:val="003A500A"/>
    <w:rsid w:val="003A614D"/>
    <w:rsid w:val="003B1CFA"/>
    <w:rsid w:val="003B1E36"/>
    <w:rsid w:val="003B2149"/>
    <w:rsid w:val="003B2AC8"/>
    <w:rsid w:val="003B49EC"/>
    <w:rsid w:val="003B562C"/>
    <w:rsid w:val="003B5FAC"/>
    <w:rsid w:val="003B722D"/>
    <w:rsid w:val="003B7DB6"/>
    <w:rsid w:val="003C0861"/>
    <w:rsid w:val="003C702B"/>
    <w:rsid w:val="003C737D"/>
    <w:rsid w:val="003D1902"/>
    <w:rsid w:val="003D20F7"/>
    <w:rsid w:val="003D2262"/>
    <w:rsid w:val="003D361E"/>
    <w:rsid w:val="003D40B5"/>
    <w:rsid w:val="003D5D25"/>
    <w:rsid w:val="003E0A37"/>
    <w:rsid w:val="003E407C"/>
    <w:rsid w:val="003E605F"/>
    <w:rsid w:val="003E643A"/>
    <w:rsid w:val="003E650C"/>
    <w:rsid w:val="003E675A"/>
    <w:rsid w:val="003F011E"/>
    <w:rsid w:val="003F0B47"/>
    <w:rsid w:val="003F1835"/>
    <w:rsid w:val="003F2547"/>
    <w:rsid w:val="003F5617"/>
    <w:rsid w:val="004000A5"/>
    <w:rsid w:val="00411ADD"/>
    <w:rsid w:val="00411F0F"/>
    <w:rsid w:val="0041279E"/>
    <w:rsid w:val="00412989"/>
    <w:rsid w:val="00412B6D"/>
    <w:rsid w:val="0041450A"/>
    <w:rsid w:val="00416665"/>
    <w:rsid w:val="0042080A"/>
    <w:rsid w:val="00421F74"/>
    <w:rsid w:val="0042240C"/>
    <w:rsid w:val="00422B9C"/>
    <w:rsid w:val="0042428E"/>
    <w:rsid w:val="004258D2"/>
    <w:rsid w:val="00427589"/>
    <w:rsid w:val="00431CB6"/>
    <w:rsid w:val="00432AA9"/>
    <w:rsid w:val="00433410"/>
    <w:rsid w:val="004339F6"/>
    <w:rsid w:val="00435ED0"/>
    <w:rsid w:val="00436FCD"/>
    <w:rsid w:val="00437C00"/>
    <w:rsid w:val="004406CD"/>
    <w:rsid w:val="004409E4"/>
    <w:rsid w:val="00443F34"/>
    <w:rsid w:val="004444CA"/>
    <w:rsid w:val="00444879"/>
    <w:rsid w:val="00446527"/>
    <w:rsid w:val="004468DB"/>
    <w:rsid w:val="0044739C"/>
    <w:rsid w:val="00447F55"/>
    <w:rsid w:val="00450DE1"/>
    <w:rsid w:val="0045153B"/>
    <w:rsid w:val="00451FF6"/>
    <w:rsid w:val="00454826"/>
    <w:rsid w:val="004571CC"/>
    <w:rsid w:val="00460E0F"/>
    <w:rsid w:val="00462108"/>
    <w:rsid w:val="004646E3"/>
    <w:rsid w:val="004672A2"/>
    <w:rsid w:val="004707CD"/>
    <w:rsid w:val="0047123C"/>
    <w:rsid w:val="00474AEB"/>
    <w:rsid w:val="00475BC4"/>
    <w:rsid w:val="004763D2"/>
    <w:rsid w:val="00481C19"/>
    <w:rsid w:val="004820BD"/>
    <w:rsid w:val="004829BC"/>
    <w:rsid w:val="00482C22"/>
    <w:rsid w:val="00483086"/>
    <w:rsid w:val="004834E9"/>
    <w:rsid w:val="004837A9"/>
    <w:rsid w:val="004837B9"/>
    <w:rsid w:val="00485F48"/>
    <w:rsid w:val="0048709E"/>
    <w:rsid w:val="00490B84"/>
    <w:rsid w:val="00491777"/>
    <w:rsid w:val="00491789"/>
    <w:rsid w:val="0049397D"/>
    <w:rsid w:val="004A0351"/>
    <w:rsid w:val="004A106D"/>
    <w:rsid w:val="004A2275"/>
    <w:rsid w:val="004A333C"/>
    <w:rsid w:val="004A35FD"/>
    <w:rsid w:val="004A5029"/>
    <w:rsid w:val="004A6D0F"/>
    <w:rsid w:val="004B30B6"/>
    <w:rsid w:val="004B3202"/>
    <w:rsid w:val="004B332E"/>
    <w:rsid w:val="004B497F"/>
    <w:rsid w:val="004B72B1"/>
    <w:rsid w:val="004C09AB"/>
    <w:rsid w:val="004C2DFD"/>
    <w:rsid w:val="004C37F6"/>
    <w:rsid w:val="004C3BF1"/>
    <w:rsid w:val="004C3BF3"/>
    <w:rsid w:val="004C451D"/>
    <w:rsid w:val="004C56B5"/>
    <w:rsid w:val="004D0766"/>
    <w:rsid w:val="004D1C70"/>
    <w:rsid w:val="004D52FD"/>
    <w:rsid w:val="004D6C29"/>
    <w:rsid w:val="004D7FB3"/>
    <w:rsid w:val="004E1F32"/>
    <w:rsid w:val="004E1FFE"/>
    <w:rsid w:val="004E3805"/>
    <w:rsid w:val="004E430E"/>
    <w:rsid w:val="004E44C4"/>
    <w:rsid w:val="004E458F"/>
    <w:rsid w:val="004E7B92"/>
    <w:rsid w:val="004F038F"/>
    <w:rsid w:val="004F1BEF"/>
    <w:rsid w:val="004F2528"/>
    <w:rsid w:val="004F25AE"/>
    <w:rsid w:val="004F41B8"/>
    <w:rsid w:val="004F78D2"/>
    <w:rsid w:val="00500366"/>
    <w:rsid w:val="00500450"/>
    <w:rsid w:val="00501694"/>
    <w:rsid w:val="0050192F"/>
    <w:rsid w:val="00501DD9"/>
    <w:rsid w:val="00501E9A"/>
    <w:rsid w:val="00502734"/>
    <w:rsid w:val="00504D65"/>
    <w:rsid w:val="00505BAA"/>
    <w:rsid w:val="00505F59"/>
    <w:rsid w:val="005063EA"/>
    <w:rsid w:val="00506557"/>
    <w:rsid w:val="00510732"/>
    <w:rsid w:val="00514804"/>
    <w:rsid w:val="005148B6"/>
    <w:rsid w:val="00523654"/>
    <w:rsid w:val="00524285"/>
    <w:rsid w:val="00524E32"/>
    <w:rsid w:val="00525B20"/>
    <w:rsid w:val="00526554"/>
    <w:rsid w:val="00526874"/>
    <w:rsid w:val="005310C7"/>
    <w:rsid w:val="0053400A"/>
    <w:rsid w:val="00536205"/>
    <w:rsid w:val="00544329"/>
    <w:rsid w:val="00546905"/>
    <w:rsid w:val="005479BC"/>
    <w:rsid w:val="0055335B"/>
    <w:rsid w:val="00554AF2"/>
    <w:rsid w:val="0055705D"/>
    <w:rsid w:val="00561741"/>
    <w:rsid w:val="00561D89"/>
    <w:rsid w:val="0056325E"/>
    <w:rsid w:val="005633DB"/>
    <w:rsid w:val="00564A3A"/>
    <w:rsid w:val="005710DC"/>
    <w:rsid w:val="005756D0"/>
    <w:rsid w:val="0057590D"/>
    <w:rsid w:val="00577DCF"/>
    <w:rsid w:val="00580BC4"/>
    <w:rsid w:val="0058633E"/>
    <w:rsid w:val="00592245"/>
    <w:rsid w:val="0059248E"/>
    <w:rsid w:val="005A1652"/>
    <w:rsid w:val="005A1EB2"/>
    <w:rsid w:val="005A239D"/>
    <w:rsid w:val="005A2A61"/>
    <w:rsid w:val="005A5405"/>
    <w:rsid w:val="005A5577"/>
    <w:rsid w:val="005B008A"/>
    <w:rsid w:val="005B0246"/>
    <w:rsid w:val="005B1F05"/>
    <w:rsid w:val="005B3D9D"/>
    <w:rsid w:val="005B4F97"/>
    <w:rsid w:val="005B5A6E"/>
    <w:rsid w:val="005B6B5A"/>
    <w:rsid w:val="005C3070"/>
    <w:rsid w:val="005C36B1"/>
    <w:rsid w:val="005C64B3"/>
    <w:rsid w:val="005C6F87"/>
    <w:rsid w:val="005C6F8F"/>
    <w:rsid w:val="005D0DFB"/>
    <w:rsid w:val="005D2836"/>
    <w:rsid w:val="005D2D71"/>
    <w:rsid w:val="005D32B6"/>
    <w:rsid w:val="005D4F71"/>
    <w:rsid w:val="005D5D91"/>
    <w:rsid w:val="005E201E"/>
    <w:rsid w:val="005E47B6"/>
    <w:rsid w:val="005E4AFD"/>
    <w:rsid w:val="005F089C"/>
    <w:rsid w:val="005F179D"/>
    <w:rsid w:val="005F47CA"/>
    <w:rsid w:val="005F4841"/>
    <w:rsid w:val="005F7CCD"/>
    <w:rsid w:val="0060011C"/>
    <w:rsid w:val="00600A9E"/>
    <w:rsid w:val="00601CEB"/>
    <w:rsid w:val="00603712"/>
    <w:rsid w:val="00604B37"/>
    <w:rsid w:val="00604CC9"/>
    <w:rsid w:val="00604F78"/>
    <w:rsid w:val="00605732"/>
    <w:rsid w:val="00606A7F"/>
    <w:rsid w:val="006070AD"/>
    <w:rsid w:val="0060771A"/>
    <w:rsid w:val="00607B4A"/>
    <w:rsid w:val="006133AE"/>
    <w:rsid w:val="00613907"/>
    <w:rsid w:val="00613DFF"/>
    <w:rsid w:val="00613F1A"/>
    <w:rsid w:val="00617B62"/>
    <w:rsid w:val="006208B3"/>
    <w:rsid w:val="00630304"/>
    <w:rsid w:val="006308CC"/>
    <w:rsid w:val="00633079"/>
    <w:rsid w:val="00634205"/>
    <w:rsid w:val="006351F5"/>
    <w:rsid w:val="00635F0B"/>
    <w:rsid w:val="006401E5"/>
    <w:rsid w:val="006405FD"/>
    <w:rsid w:val="00640958"/>
    <w:rsid w:val="00640A92"/>
    <w:rsid w:val="00641565"/>
    <w:rsid w:val="00644069"/>
    <w:rsid w:val="006463F6"/>
    <w:rsid w:val="00646CB5"/>
    <w:rsid w:val="00646DC0"/>
    <w:rsid w:val="00657D5E"/>
    <w:rsid w:val="00657F23"/>
    <w:rsid w:val="00661D89"/>
    <w:rsid w:val="006630C4"/>
    <w:rsid w:val="00663673"/>
    <w:rsid w:val="0066391D"/>
    <w:rsid w:val="006649F4"/>
    <w:rsid w:val="006651B6"/>
    <w:rsid w:val="0066686C"/>
    <w:rsid w:val="00666CAC"/>
    <w:rsid w:val="0066761C"/>
    <w:rsid w:val="00670DFB"/>
    <w:rsid w:val="00675A93"/>
    <w:rsid w:val="00676B13"/>
    <w:rsid w:val="006830BF"/>
    <w:rsid w:val="006833FF"/>
    <w:rsid w:val="006849A3"/>
    <w:rsid w:val="0068585E"/>
    <w:rsid w:val="0068627B"/>
    <w:rsid w:val="00687524"/>
    <w:rsid w:val="00693ED2"/>
    <w:rsid w:val="00696042"/>
    <w:rsid w:val="00696293"/>
    <w:rsid w:val="00696984"/>
    <w:rsid w:val="00696CC9"/>
    <w:rsid w:val="0069722C"/>
    <w:rsid w:val="00697CE4"/>
    <w:rsid w:val="006A3296"/>
    <w:rsid w:val="006A7AFE"/>
    <w:rsid w:val="006B04A2"/>
    <w:rsid w:val="006B1515"/>
    <w:rsid w:val="006B4D84"/>
    <w:rsid w:val="006B698D"/>
    <w:rsid w:val="006B739B"/>
    <w:rsid w:val="006C02DB"/>
    <w:rsid w:val="006C5E8D"/>
    <w:rsid w:val="006C63D8"/>
    <w:rsid w:val="006C7363"/>
    <w:rsid w:val="006D002A"/>
    <w:rsid w:val="006D0A32"/>
    <w:rsid w:val="006D19A0"/>
    <w:rsid w:val="006D2351"/>
    <w:rsid w:val="006D4291"/>
    <w:rsid w:val="006D457B"/>
    <w:rsid w:val="006D5083"/>
    <w:rsid w:val="006D5770"/>
    <w:rsid w:val="006D5952"/>
    <w:rsid w:val="006D7D48"/>
    <w:rsid w:val="006E5D42"/>
    <w:rsid w:val="006F1263"/>
    <w:rsid w:val="006F1E21"/>
    <w:rsid w:val="006F4089"/>
    <w:rsid w:val="006F4488"/>
    <w:rsid w:val="006F4801"/>
    <w:rsid w:val="006F6E85"/>
    <w:rsid w:val="007001C1"/>
    <w:rsid w:val="00703377"/>
    <w:rsid w:val="00704350"/>
    <w:rsid w:val="00706134"/>
    <w:rsid w:val="00710B5E"/>
    <w:rsid w:val="00711BF8"/>
    <w:rsid w:val="00720CE5"/>
    <w:rsid w:val="007216DB"/>
    <w:rsid w:val="00724925"/>
    <w:rsid w:val="00724DC9"/>
    <w:rsid w:val="0072644D"/>
    <w:rsid w:val="00727C32"/>
    <w:rsid w:val="00733A1D"/>
    <w:rsid w:val="0073469E"/>
    <w:rsid w:val="007359E6"/>
    <w:rsid w:val="0073668A"/>
    <w:rsid w:val="007375EF"/>
    <w:rsid w:val="0074332A"/>
    <w:rsid w:val="00751296"/>
    <w:rsid w:val="00753377"/>
    <w:rsid w:val="0075651B"/>
    <w:rsid w:val="00762426"/>
    <w:rsid w:val="00763022"/>
    <w:rsid w:val="00765CDA"/>
    <w:rsid w:val="00766B39"/>
    <w:rsid w:val="00766C25"/>
    <w:rsid w:val="00774F50"/>
    <w:rsid w:val="00777B65"/>
    <w:rsid w:val="0078092B"/>
    <w:rsid w:val="0078226F"/>
    <w:rsid w:val="007834AA"/>
    <w:rsid w:val="00783528"/>
    <w:rsid w:val="007836BD"/>
    <w:rsid w:val="00785DCD"/>
    <w:rsid w:val="00785F7F"/>
    <w:rsid w:val="00786348"/>
    <w:rsid w:val="00787D64"/>
    <w:rsid w:val="00787EE2"/>
    <w:rsid w:val="00791D08"/>
    <w:rsid w:val="00791F02"/>
    <w:rsid w:val="0079271F"/>
    <w:rsid w:val="00793369"/>
    <w:rsid w:val="00793F56"/>
    <w:rsid w:val="007952B6"/>
    <w:rsid w:val="00797EA7"/>
    <w:rsid w:val="007A140B"/>
    <w:rsid w:val="007A18D2"/>
    <w:rsid w:val="007A19EA"/>
    <w:rsid w:val="007A3069"/>
    <w:rsid w:val="007A3AF3"/>
    <w:rsid w:val="007A3E7E"/>
    <w:rsid w:val="007A566B"/>
    <w:rsid w:val="007B1650"/>
    <w:rsid w:val="007B4F9D"/>
    <w:rsid w:val="007B6192"/>
    <w:rsid w:val="007C0369"/>
    <w:rsid w:val="007C089F"/>
    <w:rsid w:val="007C0DC8"/>
    <w:rsid w:val="007C1425"/>
    <w:rsid w:val="007C1AF2"/>
    <w:rsid w:val="007C2393"/>
    <w:rsid w:val="007C4467"/>
    <w:rsid w:val="007C5DF8"/>
    <w:rsid w:val="007C6C3D"/>
    <w:rsid w:val="007D1C05"/>
    <w:rsid w:val="007D37DC"/>
    <w:rsid w:val="007D4EC0"/>
    <w:rsid w:val="007D6403"/>
    <w:rsid w:val="007D669F"/>
    <w:rsid w:val="007E116D"/>
    <w:rsid w:val="007E155F"/>
    <w:rsid w:val="007E3A4C"/>
    <w:rsid w:val="007E4822"/>
    <w:rsid w:val="007F025D"/>
    <w:rsid w:val="007F20B0"/>
    <w:rsid w:val="007F36F5"/>
    <w:rsid w:val="007F4CC6"/>
    <w:rsid w:val="007F5040"/>
    <w:rsid w:val="007F5DFC"/>
    <w:rsid w:val="007F6B6C"/>
    <w:rsid w:val="007F6C1C"/>
    <w:rsid w:val="007F7336"/>
    <w:rsid w:val="00800805"/>
    <w:rsid w:val="00801021"/>
    <w:rsid w:val="0080111E"/>
    <w:rsid w:val="00801C1D"/>
    <w:rsid w:val="008030D7"/>
    <w:rsid w:val="008036E3"/>
    <w:rsid w:val="00810BDE"/>
    <w:rsid w:val="00812D0A"/>
    <w:rsid w:val="00813634"/>
    <w:rsid w:val="00816385"/>
    <w:rsid w:val="008167BF"/>
    <w:rsid w:val="008200C9"/>
    <w:rsid w:val="00821267"/>
    <w:rsid w:val="008256F1"/>
    <w:rsid w:val="00826AC6"/>
    <w:rsid w:val="00826EB1"/>
    <w:rsid w:val="00827A10"/>
    <w:rsid w:val="00830D39"/>
    <w:rsid w:val="00830EA7"/>
    <w:rsid w:val="00833171"/>
    <w:rsid w:val="0083450F"/>
    <w:rsid w:val="00841F1C"/>
    <w:rsid w:val="00843E76"/>
    <w:rsid w:val="00844E97"/>
    <w:rsid w:val="008472D0"/>
    <w:rsid w:val="00850998"/>
    <w:rsid w:val="008524A8"/>
    <w:rsid w:val="00854531"/>
    <w:rsid w:val="00860003"/>
    <w:rsid w:val="00860D4A"/>
    <w:rsid w:val="008645B9"/>
    <w:rsid w:val="008659F8"/>
    <w:rsid w:val="008672F6"/>
    <w:rsid w:val="008702FD"/>
    <w:rsid w:val="00870A16"/>
    <w:rsid w:val="00871A8E"/>
    <w:rsid w:val="0087231E"/>
    <w:rsid w:val="00872E7D"/>
    <w:rsid w:val="0087727D"/>
    <w:rsid w:val="008779A1"/>
    <w:rsid w:val="00881227"/>
    <w:rsid w:val="00883F59"/>
    <w:rsid w:val="00884481"/>
    <w:rsid w:val="00887B81"/>
    <w:rsid w:val="00890E10"/>
    <w:rsid w:val="0089339E"/>
    <w:rsid w:val="008939C3"/>
    <w:rsid w:val="008970A8"/>
    <w:rsid w:val="0089721D"/>
    <w:rsid w:val="008A2AA2"/>
    <w:rsid w:val="008A3DB4"/>
    <w:rsid w:val="008A5F6D"/>
    <w:rsid w:val="008A69C4"/>
    <w:rsid w:val="008A7A52"/>
    <w:rsid w:val="008B044E"/>
    <w:rsid w:val="008B3E68"/>
    <w:rsid w:val="008B453A"/>
    <w:rsid w:val="008C1F17"/>
    <w:rsid w:val="008C3769"/>
    <w:rsid w:val="008C7CBE"/>
    <w:rsid w:val="008C7E6F"/>
    <w:rsid w:val="008D381A"/>
    <w:rsid w:val="008D487A"/>
    <w:rsid w:val="008D4B7B"/>
    <w:rsid w:val="008D598E"/>
    <w:rsid w:val="008D5DC3"/>
    <w:rsid w:val="008D6B43"/>
    <w:rsid w:val="008D7E79"/>
    <w:rsid w:val="008E0C07"/>
    <w:rsid w:val="008E1BDB"/>
    <w:rsid w:val="008E61E5"/>
    <w:rsid w:val="008F0D17"/>
    <w:rsid w:val="008F10DE"/>
    <w:rsid w:val="008F1645"/>
    <w:rsid w:val="008F21A5"/>
    <w:rsid w:val="008F2348"/>
    <w:rsid w:val="008F2D8C"/>
    <w:rsid w:val="008F4550"/>
    <w:rsid w:val="009015A1"/>
    <w:rsid w:val="0090271B"/>
    <w:rsid w:val="00904301"/>
    <w:rsid w:val="00906045"/>
    <w:rsid w:val="00906FFA"/>
    <w:rsid w:val="00910023"/>
    <w:rsid w:val="00910E99"/>
    <w:rsid w:val="00912EE7"/>
    <w:rsid w:val="00915A6C"/>
    <w:rsid w:val="00916969"/>
    <w:rsid w:val="00923EA5"/>
    <w:rsid w:val="0092432E"/>
    <w:rsid w:val="009302A7"/>
    <w:rsid w:val="00933C40"/>
    <w:rsid w:val="00935B30"/>
    <w:rsid w:val="00936DAC"/>
    <w:rsid w:val="0093748A"/>
    <w:rsid w:val="009374C0"/>
    <w:rsid w:val="00937FC2"/>
    <w:rsid w:val="0094390F"/>
    <w:rsid w:val="00944196"/>
    <w:rsid w:val="00944386"/>
    <w:rsid w:val="00945A9D"/>
    <w:rsid w:val="0095154D"/>
    <w:rsid w:val="00953E29"/>
    <w:rsid w:val="009549D1"/>
    <w:rsid w:val="00954E8B"/>
    <w:rsid w:val="00955204"/>
    <w:rsid w:val="0095556B"/>
    <w:rsid w:val="00956D2A"/>
    <w:rsid w:val="00960953"/>
    <w:rsid w:val="00962818"/>
    <w:rsid w:val="00963714"/>
    <w:rsid w:val="00964144"/>
    <w:rsid w:val="00964887"/>
    <w:rsid w:val="00965EDD"/>
    <w:rsid w:val="00972477"/>
    <w:rsid w:val="00974431"/>
    <w:rsid w:val="00975698"/>
    <w:rsid w:val="00986678"/>
    <w:rsid w:val="00986DBC"/>
    <w:rsid w:val="00990E90"/>
    <w:rsid w:val="0099190A"/>
    <w:rsid w:val="009919DC"/>
    <w:rsid w:val="00992183"/>
    <w:rsid w:val="00992C16"/>
    <w:rsid w:val="00995562"/>
    <w:rsid w:val="0099671C"/>
    <w:rsid w:val="00997234"/>
    <w:rsid w:val="009975F3"/>
    <w:rsid w:val="009A0A12"/>
    <w:rsid w:val="009A3DD9"/>
    <w:rsid w:val="009A54DE"/>
    <w:rsid w:val="009B1DB7"/>
    <w:rsid w:val="009B5082"/>
    <w:rsid w:val="009B57C5"/>
    <w:rsid w:val="009B6D5C"/>
    <w:rsid w:val="009C16C7"/>
    <w:rsid w:val="009C2661"/>
    <w:rsid w:val="009C3742"/>
    <w:rsid w:val="009D0369"/>
    <w:rsid w:val="009D3CBF"/>
    <w:rsid w:val="009D476C"/>
    <w:rsid w:val="009D59B9"/>
    <w:rsid w:val="009E0359"/>
    <w:rsid w:val="009E0727"/>
    <w:rsid w:val="009E2A7B"/>
    <w:rsid w:val="009E3DFB"/>
    <w:rsid w:val="009E44B1"/>
    <w:rsid w:val="009E50D3"/>
    <w:rsid w:val="009F0A66"/>
    <w:rsid w:val="009F0D50"/>
    <w:rsid w:val="009F1C61"/>
    <w:rsid w:val="009F2F71"/>
    <w:rsid w:val="009F57AC"/>
    <w:rsid w:val="00A00F51"/>
    <w:rsid w:val="00A01949"/>
    <w:rsid w:val="00A042BF"/>
    <w:rsid w:val="00A05219"/>
    <w:rsid w:val="00A06BA1"/>
    <w:rsid w:val="00A10956"/>
    <w:rsid w:val="00A151FB"/>
    <w:rsid w:val="00A1724F"/>
    <w:rsid w:val="00A20D1E"/>
    <w:rsid w:val="00A2404C"/>
    <w:rsid w:val="00A2466E"/>
    <w:rsid w:val="00A24825"/>
    <w:rsid w:val="00A25074"/>
    <w:rsid w:val="00A2608D"/>
    <w:rsid w:val="00A26C26"/>
    <w:rsid w:val="00A27F4F"/>
    <w:rsid w:val="00A32CAE"/>
    <w:rsid w:val="00A33A7C"/>
    <w:rsid w:val="00A37B75"/>
    <w:rsid w:val="00A412B3"/>
    <w:rsid w:val="00A46579"/>
    <w:rsid w:val="00A46B2C"/>
    <w:rsid w:val="00A5231C"/>
    <w:rsid w:val="00A53966"/>
    <w:rsid w:val="00A53F2A"/>
    <w:rsid w:val="00A55609"/>
    <w:rsid w:val="00A562FF"/>
    <w:rsid w:val="00A56F1C"/>
    <w:rsid w:val="00A572BC"/>
    <w:rsid w:val="00A63A9E"/>
    <w:rsid w:val="00A63BBF"/>
    <w:rsid w:val="00A64AFF"/>
    <w:rsid w:val="00A66B4E"/>
    <w:rsid w:val="00A67213"/>
    <w:rsid w:val="00A7227C"/>
    <w:rsid w:val="00A73230"/>
    <w:rsid w:val="00A757C1"/>
    <w:rsid w:val="00A77930"/>
    <w:rsid w:val="00A80341"/>
    <w:rsid w:val="00A808B3"/>
    <w:rsid w:val="00A809EA"/>
    <w:rsid w:val="00A80F3D"/>
    <w:rsid w:val="00A81518"/>
    <w:rsid w:val="00A82882"/>
    <w:rsid w:val="00A8468B"/>
    <w:rsid w:val="00A84887"/>
    <w:rsid w:val="00A84AFF"/>
    <w:rsid w:val="00A862D2"/>
    <w:rsid w:val="00A87342"/>
    <w:rsid w:val="00A90912"/>
    <w:rsid w:val="00A929D5"/>
    <w:rsid w:val="00A9348F"/>
    <w:rsid w:val="00A95B2C"/>
    <w:rsid w:val="00A95CAD"/>
    <w:rsid w:val="00A95F8D"/>
    <w:rsid w:val="00AC195E"/>
    <w:rsid w:val="00AC2CAB"/>
    <w:rsid w:val="00AC429E"/>
    <w:rsid w:val="00AC549B"/>
    <w:rsid w:val="00AC5A56"/>
    <w:rsid w:val="00AC67B4"/>
    <w:rsid w:val="00AD1D9F"/>
    <w:rsid w:val="00AD288B"/>
    <w:rsid w:val="00AD4993"/>
    <w:rsid w:val="00AD4D74"/>
    <w:rsid w:val="00AD5F77"/>
    <w:rsid w:val="00AD66B8"/>
    <w:rsid w:val="00AD67A7"/>
    <w:rsid w:val="00AE5191"/>
    <w:rsid w:val="00AE6CB7"/>
    <w:rsid w:val="00AF16F2"/>
    <w:rsid w:val="00AF2BE9"/>
    <w:rsid w:val="00AF444E"/>
    <w:rsid w:val="00AF70C8"/>
    <w:rsid w:val="00B02BCA"/>
    <w:rsid w:val="00B045A6"/>
    <w:rsid w:val="00B04A74"/>
    <w:rsid w:val="00B07ADD"/>
    <w:rsid w:val="00B10F3F"/>
    <w:rsid w:val="00B138E1"/>
    <w:rsid w:val="00B15D8D"/>
    <w:rsid w:val="00B15FB6"/>
    <w:rsid w:val="00B17A8C"/>
    <w:rsid w:val="00B20848"/>
    <w:rsid w:val="00B218AA"/>
    <w:rsid w:val="00B222D1"/>
    <w:rsid w:val="00B22D9B"/>
    <w:rsid w:val="00B26029"/>
    <w:rsid w:val="00B31963"/>
    <w:rsid w:val="00B328E4"/>
    <w:rsid w:val="00B32A3D"/>
    <w:rsid w:val="00B33F35"/>
    <w:rsid w:val="00B34726"/>
    <w:rsid w:val="00B35309"/>
    <w:rsid w:val="00B377D6"/>
    <w:rsid w:val="00B426D9"/>
    <w:rsid w:val="00B42E86"/>
    <w:rsid w:val="00B44B3B"/>
    <w:rsid w:val="00B4576B"/>
    <w:rsid w:val="00B479F7"/>
    <w:rsid w:val="00B47DA4"/>
    <w:rsid w:val="00B51660"/>
    <w:rsid w:val="00B51929"/>
    <w:rsid w:val="00B51987"/>
    <w:rsid w:val="00B5362E"/>
    <w:rsid w:val="00B53C38"/>
    <w:rsid w:val="00B560C5"/>
    <w:rsid w:val="00B560FA"/>
    <w:rsid w:val="00B56CF0"/>
    <w:rsid w:val="00B56F38"/>
    <w:rsid w:val="00B5732C"/>
    <w:rsid w:val="00B57D5D"/>
    <w:rsid w:val="00B606D9"/>
    <w:rsid w:val="00B60787"/>
    <w:rsid w:val="00B6148E"/>
    <w:rsid w:val="00B6799C"/>
    <w:rsid w:val="00B7082E"/>
    <w:rsid w:val="00B72637"/>
    <w:rsid w:val="00B7320D"/>
    <w:rsid w:val="00B75C6A"/>
    <w:rsid w:val="00B80785"/>
    <w:rsid w:val="00B8661C"/>
    <w:rsid w:val="00B90067"/>
    <w:rsid w:val="00B91227"/>
    <w:rsid w:val="00B942C2"/>
    <w:rsid w:val="00BA274E"/>
    <w:rsid w:val="00BA2994"/>
    <w:rsid w:val="00BA3C52"/>
    <w:rsid w:val="00BA549F"/>
    <w:rsid w:val="00BA7368"/>
    <w:rsid w:val="00BA7D43"/>
    <w:rsid w:val="00BB2EC2"/>
    <w:rsid w:val="00BB38A4"/>
    <w:rsid w:val="00BC1657"/>
    <w:rsid w:val="00BC191A"/>
    <w:rsid w:val="00BC3941"/>
    <w:rsid w:val="00BC609F"/>
    <w:rsid w:val="00BC75F1"/>
    <w:rsid w:val="00BC7A9F"/>
    <w:rsid w:val="00BD014F"/>
    <w:rsid w:val="00BD2EF0"/>
    <w:rsid w:val="00BD3FF9"/>
    <w:rsid w:val="00BD79A8"/>
    <w:rsid w:val="00BE7D39"/>
    <w:rsid w:val="00BE7F8A"/>
    <w:rsid w:val="00BF7E86"/>
    <w:rsid w:val="00C001E6"/>
    <w:rsid w:val="00C04711"/>
    <w:rsid w:val="00C070FD"/>
    <w:rsid w:val="00C10D0F"/>
    <w:rsid w:val="00C10D17"/>
    <w:rsid w:val="00C119AC"/>
    <w:rsid w:val="00C1202C"/>
    <w:rsid w:val="00C121A7"/>
    <w:rsid w:val="00C12D50"/>
    <w:rsid w:val="00C151B0"/>
    <w:rsid w:val="00C15681"/>
    <w:rsid w:val="00C21B08"/>
    <w:rsid w:val="00C24460"/>
    <w:rsid w:val="00C252E4"/>
    <w:rsid w:val="00C25342"/>
    <w:rsid w:val="00C30607"/>
    <w:rsid w:val="00C33A9C"/>
    <w:rsid w:val="00C35399"/>
    <w:rsid w:val="00C4002C"/>
    <w:rsid w:val="00C436B2"/>
    <w:rsid w:val="00C460E2"/>
    <w:rsid w:val="00C4752D"/>
    <w:rsid w:val="00C53018"/>
    <w:rsid w:val="00C53B0C"/>
    <w:rsid w:val="00C54DEC"/>
    <w:rsid w:val="00C56C78"/>
    <w:rsid w:val="00C57625"/>
    <w:rsid w:val="00C57746"/>
    <w:rsid w:val="00C60485"/>
    <w:rsid w:val="00C60F65"/>
    <w:rsid w:val="00C62300"/>
    <w:rsid w:val="00C62445"/>
    <w:rsid w:val="00C62D4D"/>
    <w:rsid w:val="00C6328E"/>
    <w:rsid w:val="00C63A03"/>
    <w:rsid w:val="00C63CDA"/>
    <w:rsid w:val="00C64646"/>
    <w:rsid w:val="00C64A55"/>
    <w:rsid w:val="00C64C4D"/>
    <w:rsid w:val="00C6627E"/>
    <w:rsid w:val="00C66F56"/>
    <w:rsid w:val="00C67036"/>
    <w:rsid w:val="00C71AB2"/>
    <w:rsid w:val="00C71D43"/>
    <w:rsid w:val="00C7359C"/>
    <w:rsid w:val="00C763C4"/>
    <w:rsid w:val="00C77025"/>
    <w:rsid w:val="00C775E0"/>
    <w:rsid w:val="00C8058B"/>
    <w:rsid w:val="00C820DD"/>
    <w:rsid w:val="00C82573"/>
    <w:rsid w:val="00C83DDB"/>
    <w:rsid w:val="00CA0002"/>
    <w:rsid w:val="00CA1C3A"/>
    <w:rsid w:val="00CA212E"/>
    <w:rsid w:val="00CA23A5"/>
    <w:rsid w:val="00CA3591"/>
    <w:rsid w:val="00CA6C52"/>
    <w:rsid w:val="00CB308A"/>
    <w:rsid w:val="00CB5C86"/>
    <w:rsid w:val="00CB6F06"/>
    <w:rsid w:val="00CC0D97"/>
    <w:rsid w:val="00CC0F8D"/>
    <w:rsid w:val="00CC1115"/>
    <w:rsid w:val="00CC64E6"/>
    <w:rsid w:val="00CC75C2"/>
    <w:rsid w:val="00CD05AB"/>
    <w:rsid w:val="00CD1E30"/>
    <w:rsid w:val="00CD395B"/>
    <w:rsid w:val="00CD3EC3"/>
    <w:rsid w:val="00CD3FAE"/>
    <w:rsid w:val="00CD4F75"/>
    <w:rsid w:val="00CE1381"/>
    <w:rsid w:val="00CE39CB"/>
    <w:rsid w:val="00CE657F"/>
    <w:rsid w:val="00CE7824"/>
    <w:rsid w:val="00CF10D2"/>
    <w:rsid w:val="00CF14F7"/>
    <w:rsid w:val="00CF1C11"/>
    <w:rsid w:val="00CF4A83"/>
    <w:rsid w:val="00CF52F0"/>
    <w:rsid w:val="00CF643D"/>
    <w:rsid w:val="00D01306"/>
    <w:rsid w:val="00D03A01"/>
    <w:rsid w:val="00D041CA"/>
    <w:rsid w:val="00D04A64"/>
    <w:rsid w:val="00D07E48"/>
    <w:rsid w:val="00D10C8C"/>
    <w:rsid w:val="00D11B5B"/>
    <w:rsid w:val="00D13219"/>
    <w:rsid w:val="00D13A0E"/>
    <w:rsid w:val="00D1461E"/>
    <w:rsid w:val="00D148C8"/>
    <w:rsid w:val="00D15331"/>
    <w:rsid w:val="00D156C0"/>
    <w:rsid w:val="00D16AB9"/>
    <w:rsid w:val="00D26A64"/>
    <w:rsid w:val="00D27170"/>
    <w:rsid w:val="00D27363"/>
    <w:rsid w:val="00D27581"/>
    <w:rsid w:val="00D27869"/>
    <w:rsid w:val="00D30A04"/>
    <w:rsid w:val="00D34BC9"/>
    <w:rsid w:val="00D3572C"/>
    <w:rsid w:val="00D37A06"/>
    <w:rsid w:val="00D42429"/>
    <w:rsid w:val="00D42818"/>
    <w:rsid w:val="00D428EE"/>
    <w:rsid w:val="00D42DD4"/>
    <w:rsid w:val="00D440B2"/>
    <w:rsid w:val="00D46ED9"/>
    <w:rsid w:val="00D476E1"/>
    <w:rsid w:val="00D47C92"/>
    <w:rsid w:val="00D50C38"/>
    <w:rsid w:val="00D50C8E"/>
    <w:rsid w:val="00D51495"/>
    <w:rsid w:val="00D5219B"/>
    <w:rsid w:val="00D554F8"/>
    <w:rsid w:val="00D562FA"/>
    <w:rsid w:val="00D56EDF"/>
    <w:rsid w:val="00D65535"/>
    <w:rsid w:val="00D666F2"/>
    <w:rsid w:val="00D66F23"/>
    <w:rsid w:val="00D70D3B"/>
    <w:rsid w:val="00D734BC"/>
    <w:rsid w:val="00D7365B"/>
    <w:rsid w:val="00D7546B"/>
    <w:rsid w:val="00D81267"/>
    <w:rsid w:val="00D81592"/>
    <w:rsid w:val="00D84093"/>
    <w:rsid w:val="00D85191"/>
    <w:rsid w:val="00D864E5"/>
    <w:rsid w:val="00D8652F"/>
    <w:rsid w:val="00D87690"/>
    <w:rsid w:val="00D91B09"/>
    <w:rsid w:val="00D92BDB"/>
    <w:rsid w:val="00D92C0E"/>
    <w:rsid w:val="00D9549B"/>
    <w:rsid w:val="00D95AE1"/>
    <w:rsid w:val="00D96F69"/>
    <w:rsid w:val="00DA1DE8"/>
    <w:rsid w:val="00DA29F3"/>
    <w:rsid w:val="00DA5F17"/>
    <w:rsid w:val="00DA6499"/>
    <w:rsid w:val="00DA6812"/>
    <w:rsid w:val="00DA7EC1"/>
    <w:rsid w:val="00DB2B75"/>
    <w:rsid w:val="00DB4C3B"/>
    <w:rsid w:val="00DB4D90"/>
    <w:rsid w:val="00DC06C1"/>
    <w:rsid w:val="00DC08E7"/>
    <w:rsid w:val="00DC3776"/>
    <w:rsid w:val="00DC48D7"/>
    <w:rsid w:val="00DD5137"/>
    <w:rsid w:val="00DD5C23"/>
    <w:rsid w:val="00DD703E"/>
    <w:rsid w:val="00DE0FEA"/>
    <w:rsid w:val="00DE1E17"/>
    <w:rsid w:val="00DE3A93"/>
    <w:rsid w:val="00DE4A4F"/>
    <w:rsid w:val="00DE4E42"/>
    <w:rsid w:val="00DE4FCD"/>
    <w:rsid w:val="00DE69D8"/>
    <w:rsid w:val="00DE76D6"/>
    <w:rsid w:val="00DE7C40"/>
    <w:rsid w:val="00DF0C70"/>
    <w:rsid w:val="00DF3A1E"/>
    <w:rsid w:val="00DF3AC7"/>
    <w:rsid w:val="00DF3ADC"/>
    <w:rsid w:val="00DF4F57"/>
    <w:rsid w:val="00DF5502"/>
    <w:rsid w:val="00DF71DF"/>
    <w:rsid w:val="00DF7669"/>
    <w:rsid w:val="00E00C8B"/>
    <w:rsid w:val="00E02ADE"/>
    <w:rsid w:val="00E0443B"/>
    <w:rsid w:val="00E04FBE"/>
    <w:rsid w:val="00E05E61"/>
    <w:rsid w:val="00E104B0"/>
    <w:rsid w:val="00E1170C"/>
    <w:rsid w:val="00E13393"/>
    <w:rsid w:val="00E13FD4"/>
    <w:rsid w:val="00E16B13"/>
    <w:rsid w:val="00E17F3B"/>
    <w:rsid w:val="00E24750"/>
    <w:rsid w:val="00E272C0"/>
    <w:rsid w:val="00E310A1"/>
    <w:rsid w:val="00E3600E"/>
    <w:rsid w:val="00E361ED"/>
    <w:rsid w:val="00E41827"/>
    <w:rsid w:val="00E41BE5"/>
    <w:rsid w:val="00E4276E"/>
    <w:rsid w:val="00E43823"/>
    <w:rsid w:val="00E44234"/>
    <w:rsid w:val="00E46868"/>
    <w:rsid w:val="00E47739"/>
    <w:rsid w:val="00E479FF"/>
    <w:rsid w:val="00E47EFE"/>
    <w:rsid w:val="00E51D1F"/>
    <w:rsid w:val="00E520FF"/>
    <w:rsid w:val="00E574CF"/>
    <w:rsid w:val="00E574DD"/>
    <w:rsid w:val="00E62F3E"/>
    <w:rsid w:val="00E660EF"/>
    <w:rsid w:val="00E66858"/>
    <w:rsid w:val="00E705E4"/>
    <w:rsid w:val="00E72216"/>
    <w:rsid w:val="00E73CD0"/>
    <w:rsid w:val="00E75F26"/>
    <w:rsid w:val="00E775B2"/>
    <w:rsid w:val="00E77FCE"/>
    <w:rsid w:val="00E816AB"/>
    <w:rsid w:val="00E81AA3"/>
    <w:rsid w:val="00E820B0"/>
    <w:rsid w:val="00E8493D"/>
    <w:rsid w:val="00E85000"/>
    <w:rsid w:val="00E9113D"/>
    <w:rsid w:val="00E93996"/>
    <w:rsid w:val="00E95713"/>
    <w:rsid w:val="00E96769"/>
    <w:rsid w:val="00E97D88"/>
    <w:rsid w:val="00EA05FA"/>
    <w:rsid w:val="00EA09B2"/>
    <w:rsid w:val="00EA1C08"/>
    <w:rsid w:val="00EA2794"/>
    <w:rsid w:val="00EA2BAF"/>
    <w:rsid w:val="00EA4641"/>
    <w:rsid w:val="00EA4BD1"/>
    <w:rsid w:val="00EA68C2"/>
    <w:rsid w:val="00EA6969"/>
    <w:rsid w:val="00EA7260"/>
    <w:rsid w:val="00EB0EDE"/>
    <w:rsid w:val="00EB1B29"/>
    <w:rsid w:val="00EB23BB"/>
    <w:rsid w:val="00EB2D2F"/>
    <w:rsid w:val="00EB3D84"/>
    <w:rsid w:val="00EB4F71"/>
    <w:rsid w:val="00EC0194"/>
    <w:rsid w:val="00EC6263"/>
    <w:rsid w:val="00ED2349"/>
    <w:rsid w:val="00ED46D7"/>
    <w:rsid w:val="00ED6273"/>
    <w:rsid w:val="00ED7A9E"/>
    <w:rsid w:val="00EE004D"/>
    <w:rsid w:val="00EE1360"/>
    <w:rsid w:val="00EE1E68"/>
    <w:rsid w:val="00EE2013"/>
    <w:rsid w:val="00EE21DE"/>
    <w:rsid w:val="00EE2CEC"/>
    <w:rsid w:val="00EE4686"/>
    <w:rsid w:val="00EE6E97"/>
    <w:rsid w:val="00EF1B6C"/>
    <w:rsid w:val="00EF2F2A"/>
    <w:rsid w:val="00EF3F94"/>
    <w:rsid w:val="00EF5FE3"/>
    <w:rsid w:val="00F01BFF"/>
    <w:rsid w:val="00F01DA7"/>
    <w:rsid w:val="00F024C9"/>
    <w:rsid w:val="00F02737"/>
    <w:rsid w:val="00F029DB"/>
    <w:rsid w:val="00F06F1E"/>
    <w:rsid w:val="00F1024A"/>
    <w:rsid w:val="00F10B5A"/>
    <w:rsid w:val="00F13A47"/>
    <w:rsid w:val="00F1437C"/>
    <w:rsid w:val="00F20AA5"/>
    <w:rsid w:val="00F217D8"/>
    <w:rsid w:val="00F23077"/>
    <w:rsid w:val="00F25685"/>
    <w:rsid w:val="00F31BB2"/>
    <w:rsid w:val="00F34233"/>
    <w:rsid w:val="00F36C6D"/>
    <w:rsid w:val="00F40A6B"/>
    <w:rsid w:val="00F41B9F"/>
    <w:rsid w:val="00F4440E"/>
    <w:rsid w:val="00F46C44"/>
    <w:rsid w:val="00F52B09"/>
    <w:rsid w:val="00F52E1C"/>
    <w:rsid w:val="00F5398C"/>
    <w:rsid w:val="00F55393"/>
    <w:rsid w:val="00F561F5"/>
    <w:rsid w:val="00F5659A"/>
    <w:rsid w:val="00F622EC"/>
    <w:rsid w:val="00F6482B"/>
    <w:rsid w:val="00F70707"/>
    <w:rsid w:val="00F70D0D"/>
    <w:rsid w:val="00F73ACF"/>
    <w:rsid w:val="00F74862"/>
    <w:rsid w:val="00F761ED"/>
    <w:rsid w:val="00F7676D"/>
    <w:rsid w:val="00F768AE"/>
    <w:rsid w:val="00F76CC1"/>
    <w:rsid w:val="00F80CFD"/>
    <w:rsid w:val="00F82069"/>
    <w:rsid w:val="00F8297F"/>
    <w:rsid w:val="00F83C14"/>
    <w:rsid w:val="00F85798"/>
    <w:rsid w:val="00F85903"/>
    <w:rsid w:val="00F862D6"/>
    <w:rsid w:val="00F864F2"/>
    <w:rsid w:val="00F90521"/>
    <w:rsid w:val="00F93129"/>
    <w:rsid w:val="00F949FF"/>
    <w:rsid w:val="00F97383"/>
    <w:rsid w:val="00F9741D"/>
    <w:rsid w:val="00FA3416"/>
    <w:rsid w:val="00FA42A2"/>
    <w:rsid w:val="00FA671A"/>
    <w:rsid w:val="00FB0383"/>
    <w:rsid w:val="00FB042C"/>
    <w:rsid w:val="00FB10A7"/>
    <w:rsid w:val="00FB130B"/>
    <w:rsid w:val="00FB3424"/>
    <w:rsid w:val="00FB5C30"/>
    <w:rsid w:val="00FB6F31"/>
    <w:rsid w:val="00FB7666"/>
    <w:rsid w:val="00FC1538"/>
    <w:rsid w:val="00FC1C18"/>
    <w:rsid w:val="00FC1E19"/>
    <w:rsid w:val="00FC28C1"/>
    <w:rsid w:val="00FC2F86"/>
    <w:rsid w:val="00FC354C"/>
    <w:rsid w:val="00FC3581"/>
    <w:rsid w:val="00FC3B34"/>
    <w:rsid w:val="00FC578A"/>
    <w:rsid w:val="00FD3E0C"/>
    <w:rsid w:val="00FD438C"/>
    <w:rsid w:val="00FD59BA"/>
    <w:rsid w:val="00FD6351"/>
    <w:rsid w:val="00FD7A61"/>
    <w:rsid w:val="00FD7D82"/>
    <w:rsid w:val="00FE125A"/>
    <w:rsid w:val="00FE1F58"/>
    <w:rsid w:val="00FE5BDE"/>
    <w:rsid w:val="00FE657D"/>
    <w:rsid w:val="00FE6883"/>
    <w:rsid w:val="00FE7513"/>
    <w:rsid w:val="00FE7B3B"/>
    <w:rsid w:val="00FE7DB9"/>
    <w:rsid w:val="00FF22C7"/>
    <w:rsid w:val="00FF3CB9"/>
    <w:rsid w:val="00FF3D28"/>
    <w:rsid w:val="00FF58BD"/>
    <w:rsid w:val="00FF670C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docId w15:val="{AE1C2E73-C391-454C-95D1-45A2D1D9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ascii="Arial" w:eastAsia="Arial" w:hAnsi="Arial" w:cs="Arial"/>
      <w:b/>
      <w:bCs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  <w:rPr>
      <w:rFonts w:ascii="Arial" w:hAnsi="Arial" w:cs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ascii="Arial" w:eastAsia="Arial" w:hAnsi="Arial" w:cs="Arial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822"/>
    <w:pPr>
      <w:spacing w:before="100" w:beforeAutospacing="1" w:after="100" w:afterAutospacing="1"/>
    </w:pPr>
  </w:style>
  <w:style w:type="table" w:styleId="GridTable4-Accent1">
    <w:name w:val="Grid Table 4 Accent 1"/>
    <w:basedOn w:val="TableNormal"/>
    <w:uiPriority w:val="49"/>
    <w:rsid w:val="00613D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26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1C78B-1464-4E95-A491-A98A2112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Zul Ezwan Muhamad</cp:lastModifiedBy>
  <cp:revision>8</cp:revision>
  <cp:lastPrinted>2022-10-19T02:10:00Z</cp:lastPrinted>
  <dcterms:created xsi:type="dcterms:W3CDTF">2023-05-29T01:50:00Z</dcterms:created>
  <dcterms:modified xsi:type="dcterms:W3CDTF">2023-05-29T02:06:00Z</dcterms:modified>
</cp:coreProperties>
</file>