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57A7D" w14:textId="77777777" w:rsidR="00656C62" w:rsidRDefault="00656C62">
      <w:pPr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</w:p>
    <w:p w14:paraId="39F8D797" w14:textId="77777777" w:rsidR="00656C62" w:rsidRDefault="00656C62">
      <w:pPr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</w:p>
    <w:p w14:paraId="1A738EF4" w14:textId="77777777" w:rsidR="00656C62" w:rsidRDefault="00656C62">
      <w:pPr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</w:p>
    <w:p w14:paraId="5E3FEAF9" w14:textId="77777777" w:rsidR="00656C62" w:rsidRDefault="000A3220">
      <w:pPr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RINGKASAN EKSEKUTIF</w:t>
      </w:r>
    </w:p>
    <w:p w14:paraId="55264579" w14:textId="77777777" w:rsidR="00656C62" w:rsidRDefault="00656C62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384405D4" w14:textId="77777777" w:rsidR="00656C62" w:rsidRDefault="00656C62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tbl>
      <w:tblPr>
        <w:tblStyle w:val="a"/>
        <w:tblW w:w="9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270"/>
        <w:gridCol w:w="5400"/>
      </w:tblGrid>
      <w:tr w:rsidR="00656C62" w14:paraId="4740721B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6BCF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3954BD37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KERTAS CADANGAN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B8BB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281A97EE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4F92" w14:textId="77777777" w:rsidR="00656C62" w:rsidRDefault="00656C62">
            <w:pPr>
              <w:ind w:left="0" w:hanging="2"/>
              <w:jc w:val="both"/>
              <w:rPr>
                <w:rFonts w:ascii="Arial" w:eastAsia="Arial" w:hAnsi="Arial" w:cs="Arial"/>
              </w:rPr>
            </w:pPr>
            <w:bookmarkStart w:id="0" w:name="_gjdgxs" w:colFirst="0" w:colLast="0"/>
            <w:bookmarkEnd w:id="0"/>
          </w:p>
          <w:p w14:paraId="4838D497" w14:textId="69771AD7" w:rsidR="00656C62" w:rsidRDefault="000A3220" w:rsidP="001E3FA0">
            <w:pPr>
              <w:ind w:left="0" w:hanging="2"/>
              <w:rPr>
                <w:rFonts w:ascii="Arial" w:eastAsia="Arial" w:hAnsi="Arial" w:cs="Arial"/>
              </w:rPr>
            </w:pPr>
            <w:bookmarkStart w:id="1" w:name="_30j0zll" w:colFirst="0" w:colLast="0"/>
            <w:bookmarkEnd w:id="1"/>
            <w:r>
              <w:rPr>
                <w:rFonts w:ascii="Arial" w:eastAsia="Arial" w:hAnsi="Arial" w:cs="Arial"/>
              </w:rPr>
              <w:t xml:space="preserve">Permohonan Peruntukan </w:t>
            </w:r>
            <w:r w:rsidR="00FA2FF7">
              <w:rPr>
                <w:rFonts w:ascii="Arial" w:eastAsia="Arial" w:hAnsi="Arial" w:cs="Arial"/>
              </w:rPr>
              <w:t>Untuk Seminar Produktiviti &amp; Aplikasi Digital Industri Bumiputera Pulau Pinang</w:t>
            </w:r>
            <w:r w:rsidR="00442061">
              <w:rPr>
                <w:rFonts w:ascii="Arial" w:eastAsia="Arial" w:hAnsi="Arial" w:cs="Arial"/>
              </w:rPr>
              <w:t xml:space="preserve"> dengan Kerjasama Pertubuhan Usahawan Muslim Pulau Pinang</w:t>
            </w:r>
            <w:r>
              <w:rPr>
                <w:rFonts w:ascii="Arial" w:eastAsia="Arial" w:hAnsi="Arial" w:cs="Arial"/>
              </w:rPr>
              <w:br/>
            </w:r>
          </w:p>
        </w:tc>
      </w:tr>
      <w:tr w:rsidR="00656C62" w14:paraId="456EB448" w14:textId="77777777">
        <w:trPr>
          <w:trHeight w:val="6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5A11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0799F301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TARIKH PELAKSANAAN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2303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44A80607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0F82" w14:textId="77777777" w:rsidR="00656C62" w:rsidRDefault="00656C62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CEBEDAD" w14:textId="203E0B54" w:rsidR="00656C62" w:rsidRDefault="00FA2FF7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</w:t>
            </w:r>
            <w:r w:rsidR="001E3FA0">
              <w:rPr>
                <w:rFonts w:ascii="Arial" w:eastAsia="Arial" w:hAnsi="Arial" w:cs="Arial"/>
              </w:rPr>
              <w:t xml:space="preserve"> Februari</w:t>
            </w:r>
            <w:r w:rsidR="00903BB3">
              <w:rPr>
                <w:rFonts w:ascii="Arial" w:eastAsia="Arial" w:hAnsi="Arial" w:cs="Arial"/>
              </w:rPr>
              <w:t xml:space="preserve"> 2022</w:t>
            </w:r>
          </w:p>
          <w:p w14:paraId="320A0501" w14:textId="77777777" w:rsidR="00656C62" w:rsidRDefault="00656C62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656C62" w14:paraId="4548C141" w14:textId="77777777">
        <w:trPr>
          <w:trHeight w:val="6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FB7B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7DEA88E7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KOS YANG TERLIBAT/ PERUNTUKAN</w:t>
            </w:r>
          </w:p>
          <w:p w14:paraId="2993035A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49DF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41C2B000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CE7C" w14:textId="77777777" w:rsidR="00656C62" w:rsidRDefault="00656C62">
            <w:pPr>
              <w:ind w:left="0" w:hanging="2"/>
              <w:rPr>
                <w:rFonts w:ascii="Arial" w:eastAsia="Arial" w:hAnsi="Arial" w:cs="Arial"/>
                <w:color w:val="FF0000"/>
              </w:rPr>
            </w:pPr>
          </w:p>
          <w:p w14:paraId="058C46C3" w14:textId="194F9E5C" w:rsidR="00656C62" w:rsidRDefault="00EB2B7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KOS: </w:t>
            </w:r>
            <w:r w:rsidR="000A3220">
              <w:rPr>
                <w:rFonts w:ascii="Arial" w:eastAsia="Arial" w:hAnsi="Arial" w:cs="Arial"/>
              </w:rPr>
              <w:t>RM</w:t>
            </w:r>
            <w:r w:rsidR="0023548C">
              <w:rPr>
                <w:rFonts w:ascii="Arial" w:eastAsia="Arial" w:hAnsi="Arial" w:cs="Arial"/>
              </w:rPr>
              <w:t xml:space="preserve"> </w:t>
            </w:r>
            <w:r w:rsidR="001E3FA0">
              <w:rPr>
                <w:rFonts w:ascii="Arial" w:eastAsia="Arial" w:hAnsi="Arial" w:cs="Arial"/>
              </w:rPr>
              <w:t>5</w:t>
            </w:r>
            <w:r w:rsidR="00903BB3">
              <w:rPr>
                <w:rFonts w:ascii="Arial" w:eastAsia="Arial" w:hAnsi="Arial" w:cs="Arial"/>
              </w:rPr>
              <w:t>,000</w:t>
            </w:r>
            <w:r w:rsidR="000A3220">
              <w:rPr>
                <w:rFonts w:ascii="Arial" w:eastAsia="Arial" w:hAnsi="Arial" w:cs="Arial"/>
              </w:rPr>
              <w:t>.00</w:t>
            </w:r>
            <w:r w:rsidR="00114661">
              <w:rPr>
                <w:rFonts w:ascii="Arial" w:eastAsia="Arial" w:hAnsi="Arial" w:cs="Arial"/>
              </w:rPr>
              <w:t xml:space="preserve"> </w:t>
            </w:r>
            <w:r w:rsidR="000A3220">
              <w:rPr>
                <w:rFonts w:ascii="Arial" w:eastAsia="Arial" w:hAnsi="Arial" w:cs="Arial"/>
              </w:rPr>
              <w:t>/</w:t>
            </w:r>
            <w:r w:rsidR="00114661">
              <w:rPr>
                <w:rFonts w:ascii="Arial" w:eastAsia="Arial" w:hAnsi="Arial" w:cs="Arial"/>
              </w:rPr>
              <w:t xml:space="preserve"> </w:t>
            </w:r>
            <w:r w:rsidR="001E3FA0">
              <w:rPr>
                <w:rFonts w:ascii="Arial" w:eastAsia="Arial" w:hAnsi="Arial" w:cs="Arial"/>
              </w:rPr>
              <w:t>FORE</w:t>
            </w:r>
          </w:p>
          <w:p w14:paraId="1086FC91" w14:textId="2FF281A7" w:rsidR="00EB2B7F" w:rsidRDefault="00EB2B7F">
            <w:pPr>
              <w:ind w:left="0" w:hanging="2"/>
              <w:rPr>
                <w:rFonts w:ascii="Arial" w:eastAsia="Arial" w:hAnsi="Arial" w:cs="Arial"/>
              </w:rPr>
            </w:pPr>
          </w:p>
          <w:p w14:paraId="590F915F" w14:textId="2430FDB5" w:rsidR="00903BB3" w:rsidRDefault="00903BB3" w:rsidP="001E3FA0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656C62" w14:paraId="5E7A0FF1" w14:textId="77777777">
        <w:trPr>
          <w:trHeight w:val="106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A8FE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66A1CB99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BAHAGIAN/UNIT/WILAYAH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96AE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45FD72D8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95F2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4E2437B6" w14:textId="20009E55" w:rsidR="00656C62" w:rsidRDefault="001E3FA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DGO</w:t>
            </w:r>
            <w:r w:rsidR="000A3220">
              <w:rPr>
                <w:rFonts w:ascii="Arial" w:eastAsia="Arial" w:hAnsi="Arial" w:cs="Arial"/>
              </w:rPr>
              <w:t xml:space="preserve">/MPC Wilayah </w:t>
            </w:r>
            <w:r w:rsidR="00D21231">
              <w:rPr>
                <w:rFonts w:ascii="Arial" w:eastAsia="Arial" w:hAnsi="Arial" w:cs="Arial"/>
              </w:rPr>
              <w:t>Utara</w:t>
            </w:r>
          </w:p>
        </w:tc>
      </w:tr>
      <w:tr w:rsidR="00656C62" w14:paraId="2CE36CE7" w14:textId="77777777">
        <w:trPr>
          <w:trHeight w:val="106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6DB1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3CF6CA4F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IMPAK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1C94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65A13879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868A" w14:textId="77777777" w:rsidR="009D1B5D" w:rsidRDefault="009D1B5D" w:rsidP="00114661">
            <w:pPr>
              <w:spacing w:before="120"/>
              <w:ind w:left="0" w:hanging="2"/>
              <w:jc w:val="both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 xml:space="preserve">1. </w:t>
            </w:r>
            <w:r w:rsidR="00114661" w:rsidRPr="00114661">
              <w:rPr>
                <w:rFonts w:ascii="Arial" w:hAnsi="Arial" w:cs="Arial"/>
                <w:bCs/>
                <w:lang w:val="ms-MY"/>
              </w:rPr>
              <w:t xml:space="preserve">Meningkatkan </w:t>
            </w:r>
            <w:r w:rsidR="00B36CE2">
              <w:rPr>
                <w:rFonts w:ascii="Arial" w:hAnsi="Arial" w:cs="Arial"/>
                <w:bCs/>
                <w:lang w:val="ms-MY"/>
              </w:rPr>
              <w:t>adaptasi</w:t>
            </w:r>
            <w:r w:rsidR="001E3FA0">
              <w:rPr>
                <w:rFonts w:ascii="Arial" w:hAnsi="Arial" w:cs="Arial"/>
                <w:bCs/>
                <w:lang w:val="ms-MY"/>
              </w:rPr>
              <w:t xml:space="preserve"> aplikasi digital di kalangan pemain industri Bumiputera di Pulau Pinang</w:t>
            </w:r>
          </w:p>
          <w:p w14:paraId="49446C18" w14:textId="6124F844" w:rsidR="00114661" w:rsidRPr="00114661" w:rsidRDefault="009D1B5D" w:rsidP="00114661">
            <w:pPr>
              <w:spacing w:before="120"/>
              <w:ind w:left="0" w:hanging="2"/>
              <w:jc w:val="both"/>
              <w:rPr>
                <w:rFonts w:ascii="Arial" w:hAnsi="Arial" w:cs="Arial"/>
                <w:bCs/>
                <w:position w:val="0"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2. M</w:t>
            </w:r>
            <w:r w:rsidR="00442061">
              <w:rPr>
                <w:rFonts w:ascii="Arial" w:hAnsi="Arial" w:cs="Arial"/>
                <w:bCs/>
                <w:lang w:val="ms-MY"/>
              </w:rPr>
              <w:t>empergiat transformasi digital negeri serta melahirkan pemain industri berminda produktif.</w:t>
            </w:r>
          </w:p>
          <w:p w14:paraId="025C6034" w14:textId="77777777" w:rsidR="00656C62" w:rsidRDefault="00656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56C62" w14:paraId="2CDFAA69" w14:textId="77777777">
        <w:trPr>
          <w:trHeight w:val="106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B4BC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40836078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BAKI PERUNTUKAN</w:t>
            </w:r>
          </w:p>
          <w:p w14:paraId="0B18C313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YANG ADA /</w:t>
            </w:r>
          </w:p>
          <w:p w14:paraId="50005D75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TANDATANGAN KETUA</w:t>
            </w:r>
          </w:p>
          <w:p w14:paraId="390E3C21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AKAUNTAN</w:t>
            </w:r>
            <w:r>
              <w:rPr>
                <w:rFonts w:ascii="Arial" w:eastAsia="Arial" w:hAnsi="Arial" w:cs="Arial"/>
                <w:b/>
              </w:rPr>
              <w:br/>
            </w:r>
          </w:p>
          <w:p w14:paraId="722583AB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347A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419F01D0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6C12" w14:textId="77777777" w:rsidR="00656C62" w:rsidRDefault="00656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656C62" w14:paraId="5B218FA3" w14:textId="77777777">
        <w:trPr>
          <w:trHeight w:val="106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36A5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5FD209C4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KOMEN /</w:t>
            </w:r>
          </w:p>
          <w:p w14:paraId="17CD9C64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TANDATANGAN</w:t>
            </w:r>
          </w:p>
          <w:p w14:paraId="45F5694A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PENGURUS PCT</w:t>
            </w:r>
          </w:p>
          <w:p w14:paraId="72D5283A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2BEF" w14:textId="77777777" w:rsidR="00656C62" w:rsidRDefault="00656C62">
            <w:pPr>
              <w:ind w:left="0" w:hanging="2"/>
              <w:rPr>
                <w:rFonts w:ascii="Arial" w:eastAsia="Arial" w:hAnsi="Arial" w:cs="Arial"/>
              </w:rPr>
            </w:pPr>
          </w:p>
          <w:p w14:paraId="08235B33" w14:textId="77777777" w:rsidR="00656C62" w:rsidRDefault="000A322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723E" w14:textId="77777777" w:rsidR="00656C62" w:rsidRDefault="00656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1903542" w14:textId="77777777" w:rsidR="00656C62" w:rsidRDefault="00656C62">
      <w:pPr>
        <w:ind w:left="0" w:hanging="2"/>
        <w:jc w:val="center"/>
        <w:rPr>
          <w:rFonts w:ascii="Arial" w:eastAsia="Arial" w:hAnsi="Arial" w:cs="Arial"/>
          <w:u w:val="single"/>
        </w:rPr>
      </w:pPr>
    </w:p>
    <w:p w14:paraId="0458050A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3FC5FEDD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29CF40E6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0EF97E84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147741F5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3E2A09BA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6DC40779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145FA42C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3429DF29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4563040E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029F76F7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3AA38818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2EA8DA90" w14:textId="77777777" w:rsidR="00656C62" w:rsidRDefault="00656C62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14:paraId="1ED588A0" w14:textId="77777777" w:rsidR="00656C62" w:rsidRDefault="00656C62">
      <w:pPr>
        <w:ind w:left="0" w:hanging="2"/>
        <w:rPr>
          <w:rFonts w:ascii="Century Gothic" w:eastAsia="Century Gothic" w:hAnsi="Century Gothic" w:cs="Century Gothic"/>
        </w:rPr>
      </w:pPr>
    </w:p>
    <w:p w14:paraId="00E73274" w14:textId="77777777" w:rsidR="00656C62" w:rsidRDefault="00656C62">
      <w:pPr>
        <w:ind w:left="0" w:hanging="2"/>
        <w:rPr>
          <w:rFonts w:ascii="Century Gothic" w:eastAsia="Century Gothic" w:hAnsi="Century Gothic" w:cs="Century Gothic"/>
        </w:rPr>
      </w:pPr>
    </w:p>
    <w:p w14:paraId="408734D4" w14:textId="77777777" w:rsidR="00656C62" w:rsidRDefault="00656C62">
      <w:pPr>
        <w:ind w:left="0" w:hanging="2"/>
        <w:rPr>
          <w:rFonts w:ascii="Century Gothic" w:eastAsia="Century Gothic" w:hAnsi="Century Gothic" w:cs="Century Gothic"/>
          <w:sz w:val="22"/>
          <w:szCs w:val="22"/>
          <w:u w:val="single"/>
        </w:rPr>
      </w:pPr>
    </w:p>
    <w:p w14:paraId="1E0274B2" w14:textId="77777777" w:rsidR="00656C62" w:rsidRDefault="000A32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KERTAS CADANGAN UNTUK PERTIMBANGAN</w:t>
      </w:r>
    </w:p>
    <w:p w14:paraId="5F43A123" w14:textId="77777777" w:rsidR="00656C62" w:rsidRDefault="000A32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LEMBAGA PENGURUSAN MPC</w:t>
      </w:r>
    </w:p>
    <w:p w14:paraId="79B3F4D3" w14:textId="77777777" w:rsidR="00656C62" w:rsidRDefault="00656C62">
      <w:pPr>
        <w:pStyle w:val="Title"/>
        <w:spacing w:line="360" w:lineRule="auto"/>
        <w:ind w:left="0" w:hanging="2"/>
        <w:rPr>
          <w:rFonts w:ascii="Arial" w:eastAsia="Arial" w:hAnsi="Arial" w:cs="Arial"/>
          <w:sz w:val="24"/>
          <w:u w:val="single"/>
        </w:rPr>
      </w:pPr>
    </w:p>
    <w:p w14:paraId="2A21156E" w14:textId="3B444C75" w:rsidR="00656C62" w:rsidRDefault="003F68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  <w:r w:rsidRPr="003F683E">
        <w:rPr>
          <w:rFonts w:ascii="Arial" w:eastAsia="Arial" w:hAnsi="Arial" w:cs="Arial"/>
          <w:b/>
        </w:rPr>
        <w:t>PERMOHONAN PERUNTUKAN UNTUK SEMINAR PRODUKTIVITI &amp; APLIKASI DIGITAL INDUSTRI BUMIPUTERA PULAU PINANG DENGAN KERJASAMA PERTUBUHAN USAHAWAN MUSLIM PULAU PINANG</w:t>
      </w:r>
    </w:p>
    <w:p w14:paraId="4635EC23" w14:textId="77777777" w:rsidR="003F683E" w:rsidRDefault="003F68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12C39926" w14:textId="77777777" w:rsidR="00656C62" w:rsidRDefault="00656C62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74D6F748" w14:textId="12E598BD" w:rsidR="00656C62" w:rsidRDefault="000A32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LATAR</w:t>
      </w:r>
      <w:r w:rsidR="00455F2A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BELAKANG</w:t>
      </w:r>
    </w:p>
    <w:p w14:paraId="2F3A2124" w14:textId="14EA49FE" w:rsidR="00E147EF" w:rsidRDefault="003F683E" w:rsidP="00E147E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Seminar </w:t>
      </w:r>
      <w:r w:rsidR="00B36CE2">
        <w:rPr>
          <w:rFonts w:ascii="Arial" w:eastAsia="Arial" w:hAnsi="Arial" w:cs="Arial"/>
        </w:rPr>
        <w:t xml:space="preserve">Produktiviti &amp; Aplikasi Digital Industri Bumiputera Pulau Pinang </w:t>
      </w:r>
      <w:r>
        <w:rPr>
          <w:rFonts w:ascii="Arial" w:eastAsia="Arial" w:hAnsi="Arial" w:cs="Arial"/>
          <w:color w:val="000000"/>
        </w:rPr>
        <w:t xml:space="preserve">ini </w:t>
      </w:r>
      <w:r w:rsidR="00B36CE2">
        <w:rPr>
          <w:rFonts w:ascii="Arial" w:eastAsia="Arial" w:hAnsi="Arial" w:cs="Arial"/>
          <w:color w:val="000000"/>
        </w:rPr>
        <w:t>akan dilaksanakan dengan Kerjasama Pertubuhan Usahawan Muslim Pulau Pinang dalam meningkatkan adaptasi</w:t>
      </w:r>
      <w:r w:rsidR="00B36CE2" w:rsidRPr="00B36CE2">
        <w:rPr>
          <w:rFonts w:ascii="Arial" w:eastAsia="Arial" w:hAnsi="Arial" w:cs="Arial"/>
          <w:color w:val="000000"/>
        </w:rPr>
        <w:t xml:space="preserve"> aplikasi digital di kalangan pemain industri Bumiputera di Pulau Pinang</w:t>
      </w:r>
      <w:r w:rsidR="009F413A">
        <w:rPr>
          <w:rFonts w:ascii="Arial" w:eastAsia="Arial" w:hAnsi="Arial" w:cs="Arial"/>
          <w:color w:val="000000"/>
        </w:rPr>
        <w:t xml:space="preserve"> di dalam Program MyReskills IoT </w:t>
      </w:r>
      <w:r w:rsidR="00B36CE2">
        <w:rPr>
          <w:rFonts w:ascii="Arial" w:eastAsia="Arial" w:hAnsi="Arial" w:cs="Arial"/>
          <w:color w:val="000000"/>
        </w:rPr>
        <w:t>,</w:t>
      </w:r>
      <w:r w:rsidR="00B36CE2" w:rsidRPr="00B36CE2">
        <w:rPr>
          <w:rFonts w:ascii="Arial" w:eastAsia="Arial" w:hAnsi="Arial" w:cs="Arial"/>
          <w:color w:val="000000"/>
        </w:rPr>
        <w:t xml:space="preserve"> mempergiat transformasi digital negeri serta melahirkan pemain industri berminda produktif.</w:t>
      </w:r>
      <w:r w:rsidR="00B36CE2">
        <w:rPr>
          <w:rFonts w:ascii="Arial" w:eastAsia="Arial" w:hAnsi="Arial" w:cs="Arial"/>
          <w:color w:val="000000"/>
        </w:rPr>
        <w:t xml:space="preserve"> </w:t>
      </w:r>
    </w:p>
    <w:p w14:paraId="7B255615" w14:textId="77777777" w:rsidR="000D1A28" w:rsidRDefault="000D1A28" w:rsidP="000D1A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2CFCC323" w14:textId="5E0EBE8E" w:rsidR="00656C62" w:rsidRDefault="00B36CE2" w:rsidP="00A56DE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Ia adalah selari dengan ‘flagship’ Negeri Produktif dalam meningkatkan produktiviti penyampaian perkhidmatan industri di Negeri Pulau Pinang.</w:t>
      </w:r>
    </w:p>
    <w:p w14:paraId="77D6CF69" w14:textId="77777777" w:rsidR="00656C62" w:rsidRDefault="00656C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6DFDABF" w14:textId="77777777" w:rsidR="00656C62" w:rsidRDefault="00656C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4D77E91" w14:textId="113E0F2B" w:rsidR="00656C62" w:rsidRDefault="009F41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TUJUAN </w:t>
      </w:r>
      <w:r w:rsidRPr="009F413A">
        <w:rPr>
          <w:rFonts w:ascii="Arial" w:eastAsia="Arial" w:hAnsi="Arial" w:cs="Arial"/>
          <w:b/>
          <w:color w:val="000000"/>
        </w:rPr>
        <w:t>(</w:t>
      </w:r>
      <w:r w:rsidRPr="009F413A">
        <w:rPr>
          <w:rFonts w:ascii="Arial" w:eastAsia="Arial" w:hAnsi="Arial" w:cs="Arial"/>
          <w:b/>
          <w:i/>
          <w:iCs/>
          <w:color w:val="000000"/>
        </w:rPr>
        <w:t>Jangkaan OUTCOME setelah projek siap</w:t>
      </w:r>
      <w:r w:rsidRPr="009F413A">
        <w:rPr>
          <w:rFonts w:ascii="Arial" w:eastAsia="Arial" w:hAnsi="Arial" w:cs="Arial"/>
          <w:b/>
          <w:color w:val="000000"/>
        </w:rPr>
        <w:t>)</w:t>
      </w:r>
    </w:p>
    <w:p w14:paraId="6A1F6ED1" w14:textId="62646866" w:rsidR="00656C62" w:rsidRDefault="00A844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Meningkatkan aplikasi dan penyertaan pemain industri Bumiputera di Pulau Pinang di dalam Internet of Things (IoT)</w:t>
      </w:r>
    </w:p>
    <w:p w14:paraId="41060C2A" w14:textId="77777777" w:rsidR="000D1A28" w:rsidRDefault="000D1A28" w:rsidP="000D1A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274C2AE3" w14:textId="04BFE7DB" w:rsidR="00656C62" w:rsidRDefault="008F69F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70 syarikat mendaftar di dalam program MyReskills IoT</w:t>
      </w:r>
    </w:p>
    <w:p w14:paraId="512E750E" w14:textId="253DCD38" w:rsidR="00D431ED" w:rsidRDefault="00D431ED" w:rsidP="00D431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4EF697B6" w14:textId="513A917D" w:rsidR="00D431ED" w:rsidRDefault="00D431ED" w:rsidP="00D431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b/>
          <w:bCs/>
          <w:color w:val="000000"/>
        </w:rPr>
      </w:pPr>
      <w:r w:rsidRPr="00D431ED">
        <w:rPr>
          <w:rFonts w:ascii="Arial" w:eastAsia="Arial" w:hAnsi="Arial" w:cs="Arial"/>
          <w:b/>
          <w:bCs/>
          <w:color w:val="000000"/>
        </w:rPr>
        <w:t>3.0</w:t>
      </w:r>
      <w:r w:rsidRPr="00D431ED">
        <w:rPr>
          <w:rFonts w:ascii="Arial" w:eastAsia="Arial" w:hAnsi="Arial" w:cs="Arial"/>
          <w:b/>
          <w:bCs/>
          <w:color w:val="000000"/>
        </w:rPr>
        <w:tab/>
        <w:t>KAEDAH PELAKSANAAN</w:t>
      </w:r>
    </w:p>
    <w:p w14:paraId="4EEC452C" w14:textId="200D6B72" w:rsidR="00D431ED" w:rsidRDefault="00D431ED" w:rsidP="00D431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3.1</w:t>
      </w:r>
      <w:r>
        <w:rPr>
          <w:rFonts w:ascii="Arial" w:eastAsia="Arial" w:hAnsi="Arial" w:cs="Arial"/>
          <w:b/>
          <w:bCs/>
          <w:color w:val="000000"/>
        </w:rPr>
        <w:tab/>
      </w:r>
      <w:r w:rsidRPr="00D431ED">
        <w:rPr>
          <w:rFonts w:ascii="Arial" w:eastAsia="Arial" w:hAnsi="Arial" w:cs="Arial"/>
          <w:color w:val="000000"/>
        </w:rPr>
        <w:t>Seminar akan dilaksanakan di Dewan Produktiviti MPC Wilayah Utara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 w:rsidRPr="00D431ED">
        <w:rPr>
          <w:rFonts w:ascii="Arial" w:eastAsia="Arial" w:hAnsi="Arial" w:cs="Arial"/>
          <w:color w:val="000000"/>
        </w:rPr>
        <w:t>secara fizikal dengan mematuhi SOP yang telah ditetapkan.</w:t>
      </w:r>
    </w:p>
    <w:p w14:paraId="3DDFB321" w14:textId="77777777" w:rsidR="000D1A28" w:rsidRDefault="000D1A28" w:rsidP="00D431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5507AFD8" w14:textId="32416BE4" w:rsidR="00D431ED" w:rsidRPr="00D431ED" w:rsidRDefault="00D431ED" w:rsidP="00D431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3.2 </w:t>
      </w:r>
      <w:r>
        <w:rPr>
          <w:rFonts w:ascii="Arial" w:eastAsia="Arial" w:hAnsi="Arial" w:cs="Arial"/>
          <w:color w:val="000000"/>
        </w:rPr>
        <w:tab/>
        <w:t xml:space="preserve">Pihak Pertubuhan Usahawan Muslim Pulau Pinang akan terlibat dalam pembayaran kepada panel yang </w:t>
      </w:r>
      <w:r w:rsidR="007466FC">
        <w:rPr>
          <w:rFonts w:ascii="Arial" w:eastAsia="Arial" w:hAnsi="Arial" w:cs="Arial"/>
          <w:color w:val="000000"/>
        </w:rPr>
        <w:t>telah dilantik.</w:t>
      </w:r>
    </w:p>
    <w:p w14:paraId="30160721" w14:textId="12D4D882" w:rsidR="00656C62" w:rsidRDefault="00656C6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p w14:paraId="0A829C11" w14:textId="4FA9EB6D" w:rsidR="007466FC" w:rsidRDefault="007466F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p w14:paraId="44B997BA" w14:textId="1EFEA053" w:rsidR="007466FC" w:rsidRDefault="007466F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p w14:paraId="29595D41" w14:textId="645B5CEE" w:rsidR="007466FC" w:rsidRDefault="007466F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p w14:paraId="2008F9E5" w14:textId="13677B18" w:rsidR="007466FC" w:rsidRDefault="007466F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p w14:paraId="03EA0457" w14:textId="43B52F0F" w:rsidR="007466FC" w:rsidRDefault="007466F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p w14:paraId="18DB27CC" w14:textId="77777777" w:rsidR="007466FC" w:rsidRDefault="007466F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p w14:paraId="0EC257D1" w14:textId="77777777" w:rsidR="008C1103" w:rsidRDefault="008C110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p w14:paraId="581C4D76" w14:textId="12B4A240" w:rsidR="00656C62" w:rsidRDefault="000A3220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4.0</w:t>
      </w:r>
      <w:r>
        <w:rPr>
          <w:rFonts w:ascii="Arial" w:eastAsia="Arial" w:hAnsi="Arial" w:cs="Arial"/>
          <w:b/>
          <w:color w:val="000000"/>
        </w:rPr>
        <w:tab/>
        <w:t>ANGGARAN KOS</w:t>
      </w:r>
    </w:p>
    <w:p w14:paraId="36C122C7" w14:textId="2A60089B" w:rsidR="007466FC" w:rsidRDefault="007466F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tbl>
      <w:tblPr>
        <w:tblW w:w="4736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515"/>
        <w:gridCol w:w="2151"/>
        <w:gridCol w:w="1558"/>
        <w:gridCol w:w="1688"/>
      </w:tblGrid>
      <w:tr w:rsidR="007466FC" w:rsidRPr="00231095" w14:paraId="2906C6DD" w14:textId="77777777" w:rsidTr="007466FC">
        <w:trPr>
          <w:trHeight w:val="43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1DF5" w14:textId="77777777" w:rsidR="007466FC" w:rsidRPr="00231095" w:rsidRDefault="007466FC" w:rsidP="00132FA9">
            <w:pPr>
              <w:spacing w:line="360" w:lineRule="auto"/>
              <w:ind w:left="0" w:hanging="2"/>
              <w:jc w:val="center"/>
              <w:rPr>
                <w:rFonts w:ascii="Arial" w:eastAsia="MS Mincho" w:hAnsi="Arial" w:cs="Arial"/>
                <w:b/>
                <w:lang w:val="ms-MY"/>
              </w:rPr>
            </w:pPr>
            <w:r w:rsidRPr="00231095">
              <w:rPr>
                <w:rFonts w:ascii="Arial" w:eastAsia="MS Mincho" w:hAnsi="Arial" w:cs="Arial"/>
                <w:b/>
                <w:lang w:val="ms-MY"/>
              </w:rPr>
              <w:t>No.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40F5" w14:textId="77777777" w:rsidR="007466FC" w:rsidRPr="00231095" w:rsidRDefault="007466FC" w:rsidP="00132FA9">
            <w:pPr>
              <w:spacing w:line="360" w:lineRule="auto"/>
              <w:ind w:left="0" w:hanging="2"/>
              <w:jc w:val="center"/>
              <w:rPr>
                <w:rFonts w:ascii="Arial" w:eastAsia="MS Mincho" w:hAnsi="Arial" w:cs="Arial"/>
                <w:b/>
                <w:lang w:val="ms-MY"/>
              </w:rPr>
            </w:pPr>
            <w:r w:rsidRPr="00231095">
              <w:rPr>
                <w:rFonts w:ascii="Arial" w:eastAsia="MS Mincho" w:hAnsi="Arial" w:cs="Arial"/>
                <w:b/>
                <w:lang w:val="ms-MY"/>
              </w:rPr>
              <w:t>Item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C1B5" w14:textId="0C3F7D72" w:rsidR="007466FC" w:rsidRPr="00231095" w:rsidRDefault="007466FC" w:rsidP="00132FA9">
            <w:pPr>
              <w:spacing w:line="360" w:lineRule="auto"/>
              <w:ind w:left="0" w:hanging="2"/>
              <w:jc w:val="center"/>
              <w:rPr>
                <w:rFonts w:ascii="Arial" w:eastAsia="MS Mincho" w:hAnsi="Arial" w:cs="Arial"/>
                <w:b/>
                <w:lang w:val="ms-MY"/>
              </w:rPr>
            </w:pPr>
            <w:r>
              <w:rPr>
                <w:rFonts w:ascii="Arial" w:eastAsia="MS Mincho" w:hAnsi="Arial" w:cs="Arial"/>
                <w:b/>
                <w:lang w:val="ms-MY"/>
              </w:rPr>
              <w:t>Kos (RM)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1A44" w14:textId="209EFBCE" w:rsidR="007466FC" w:rsidRPr="00231095" w:rsidRDefault="007466FC" w:rsidP="00132FA9">
            <w:pPr>
              <w:spacing w:line="360" w:lineRule="auto"/>
              <w:ind w:left="0" w:hanging="2"/>
              <w:jc w:val="center"/>
              <w:rPr>
                <w:rFonts w:ascii="Arial" w:eastAsia="MS Mincho" w:hAnsi="Arial" w:cs="Arial"/>
                <w:b/>
                <w:lang w:val="ms-MY"/>
              </w:rPr>
            </w:pPr>
            <w:r>
              <w:rPr>
                <w:rFonts w:ascii="Arial" w:eastAsia="MS Mincho" w:hAnsi="Arial" w:cs="Arial"/>
                <w:b/>
                <w:lang w:val="ms-MY"/>
              </w:rPr>
              <w:t>Kuantiti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708D" w14:textId="0517D6F0" w:rsidR="007466FC" w:rsidRPr="00231095" w:rsidRDefault="007466FC" w:rsidP="00132FA9">
            <w:pPr>
              <w:spacing w:line="360" w:lineRule="auto"/>
              <w:ind w:left="0" w:hanging="2"/>
              <w:jc w:val="center"/>
              <w:rPr>
                <w:rFonts w:ascii="Arial" w:eastAsia="MS Mincho" w:hAnsi="Arial" w:cs="Arial"/>
                <w:b/>
                <w:lang w:val="ms-MY"/>
              </w:rPr>
            </w:pPr>
            <w:r>
              <w:rPr>
                <w:rFonts w:ascii="Arial" w:eastAsia="MS Mincho" w:hAnsi="Arial" w:cs="Arial"/>
                <w:b/>
                <w:lang w:val="ms-MY"/>
              </w:rPr>
              <w:t>Jumlah</w:t>
            </w:r>
            <w:r w:rsidRPr="00231095">
              <w:rPr>
                <w:rFonts w:ascii="Arial" w:eastAsia="MS Mincho" w:hAnsi="Arial" w:cs="Arial"/>
                <w:b/>
                <w:lang w:val="ms-MY"/>
              </w:rPr>
              <w:t xml:space="preserve"> (RM)</w:t>
            </w:r>
          </w:p>
        </w:tc>
      </w:tr>
      <w:tr w:rsidR="007466FC" w:rsidRPr="00231095" w14:paraId="12C2E07C" w14:textId="77777777" w:rsidTr="007466FC">
        <w:trPr>
          <w:trHeight w:val="59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C682" w14:textId="77777777" w:rsidR="007466FC" w:rsidRPr="00231095" w:rsidRDefault="007466FC" w:rsidP="00132FA9">
            <w:pPr>
              <w:spacing w:line="360" w:lineRule="auto"/>
              <w:ind w:left="0" w:hanging="2"/>
              <w:rPr>
                <w:rFonts w:ascii="Arial" w:eastAsia="MS Mincho" w:hAnsi="Arial" w:cs="Arial"/>
                <w:lang w:val="ms-MY"/>
              </w:rPr>
            </w:pPr>
            <w:r w:rsidRPr="00231095">
              <w:rPr>
                <w:rFonts w:ascii="Arial" w:eastAsia="MS Mincho" w:hAnsi="Arial" w:cs="Arial"/>
                <w:lang w:val="ms-MY"/>
              </w:rPr>
              <w:t>1.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21E0" w14:textId="09D0AC46" w:rsidR="007466FC" w:rsidRPr="00231095" w:rsidRDefault="007466FC" w:rsidP="00132FA9">
            <w:pPr>
              <w:spacing w:line="360" w:lineRule="auto"/>
              <w:ind w:left="0" w:hanging="2"/>
              <w:rPr>
                <w:rFonts w:ascii="Arial" w:eastAsia="MS Mincho" w:hAnsi="Arial" w:cs="Arial"/>
                <w:lang w:val="ms-MY"/>
              </w:rPr>
            </w:pPr>
            <w:r>
              <w:rPr>
                <w:rFonts w:ascii="Arial" w:eastAsia="MS Mincho" w:hAnsi="Arial" w:cs="Arial"/>
                <w:lang w:val="ms-MY"/>
              </w:rPr>
              <w:t xml:space="preserve">Penyediaan makanan peserta (pack food) 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4E23" w14:textId="75010A10" w:rsidR="007466FC" w:rsidRPr="00231095" w:rsidRDefault="00ED612F" w:rsidP="00132FA9">
            <w:pPr>
              <w:spacing w:line="360" w:lineRule="auto"/>
              <w:ind w:left="0" w:hanging="2"/>
              <w:jc w:val="center"/>
              <w:rPr>
                <w:rFonts w:ascii="Arial" w:eastAsia="MS Mincho" w:hAnsi="Arial" w:cs="Arial"/>
                <w:lang w:val="ms-MY"/>
              </w:rPr>
            </w:pPr>
            <w:r>
              <w:rPr>
                <w:rFonts w:ascii="Arial" w:eastAsia="MS Mincho" w:hAnsi="Arial" w:cs="Arial"/>
                <w:lang w:val="ms-MY"/>
              </w:rPr>
              <w:t>3</w:t>
            </w:r>
            <w:r w:rsidR="007466FC">
              <w:rPr>
                <w:rFonts w:ascii="Arial" w:eastAsia="MS Mincho" w:hAnsi="Arial" w:cs="Arial"/>
                <w:lang w:val="ms-MY"/>
              </w:rPr>
              <w:t>0</w:t>
            </w:r>
            <w:r>
              <w:rPr>
                <w:rFonts w:ascii="Arial" w:eastAsia="MS Mincho" w:hAnsi="Arial" w:cs="Arial"/>
                <w:lang w:val="ms-MY"/>
              </w:rPr>
              <w:t xml:space="preserve"> (3x makan)</w:t>
            </w:r>
          </w:p>
          <w:p w14:paraId="52B184A8" w14:textId="77777777" w:rsidR="007466FC" w:rsidRPr="00231095" w:rsidRDefault="007466FC" w:rsidP="00132FA9">
            <w:pPr>
              <w:spacing w:line="360" w:lineRule="auto"/>
              <w:ind w:left="0" w:hanging="2"/>
              <w:jc w:val="center"/>
              <w:rPr>
                <w:rFonts w:ascii="Arial" w:eastAsia="MS Mincho" w:hAnsi="Arial" w:cs="Arial"/>
                <w:lang w:val="ms-MY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091A" w14:textId="4A4F3AA5" w:rsidR="007466FC" w:rsidRDefault="007466FC" w:rsidP="00132FA9">
            <w:pPr>
              <w:spacing w:line="360" w:lineRule="auto"/>
              <w:ind w:left="0" w:hanging="2"/>
              <w:jc w:val="center"/>
              <w:rPr>
                <w:rFonts w:ascii="Arial" w:eastAsia="MS Mincho" w:hAnsi="Arial" w:cs="Arial"/>
                <w:lang w:val="ms-MY"/>
              </w:rPr>
            </w:pPr>
            <w:r>
              <w:rPr>
                <w:rFonts w:ascii="Arial" w:eastAsia="MS Mincho" w:hAnsi="Arial" w:cs="Arial"/>
                <w:lang w:val="ms-MY"/>
              </w:rPr>
              <w:t>100</w:t>
            </w:r>
          </w:p>
          <w:p w14:paraId="16D9361D" w14:textId="77777777" w:rsidR="007466FC" w:rsidRPr="00231095" w:rsidRDefault="007466FC" w:rsidP="00132FA9">
            <w:pPr>
              <w:spacing w:line="360" w:lineRule="auto"/>
              <w:ind w:left="0" w:hanging="2"/>
              <w:jc w:val="center"/>
              <w:rPr>
                <w:rFonts w:ascii="Arial" w:eastAsia="MS Mincho" w:hAnsi="Arial" w:cs="Arial"/>
                <w:lang w:val="ms-MY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C031" w14:textId="52160686" w:rsidR="007466FC" w:rsidRPr="00231095" w:rsidRDefault="00ED612F" w:rsidP="00132FA9">
            <w:pPr>
              <w:spacing w:line="360" w:lineRule="auto"/>
              <w:ind w:left="0" w:hanging="2"/>
              <w:jc w:val="center"/>
              <w:rPr>
                <w:rFonts w:ascii="Arial" w:eastAsia="MS Mincho" w:hAnsi="Arial" w:cs="Arial"/>
                <w:lang w:val="ms-MY"/>
              </w:rPr>
            </w:pPr>
            <w:r>
              <w:rPr>
                <w:rFonts w:ascii="Arial" w:eastAsia="MS Mincho" w:hAnsi="Arial" w:cs="Arial"/>
                <w:lang w:val="ms-MY"/>
              </w:rPr>
              <w:t>3</w:t>
            </w:r>
            <w:r w:rsidR="007466FC">
              <w:rPr>
                <w:rFonts w:ascii="Arial" w:eastAsia="MS Mincho" w:hAnsi="Arial" w:cs="Arial"/>
                <w:lang w:val="ms-MY"/>
              </w:rPr>
              <w:t>,000</w:t>
            </w:r>
          </w:p>
        </w:tc>
      </w:tr>
      <w:tr w:rsidR="007466FC" w:rsidRPr="00231095" w14:paraId="05D5FDE5" w14:textId="77777777" w:rsidTr="007466FC">
        <w:trPr>
          <w:trHeight w:val="59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AFDD" w14:textId="77777777" w:rsidR="007466FC" w:rsidRPr="00231095" w:rsidRDefault="007466FC" w:rsidP="00132FA9">
            <w:pPr>
              <w:spacing w:line="360" w:lineRule="auto"/>
              <w:ind w:left="0" w:hanging="2"/>
              <w:rPr>
                <w:rFonts w:ascii="Arial" w:eastAsia="MS Mincho" w:hAnsi="Arial" w:cs="Arial"/>
                <w:lang w:val="ms-MY"/>
              </w:rPr>
            </w:pPr>
            <w:r>
              <w:rPr>
                <w:rFonts w:ascii="Arial" w:eastAsia="MS Mincho" w:hAnsi="Arial" w:cs="Arial"/>
                <w:lang w:val="ms-MY"/>
              </w:rPr>
              <w:t>2.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A1AD" w14:textId="2E1C0F7C" w:rsidR="007466FC" w:rsidRDefault="007466FC" w:rsidP="00132FA9">
            <w:pPr>
              <w:spacing w:line="360" w:lineRule="auto"/>
              <w:ind w:left="0" w:hanging="2"/>
              <w:rPr>
                <w:rFonts w:ascii="Arial" w:eastAsia="MS Mincho" w:hAnsi="Arial" w:cs="Arial"/>
                <w:lang w:val="ms-MY"/>
              </w:rPr>
            </w:pPr>
            <w:r>
              <w:rPr>
                <w:rFonts w:ascii="Arial" w:eastAsia="MS Mincho" w:hAnsi="Arial" w:cs="Arial"/>
                <w:lang w:val="ms-MY"/>
              </w:rPr>
              <w:t>Teknikal (Sistem AV)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555E" w14:textId="0C7BF1E1" w:rsidR="007466FC" w:rsidRDefault="007466FC" w:rsidP="00132FA9">
            <w:pPr>
              <w:spacing w:line="360" w:lineRule="auto"/>
              <w:ind w:left="0" w:hanging="2"/>
              <w:jc w:val="center"/>
              <w:rPr>
                <w:rFonts w:ascii="Arial" w:eastAsia="MS Mincho" w:hAnsi="Arial" w:cs="Arial"/>
                <w:lang w:val="ms-MY"/>
              </w:rPr>
            </w:pPr>
            <w:r>
              <w:rPr>
                <w:rFonts w:ascii="Arial" w:eastAsia="MS Mincho" w:hAnsi="Arial" w:cs="Arial"/>
                <w:lang w:val="ms-MY"/>
              </w:rPr>
              <w:t>2,000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EA16" w14:textId="7AA9D7D1" w:rsidR="007466FC" w:rsidRDefault="007466FC" w:rsidP="00132FA9">
            <w:pPr>
              <w:spacing w:line="360" w:lineRule="auto"/>
              <w:ind w:left="0" w:hanging="2"/>
              <w:jc w:val="center"/>
              <w:rPr>
                <w:rFonts w:ascii="Arial" w:eastAsia="MS Mincho" w:hAnsi="Arial" w:cs="Arial"/>
                <w:lang w:val="ms-MY"/>
              </w:rPr>
            </w:pPr>
            <w:r>
              <w:rPr>
                <w:rFonts w:ascii="Arial" w:eastAsia="MS Mincho" w:hAnsi="Arial" w:cs="Arial"/>
                <w:lang w:val="ms-MY"/>
              </w:rPr>
              <w:t>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4043" w14:textId="61F81387" w:rsidR="007466FC" w:rsidRDefault="007466FC" w:rsidP="00132FA9">
            <w:pPr>
              <w:spacing w:line="360" w:lineRule="auto"/>
              <w:ind w:left="0" w:hanging="2"/>
              <w:jc w:val="center"/>
              <w:rPr>
                <w:rFonts w:ascii="Arial" w:eastAsia="MS Mincho" w:hAnsi="Arial" w:cs="Arial"/>
                <w:lang w:val="ms-MY"/>
              </w:rPr>
            </w:pPr>
            <w:r>
              <w:rPr>
                <w:rFonts w:ascii="Arial" w:eastAsia="MS Mincho" w:hAnsi="Arial" w:cs="Arial"/>
                <w:lang w:val="ms-MY"/>
              </w:rPr>
              <w:t>2,000</w:t>
            </w:r>
          </w:p>
        </w:tc>
      </w:tr>
      <w:tr w:rsidR="00F42075" w:rsidRPr="00231095" w14:paraId="7DDB5A4E" w14:textId="77777777" w:rsidTr="007466FC">
        <w:trPr>
          <w:trHeight w:val="59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9EC6" w14:textId="06F34DBA" w:rsidR="00F42075" w:rsidRDefault="00F42075" w:rsidP="00132FA9">
            <w:pPr>
              <w:spacing w:line="360" w:lineRule="auto"/>
              <w:ind w:left="0" w:hanging="2"/>
              <w:rPr>
                <w:rFonts w:ascii="Arial" w:eastAsia="MS Mincho" w:hAnsi="Arial" w:cs="Arial"/>
                <w:lang w:val="ms-MY"/>
              </w:rPr>
            </w:pPr>
            <w:r>
              <w:rPr>
                <w:rFonts w:ascii="Arial" w:eastAsia="MS Mincho" w:hAnsi="Arial" w:cs="Arial"/>
                <w:lang w:val="ms-MY"/>
              </w:rPr>
              <w:t>3.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E39B" w14:textId="25066CB4" w:rsidR="00F42075" w:rsidRDefault="00F42075" w:rsidP="00132FA9">
            <w:pPr>
              <w:spacing w:line="360" w:lineRule="auto"/>
              <w:ind w:left="0" w:hanging="2"/>
              <w:rPr>
                <w:rFonts w:ascii="Arial" w:eastAsia="MS Mincho" w:hAnsi="Arial" w:cs="Arial"/>
                <w:lang w:val="ms-MY"/>
              </w:rPr>
            </w:pPr>
            <w:r>
              <w:rPr>
                <w:rFonts w:ascii="Arial" w:eastAsia="MS Mincho" w:hAnsi="Arial" w:cs="Arial"/>
                <w:lang w:val="ms-MY"/>
              </w:rPr>
              <w:t>Promosi (Bunting/ePoster)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6456" w14:textId="3B32BA68" w:rsidR="00F42075" w:rsidRDefault="00F42075" w:rsidP="00132FA9">
            <w:pPr>
              <w:spacing w:line="360" w:lineRule="auto"/>
              <w:ind w:left="0" w:hanging="2"/>
              <w:jc w:val="center"/>
              <w:rPr>
                <w:rFonts w:ascii="Arial" w:eastAsia="MS Mincho" w:hAnsi="Arial" w:cs="Arial"/>
                <w:lang w:val="ms-MY"/>
              </w:rPr>
            </w:pPr>
            <w:r>
              <w:rPr>
                <w:rFonts w:ascii="Arial" w:eastAsia="MS Mincho" w:hAnsi="Arial" w:cs="Arial"/>
                <w:lang w:val="ms-MY"/>
              </w:rPr>
              <w:t>500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0578" w14:textId="128A2DF2" w:rsidR="00F42075" w:rsidRDefault="00F42075" w:rsidP="00132FA9">
            <w:pPr>
              <w:spacing w:line="360" w:lineRule="auto"/>
              <w:ind w:left="0" w:hanging="2"/>
              <w:jc w:val="center"/>
              <w:rPr>
                <w:rFonts w:ascii="Arial" w:eastAsia="MS Mincho" w:hAnsi="Arial" w:cs="Arial"/>
                <w:lang w:val="ms-MY"/>
              </w:rPr>
            </w:pPr>
            <w:r>
              <w:rPr>
                <w:rFonts w:ascii="Arial" w:eastAsia="MS Mincho" w:hAnsi="Arial" w:cs="Arial"/>
                <w:lang w:val="ms-MY"/>
              </w:rPr>
              <w:t>2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985A" w14:textId="0337AACA" w:rsidR="00F42075" w:rsidRDefault="00F42075" w:rsidP="00132FA9">
            <w:pPr>
              <w:spacing w:line="360" w:lineRule="auto"/>
              <w:ind w:left="0" w:hanging="2"/>
              <w:jc w:val="center"/>
              <w:rPr>
                <w:rFonts w:ascii="Arial" w:eastAsia="MS Mincho" w:hAnsi="Arial" w:cs="Arial"/>
                <w:lang w:val="ms-MY"/>
              </w:rPr>
            </w:pPr>
            <w:r>
              <w:rPr>
                <w:rFonts w:ascii="Arial" w:eastAsia="MS Mincho" w:hAnsi="Arial" w:cs="Arial"/>
                <w:lang w:val="ms-MY"/>
              </w:rPr>
              <w:t>1,000</w:t>
            </w:r>
          </w:p>
        </w:tc>
      </w:tr>
      <w:tr w:rsidR="007466FC" w:rsidRPr="00231095" w14:paraId="2289DA48" w14:textId="77777777" w:rsidTr="007466FC">
        <w:trPr>
          <w:trHeight w:val="516"/>
        </w:trPr>
        <w:tc>
          <w:tcPr>
            <w:tcW w:w="4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05DE" w14:textId="77777777" w:rsidR="007466FC" w:rsidRPr="00231095" w:rsidRDefault="007466FC" w:rsidP="00132FA9">
            <w:pPr>
              <w:spacing w:line="360" w:lineRule="auto"/>
              <w:ind w:left="0" w:hanging="2"/>
              <w:jc w:val="right"/>
              <w:rPr>
                <w:rFonts w:ascii="Arial" w:eastAsia="MS Mincho" w:hAnsi="Arial" w:cs="Arial"/>
                <w:lang w:val="ms-MY"/>
              </w:rPr>
            </w:pPr>
            <w:r w:rsidRPr="00231095">
              <w:rPr>
                <w:rFonts w:ascii="Arial" w:eastAsia="MS Mincho" w:hAnsi="Arial" w:cs="Arial"/>
                <w:b/>
                <w:lang w:val="ms-MY"/>
              </w:rPr>
              <w:t>Total (RM)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CDC5" w14:textId="4EAE08A8" w:rsidR="007466FC" w:rsidRPr="00C4374B" w:rsidRDefault="00F42075" w:rsidP="00132FA9">
            <w:pPr>
              <w:spacing w:line="360" w:lineRule="auto"/>
              <w:ind w:left="0" w:hanging="2"/>
              <w:jc w:val="center"/>
              <w:rPr>
                <w:rFonts w:ascii="Arial" w:eastAsia="MS Mincho" w:hAnsi="Arial" w:cs="Arial"/>
                <w:b/>
                <w:bCs/>
                <w:lang w:val="ms-MY"/>
              </w:rPr>
            </w:pPr>
            <w:r>
              <w:rPr>
                <w:rFonts w:ascii="Arial" w:eastAsia="MS Mincho" w:hAnsi="Arial" w:cs="Arial"/>
                <w:b/>
                <w:bCs/>
                <w:lang w:val="ms-MY"/>
              </w:rPr>
              <w:t>6</w:t>
            </w:r>
            <w:r w:rsidR="007466FC">
              <w:rPr>
                <w:rFonts w:ascii="Arial" w:eastAsia="MS Mincho" w:hAnsi="Arial" w:cs="Arial"/>
                <w:b/>
                <w:bCs/>
                <w:lang w:val="ms-MY"/>
              </w:rPr>
              <w:t>,000</w:t>
            </w:r>
          </w:p>
        </w:tc>
      </w:tr>
    </w:tbl>
    <w:p w14:paraId="5E5D54A6" w14:textId="77777777" w:rsidR="00656C62" w:rsidRDefault="00656C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D855BF7" w14:textId="77777777" w:rsidR="00656C62" w:rsidRDefault="000A32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5.0</w:t>
      </w:r>
      <w:r>
        <w:rPr>
          <w:rFonts w:ascii="Arial" w:eastAsia="Arial" w:hAnsi="Arial" w:cs="Arial"/>
          <w:b/>
          <w:color w:val="000000"/>
        </w:rPr>
        <w:tab/>
        <w:t>SYOR</w:t>
      </w:r>
    </w:p>
    <w:p w14:paraId="4025EFA4" w14:textId="7BEBF3C9" w:rsidR="00656C62" w:rsidRDefault="000A32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5.1</w:t>
      </w:r>
      <w:r>
        <w:rPr>
          <w:rFonts w:ascii="Arial" w:eastAsia="Arial" w:hAnsi="Arial" w:cs="Arial"/>
          <w:color w:val="000000"/>
        </w:rPr>
        <w:tab/>
        <w:t xml:space="preserve">Lembaga Pengurusan MPC adalah dipohon </w:t>
      </w:r>
      <w:r w:rsidR="00ED612F">
        <w:rPr>
          <w:rFonts w:ascii="Arial" w:eastAsia="Arial" w:hAnsi="Arial" w:cs="Arial"/>
          <w:color w:val="000000"/>
        </w:rPr>
        <w:t xml:space="preserve">untuk mempertimbangkan cadangan </w:t>
      </w:r>
      <w:r>
        <w:rPr>
          <w:rFonts w:ascii="Arial" w:eastAsia="Arial" w:hAnsi="Arial" w:cs="Arial"/>
          <w:color w:val="000000"/>
        </w:rPr>
        <w:t xml:space="preserve"> permohonan peruntukan </w:t>
      </w:r>
      <w:r w:rsidR="00ED612F">
        <w:rPr>
          <w:rFonts w:ascii="Arial" w:eastAsia="Arial" w:hAnsi="Arial" w:cs="Arial"/>
          <w:color w:val="000000"/>
        </w:rPr>
        <w:t xml:space="preserve">bagi </w:t>
      </w:r>
      <w:r w:rsidR="00ED612F">
        <w:rPr>
          <w:rFonts w:ascii="Arial" w:eastAsia="Arial" w:hAnsi="Arial" w:cs="Arial"/>
        </w:rPr>
        <w:t xml:space="preserve">Seminar Produktiviti &amp; Aplikasi Digital Industri Bumiputera Pulau Pinang dengan Kerjasama Pertubuhan Usahawan Muslim Pulau Pinang dengan peruntukan sebanyak RM </w:t>
      </w:r>
      <w:r w:rsidR="003B7BF9">
        <w:rPr>
          <w:rFonts w:ascii="Arial" w:eastAsia="Arial" w:hAnsi="Arial" w:cs="Arial"/>
        </w:rPr>
        <w:t>6</w:t>
      </w:r>
      <w:r w:rsidR="00ED612F">
        <w:rPr>
          <w:rFonts w:ascii="Arial" w:eastAsia="Arial" w:hAnsi="Arial" w:cs="Arial"/>
        </w:rPr>
        <w:t>,000.00</w:t>
      </w:r>
    </w:p>
    <w:p w14:paraId="0A67496A" w14:textId="77777777" w:rsidR="00656C62" w:rsidRDefault="00656C62">
      <w:pPr>
        <w:spacing w:line="360" w:lineRule="auto"/>
        <w:ind w:left="0" w:hanging="2"/>
        <w:rPr>
          <w:rFonts w:ascii="Arial" w:eastAsia="Arial" w:hAnsi="Arial" w:cs="Arial"/>
        </w:rPr>
      </w:pPr>
    </w:p>
    <w:tbl>
      <w:tblPr>
        <w:tblStyle w:val="a0"/>
        <w:tblW w:w="8931" w:type="dxa"/>
        <w:tblLayout w:type="fixed"/>
        <w:tblLook w:val="0000" w:firstRow="0" w:lastRow="0" w:firstColumn="0" w:lastColumn="0" w:noHBand="0" w:noVBand="0"/>
      </w:tblPr>
      <w:tblGrid>
        <w:gridCol w:w="5070"/>
        <w:gridCol w:w="3861"/>
      </w:tblGrid>
      <w:tr w:rsidR="00656C62" w14:paraId="5C7BAE05" w14:textId="77777777">
        <w:tc>
          <w:tcPr>
            <w:tcW w:w="5070" w:type="dxa"/>
          </w:tcPr>
          <w:p w14:paraId="37780B06" w14:textId="77777777" w:rsidR="00656C62" w:rsidRDefault="000A3220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Disediakan oleh:</w:t>
            </w:r>
          </w:p>
        </w:tc>
        <w:tc>
          <w:tcPr>
            <w:tcW w:w="3861" w:type="dxa"/>
          </w:tcPr>
          <w:p w14:paraId="134BC2C5" w14:textId="77777777" w:rsidR="00656C62" w:rsidRDefault="000A3220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Disahkan oleh:</w:t>
            </w:r>
          </w:p>
        </w:tc>
      </w:tr>
      <w:tr w:rsidR="00656C62" w14:paraId="0190553C" w14:textId="77777777">
        <w:trPr>
          <w:trHeight w:val="1080"/>
        </w:trPr>
        <w:tc>
          <w:tcPr>
            <w:tcW w:w="5070" w:type="dxa"/>
          </w:tcPr>
          <w:p w14:paraId="0FCFE756" w14:textId="0BA0253E" w:rsidR="00656C62" w:rsidRDefault="00442AB9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10269527" wp14:editId="19C16543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2540</wp:posOffset>
                  </wp:positionV>
                  <wp:extent cx="1352550" cy="9334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61" w:type="dxa"/>
          </w:tcPr>
          <w:p w14:paraId="35EA88D6" w14:textId="1F28A809" w:rsidR="00656C62" w:rsidRPr="000D1A28" w:rsidRDefault="000D1A28">
            <w:pPr>
              <w:spacing w:line="360" w:lineRule="auto"/>
              <w:ind w:left="5" w:hanging="7"/>
              <w:jc w:val="center"/>
              <w:rPr>
                <w:rFonts w:ascii="Palace Script MT" w:eastAsia="Arial" w:hAnsi="Palace Script MT" w:cs="Arial"/>
                <w:sz w:val="72"/>
                <w:szCs w:val="72"/>
              </w:rPr>
            </w:pPr>
            <w:r w:rsidRPr="000D1A28">
              <w:rPr>
                <w:rFonts w:ascii="Palace Script MT" w:eastAsia="Arial" w:hAnsi="Palace Script MT" w:cs="Arial"/>
                <w:sz w:val="72"/>
                <w:szCs w:val="72"/>
              </w:rPr>
              <w:t>Azrol</w:t>
            </w:r>
          </w:p>
        </w:tc>
      </w:tr>
      <w:tr w:rsidR="00656C62" w14:paraId="47A93579" w14:textId="77777777">
        <w:tc>
          <w:tcPr>
            <w:tcW w:w="5070" w:type="dxa"/>
          </w:tcPr>
          <w:p w14:paraId="192289F5" w14:textId="47FE9CB4" w:rsidR="00656C62" w:rsidRDefault="00EB2B7F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Ahmad Fathan Abdul Rahim</w:t>
            </w:r>
          </w:p>
        </w:tc>
        <w:tc>
          <w:tcPr>
            <w:tcW w:w="3861" w:type="dxa"/>
          </w:tcPr>
          <w:p w14:paraId="5D134775" w14:textId="6E548EC1" w:rsidR="00656C62" w:rsidRDefault="00326C7F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326C7F">
              <w:rPr>
                <w:rFonts w:ascii="Arial" w:eastAsia="Arial" w:hAnsi="Arial" w:cs="Arial"/>
                <w:b/>
              </w:rPr>
              <w:t xml:space="preserve">Mohamad Azrol Mohamad Dali </w:t>
            </w:r>
          </w:p>
        </w:tc>
      </w:tr>
      <w:tr w:rsidR="00656C62" w14:paraId="5624A75F" w14:textId="77777777">
        <w:trPr>
          <w:trHeight w:val="240"/>
        </w:trPr>
        <w:tc>
          <w:tcPr>
            <w:tcW w:w="5070" w:type="dxa"/>
          </w:tcPr>
          <w:p w14:paraId="41753C92" w14:textId="77777777" w:rsidR="00656C62" w:rsidRDefault="000A3220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Penolong Pengurus</w:t>
            </w:r>
          </w:p>
        </w:tc>
        <w:tc>
          <w:tcPr>
            <w:tcW w:w="3861" w:type="dxa"/>
          </w:tcPr>
          <w:p w14:paraId="49A1902B" w14:textId="77777777" w:rsidR="00656C62" w:rsidRDefault="000A3220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Pengarah Wilayah</w:t>
            </w:r>
          </w:p>
        </w:tc>
      </w:tr>
      <w:tr w:rsidR="00656C62" w14:paraId="17221760" w14:textId="77777777">
        <w:tc>
          <w:tcPr>
            <w:tcW w:w="5070" w:type="dxa"/>
          </w:tcPr>
          <w:p w14:paraId="5735DAFA" w14:textId="78DAD290" w:rsidR="00656C62" w:rsidRDefault="000A3220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MPC Wilayah </w:t>
            </w:r>
            <w:r w:rsidR="00EB2B7F">
              <w:rPr>
                <w:rFonts w:ascii="Arial" w:eastAsia="Arial" w:hAnsi="Arial" w:cs="Arial"/>
                <w:b/>
              </w:rPr>
              <w:t>Utara</w:t>
            </w:r>
          </w:p>
          <w:p w14:paraId="481E7F23" w14:textId="51B4697C" w:rsidR="00656C62" w:rsidRDefault="000A3220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Tarikh: </w:t>
            </w:r>
            <w:r w:rsidR="00ED612F">
              <w:rPr>
                <w:rFonts w:ascii="Arial" w:eastAsia="Arial" w:hAnsi="Arial" w:cs="Arial"/>
                <w:b/>
              </w:rPr>
              <w:t>7</w:t>
            </w:r>
            <w:r w:rsidR="00326C7F">
              <w:rPr>
                <w:rFonts w:ascii="Arial" w:eastAsia="Arial" w:hAnsi="Arial" w:cs="Arial"/>
                <w:b/>
              </w:rPr>
              <w:t xml:space="preserve"> </w:t>
            </w:r>
            <w:r w:rsidR="00ED612F">
              <w:rPr>
                <w:rFonts w:ascii="Arial" w:eastAsia="Arial" w:hAnsi="Arial" w:cs="Arial"/>
                <w:b/>
              </w:rPr>
              <w:t>Februari</w:t>
            </w:r>
            <w:r w:rsidR="00326C7F">
              <w:rPr>
                <w:rFonts w:ascii="Arial" w:eastAsia="Arial" w:hAnsi="Arial" w:cs="Arial"/>
                <w:b/>
              </w:rPr>
              <w:t xml:space="preserve"> 2022</w:t>
            </w:r>
          </w:p>
        </w:tc>
        <w:tc>
          <w:tcPr>
            <w:tcW w:w="3861" w:type="dxa"/>
          </w:tcPr>
          <w:p w14:paraId="55004525" w14:textId="35AC277D" w:rsidR="00656C62" w:rsidRDefault="000A3220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MPC Wilayah </w:t>
            </w:r>
            <w:r w:rsidR="00EB2B7F">
              <w:rPr>
                <w:rFonts w:ascii="Arial" w:eastAsia="Arial" w:hAnsi="Arial" w:cs="Arial"/>
                <w:b/>
              </w:rPr>
              <w:t>Utara</w:t>
            </w:r>
          </w:p>
          <w:p w14:paraId="066977B5" w14:textId="6E6A59E2" w:rsidR="00656C62" w:rsidRDefault="000A3220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Tarikh: </w:t>
            </w:r>
            <w:r w:rsidR="00BA6079">
              <w:rPr>
                <w:rFonts w:ascii="Arial" w:eastAsia="Arial" w:hAnsi="Arial" w:cs="Arial"/>
                <w:b/>
              </w:rPr>
              <w:t>7 Februari 2022</w:t>
            </w:r>
          </w:p>
        </w:tc>
      </w:tr>
    </w:tbl>
    <w:p w14:paraId="11E76F55" w14:textId="77777777" w:rsidR="00656C62" w:rsidRDefault="00656C62">
      <w:pPr>
        <w:tabs>
          <w:tab w:val="left" w:pos="1520"/>
        </w:tabs>
        <w:spacing w:line="360" w:lineRule="auto"/>
        <w:ind w:left="0" w:hanging="2"/>
        <w:rPr>
          <w:rFonts w:ascii="Arial" w:eastAsia="Arial" w:hAnsi="Arial" w:cs="Arial"/>
        </w:rPr>
      </w:pPr>
    </w:p>
    <w:sectPr w:rsidR="00656C62">
      <w:footerReference w:type="default" r:id="rId8"/>
      <w:pgSz w:w="11909" w:h="16834"/>
      <w:pgMar w:top="6" w:right="1469" w:bottom="27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F1651" w14:textId="77777777" w:rsidR="00DA791F" w:rsidRDefault="00DA791F">
      <w:pPr>
        <w:spacing w:line="240" w:lineRule="auto"/>
        <w:ind w:left="0" w:hanging="2"/>
      </w:pPr>
      <w:r>
        <w:separator/>
      </w:r>
    </w:p>
  </w:endnote>
  <w:endnote w:type="continuationSeparator" w:id="0">
    <w:p w14:paraId="1F1ED61B" w14:textId="77777777" w:rsidR="00DA791F" w:rsidRDefault="00DA791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1)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45804" w14:textId="77777777" w:rsidR="00656C62" w:rsidRDefault="000A32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21231">
      <w:rPr>
        <w:noProof/>
        <w:color w:val="000000"/>
      </w:rPr>
      <w:t>1</w:t>
    </w:r>
    <w:r>
      <w:rPr>
        <w:color w:val="000000"/>
      </w:rPr>
      <w:fldChar w:fldCharType="end"/>
    </w:r>
  </w:p>
  <w:p w14:paraId="46C160BA" w14:textId="77777777" w:rsidR="00656C62" w:rsidRDefault="00656C6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10F0A" w14:textId="77777777" w:rsidR="00DA791F" w:rsidRDefault="00DA791F">
      <w:pPr>
        <w:spacing w:line="240" w:lineRule="auto"/>
        <w:ind w:left="0" w:hanging="2"/>
      </w:pPr>
      <w:r>
        <w:separator/>
      </w:r>
    </w:p>
  </w:footnote>
  <w:footnote w:type="continuationSeparator" w:id="0">
    <w:p w14:paraId="672ED9D4" w14:textId="77777777" w:rsidR="00DA791F" w:rsidRDefault="00DA791F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68F"/>
    <w:multiLevelType w:val="multilevel"/>
    <w:tmpl w:val="952AD344"/>
    <w:lvl w:ilvl="0">
      <w:start w:val="1"/>
      <w:numFmt w:val="decimal"/>
      <w:lvlText w:val="%1.0"/>
      <w:lvlJc w:val="left"/>
      <w:pPr>
        <w:ind w:left="885" w:hanging="70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605" w:hanging="70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522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702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740" w:hanging="1800"/>
      </w:pPr>
      <w:rPr>
        <w:vertAlign w:val="baseline"/>
      </w:rPr>
    </w:lvl>
  </w:abstractNum>
  <w:abstractNum w:abstractNumId="1" w15:restartNumberingAfterBreak="0">
    <w:nsid w:val="566520D5"/>
    <w:multiLevelType w:val="multilevel"/>
    <w:tmpl w:val="931615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62"/>
    <w:rsid w:val="000A3220"/>
    <w:rsid w:val="000D1A28"/>
    <w:rsid w:val="00114661"/>
    <w:rsid w:val="0012548C"/>
    <w:rsid w:val="001E3FA0"/>
    <w:rsid w:val="0023548C"/>
    <w:rsid w:val="00326C7F"/>
    <w:rsid w:val="00362734"/>
    <w:rsid w:val="003B7BF9"/>
    <w:rsid w:val="003F683E"/>
    <w:rsid w:val="00422F7B"/>
    <w:rsid w:val="00433813"/>
    <w:rsid w:val="00442061"/>
    <w:rsid w:val="00442AB9"/>
    <w:rsid w:val="00455F2A"/>
    <w:rsid w:val="00467B71"/>
    <w:rsid w:val="00656C62"/>
    <w:rsid w:val="007466FC"/>
    <w:rsid w:val="007E334F"/>
    <w:rsid w:val="008C1103"/>
    <w:rsid w:val="008F69F1"/>
    <w:rsid w:val="00903BB3"/>
    <w:rsid w:val="009A5BE5"/>
    <w:rsid w:val="009D1B5D"/>
    <w:rsid w:val="009F413A"/>
    <w:rsid w:val="00A8444A"/>
    <w:rsid w:val="00AD167A"/>
    <w:rsid w:val="00B36CE2"/>
    <w:rsid w:val="00BA6079"/>
    <w:rsid w:val="00BF6886"/>
    <w:rsid w:val="00D21231"/>
    <w:rsid w:val="00D431ED"/>
    <w:rsid w:val="00DA791F"/>
    <w:rsid w:val="00E147EF"/>
    <w:rsid w:val="00E84E57"/>
    <w:rsid w:val="00EB2B7F"/>
    <w:rsid w:val="00ED612F"/>
    <w:rsid w:val="00F42075"/>
    <w:rsid w:val="00FA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174FA"/>
  <w15:docId w15:val="{D5486E19-9612-43EC-B3F3-A691E9C8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ind w:firstLine="720"/>
      <w:jc w:val="both"/>
    </w:pPr>
    <w:rPr>
      <w:rFonts w:ascii="Tahoma" w:hAnsi="Tahoma"/>
      <w:b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next w:val="Normal"/>
    <w:pPr>
      <w:keepNext/>
      <w:jc w:val="right"/>
      <w:outlineLvl w:val="6"/>
    </w:pPr>
    <w:rPr>
      <w:rFonts w:ascii="Arial" w:hAnsi="Arial"/>
      <w:b/>
      <w:bCs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3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pPr>
      <w:ind w:left="720"/>
    </w:pPr>
  </w:style>
  <w:style w:type="paragraph" w:styleId="BodyText3">
    <w:name w:val="Body Text 3"/>
    <w:basedOn w:val="Normal"/>
    <w:pPr>
      <w:spacing w:line="360" w:lineRule="auto"/>
      <w:jc w:val="center"/>
    </w:pPr>
    <w:rPr>
      <w:rFonts w:ascii="Arial" w:hAnsi="Arial" w:cs="Arial"/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aption">
    <w:name w:val="caption"/>
    <w:basedOn w:val="Normal"/>
    <w:next w:val="Normal"/>
    <w:pPr>
      <w:jc w:val="center"/>
    </w:pPr>
    <w:rPr>
      <w:rFonts w:ascii="Tahoma" w:hAnsi="Tahoma" w:cs="Tahoma"/>
    </w:rPr>
  </w:style>
  <w:style w:type="paragraph" w:customStyle="1" w:styleId="CharCharCharCharCharCharChar">
    <w:name w:val="Char Char Char Char Char Char Char"/>
    <w:basedOn w:val="Normal"/>
    <w:pPr>
      <w:widowControl w:val="0"/>
      <w:adjustRightInd w:val="0"/>
      <w:spacing w:after="160" w:line="240" w:lineRule="atLeast"/>
      <w:jc w:val="both"/>
      <w:textAlignment w:val="baseline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spacing w:after="120"/>
      <w:ind w:left="360"/>
    </w:pPr>
  </w:style>
  <w:style w:type="character" w:customStyle="1" w:styleId="BodyTextIndentChar">
    <w:name w:val="Body Text Inden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character" w:customStyle="1" w:styleId="BodyTextIndent2Char">
    <w:name w:val="Body Text Indent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GB"/>
    </w:rPr>
  </w:style>
  <w:style w:type="character" w:customStyle="1" w:styleId="Heading5Char">
    <w:name w:val="Heading 5 Char"/>
    <w:rPr>
      <w:rFonts w:ascii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BodyTextIndent3">
    <w:name w:val="Body Text Indent 3"/>
    <w:basedOn w:val="Normal"/>
    <w:pPr>
      <w:spacing w:line="360" w:lineRule="atLeast"/>
      <w:ind w:left="720"/>
      <w:jc w:val="both"/>
    </w:pPr>
    <w:rPr>
      <w:rFonts w:ascii="CG Times (W1)" w:hAnsi="CG Times (W1)"/>
      <w:szCs w:val="20"/>
      <w:lang w:val="en-GB"/>
    </w:rPr>
  </w:style>
  <w:style w:type="character" w:customStyle="1" w:styleId="BodyTextIndent3Char">
    <w:name w:val="Body Text Indent 3 Char"/>
    <w:rPr>
      <w:rFonts w:ascii="CG Times (W1)" w:hAnsi="CG Times (W1)"/>
      <w:w w:val="100"/>
      <w:position w:val="-1"/>
      <w:sz w:val="24"/>
      <w:effect w:val="none"/>
      <w:vertAlign w:val="baseline"/>
      <w:cs w:val="0"/>
      <w:em w:val="none"/>
      <w:lang w:val="en-GB"/>
    </w:rPr>
  </w:style>
  <w:style w:type="paragraph" w:customStyle="1" w:styleId="DefaultParagraphFontParaCharCharCharCharCharCharCharCharCharCharCharCharCharCharCharCharCharCharChar">
    <w:name w:val="Default Paragraph Font Para Char Char Char Char Char Char Char Char Char Char Char Char Char Char Char 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BodyText3Char">
    <w:name w:val="Body Text 3 Char"/>
    <w:rPr>
      <w:rFonts w:ascii="Arial" w:hAnsi="Arial" w:cs="Arial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Fathan Abdul Rahim</dc:creator>
  <cp:lastModifiedBy>Ahmad Fathan Abdul Rahim</cp:lastModifiedBy>
  <cp:revision>10</cp:revision>
  <dcterms:created xsi:type="dcterms:W3CDTF">2022-02-07T00:47:00Z</dcterms:created>
  <dcterms:modified xsi:type="dcterms:W3CDTF">2022-02-07T08:15:00Z</dcterms:modified>
</cp:coreProperties>
</file>