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1C1E8" w14:textId="77777777" w:rsidR="00C27ABB" w:rsidRDefault="00C27ABB" w:rsidP="00C27ABB">
      <w:pPr>
        <w:jc w:val="right"/>
        <w:rPr>
          <w:b/>
          <w:bCs/>
        </w:rPr>
      </w:pPr>
      <w:r>
        <w:rPr>
          <w:b/>
          <w:bCs/>
        </w:rPr>
        <w:t>LAMPIRAN 1</w:t>
      </w:r>
    </w:p>
    <w:p w14:paraId="09089EBA" w14:textId="77777777" w:rsidR="00C27ABB" w:rsidRDefault="00C27ABB" w:rsidP="00C27ABB">
      <w:pPr>
        <w:jc w:val="right"/>
        <w:rPr>
          <w:b/>
          <w:bCs/>
        </w:rPr>
      </w:pPr>
    </w:p>
    <w:p w14:paraId="6B5A440F" w14:textId="77777777" w:rsidR="00C27ABB" w:rsidRDefault="00C27ABB" w:rsidP="00C27ABB">
      <w:pPr>
        <w:jc w:val="center"/>
        <w:rPr>
          <w:b/>
          <w:bCs/>
          <w:lang w:val="ms-MY"/>
        </w:rPr>
      </w:pPr>
      <w:r w:rsidRPr="00B2347C">
        <w:rPr>
          <w:b/>
          <w:bCs/>
          <w:lang w:val="ms-MY"/>
        </w:rPr>
        <w:t xml:space="preserve">BUTIRAN ANGGARAN </w:t>
      </w:r>
      <w:r>
        <w:rPr>
          <w:b/>
          <w:bCs/>
          <w:lang w:val="ms-MY"/>
        </w:rPr>
        <w:t>PROGRAM</w:t>
      </w:r>
      <w:r w:rsidRPr="00B2347C">
        <w:rPr>
          <w:b/>
          <w:bCs/>
          <w:lang w:val="ms-MY"/>
        </w:rPr>
        <w:t xml:space="preserve"> </w:t>
      </w:r>
      <w:r w:rsidRPr="00D343DF">
        <w:rPr>
          <w:b/>
          <w:bCs/>
          <w:lang w:val="ms-MY"/>
        </w:rPr>
        <w:t>PUTRAJAYA LAKE AND WETLAND EXPLORACE 2022 (PLWE) EDISI KE 8</w:t>
      </w:r>
      <w:r>
        <w:rPr>
          <w:b/>
          <w:bCs/>
          <w:lang w:val="ms-MY"/>
        </w:rPr>
        <w:t>:</w:t>
      </w:r>
    </w:p>
    <w:p w14:paraId="00F1EB7D" w14:textId="77777777" w:rsidR="00C27ABB" w:rsidRDefault="00C27ABB" w:rsidP="00C27ABB">
      <w:pPr>
        <w:jc w:val="center"/>
        <w:rPr>
          <w:b/>
          <w:bCs/>
          <w:lang w:val="ms-MY"/>
        </w:rPr>
      </w:pPr>
    </w:p>
    <w:p w14:paraId="54B796A7" w14:textId="77777777" w:rsidR="00C27ABB" w:rsidRDefault="00C27ABB" w:rsidP="00C27ABB">
      <w:pPr>
        <w:jc w:val="center"/>
        <w:rPr>
          <w:b/>
          <w:bCs/>
          <w:lang w:val="ms-MY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594"/>
        <w:gridCol w:w="2640"/>
        <w:gridCol w:w="2458"/>
        <w:gridCol w:w="2548"/>
        <w:gridCol w:w="1825"/>
      </w:tblGrid>
      <w:tr w:rsidR="00C27ABB" w:rsidRPr="009A788A" w14:paraId="37A97C8C" w14:textId="77777777" w:rsidTr="002D7926">
        <w:tc>
          <w:tcPr>
            <w:tcW w:w="594" w:type="dxa"/>
          </w:tcPr>
          <w:p w14:paraId="221B5E5C" w14:textId="77777777" w:rsidR="00C27ABB" w:rsidRPr="009A788A" w:rsidRDefault="00C27ABB" w:rsidP="002D7926">
            <w:pPr>
              <w:jc w:val="center"/>
              <w:rPr>
                <w:b/>
                <w:bCs/>
              </w:rPr>
            </w:pPr>
            <w:proofErr w:type="spellStart"/>
            <w:r w:rsidRPr="009A788A">
              <w:rPr>
                <w:b/>
                <w:bCs/>
              </w:rPr>
              <w:t>Bil</w:t>
            </w:r>
            <w:proofErr w:type="spellEnd"/>
            <w:r w:rsidRPr="009A788A">
              <w:rPr>
                <w:b/>
                <w:bCs/>
              </w:rPr>
              <w:t>.</w:t>
            </w:r>
          </w:p>
        </w:tc>
        <w:tc>
          <w:tcPr>
            <w:tcW w:w="2640" w:type="dxa"/>
          </w:tcPr>
          <w:p w14:paraId="0EFFB329" w14:textId="77777777" w:rsidR="00C27ABB" w:rsidRPr="009A788A" w:rsidRDefault="00C27ABB" w:rsidP="002D7926">
            <w:pPr>
              <w:jc w:val="center"/>
              <w:rPr>
                <w:b/>
                <w:bCs/>
              </w:rPr>
            </w:pPr>
            <w:proofErr w:type="spellStart"/>
            <w:r w:rsidRPr="009A788A">
              <w:rPr>
                <w:b/>
                <w:bCs/>
              </w:rPr>
              <w:t>Perkara</w:t>
            </w:r>
            <w:proofErr w:type="spellEnd"/>
          </w:p>
        </w:tc>
        <w:tc>
          <w:tcPr>
            <w:tcW w:w="2458" w:type="dxa"/>
          </w:tcPr>
          <w:p w14:paraId="0288E72B" w14:textId="77777777" w:rsidR="00C27ABB" w:rsidRPr="009A788A" w:rsidRDefault="00C27ABB" w:rsidP="002D7926">
            <w:pPr>
              <w:jc w:val="center"/>
              <w:rPr>
                <w:b/>
                <w:bCs/>
              </w:rPr>
            </w:pPr>
            <w:proofErr w:type="spellStart"/>
            <w:r w:rsidRPr="009A788A">
              <w:rPr>
                <w:b/>
                <w:bCs/>
              </w:rPr>
              <w:t>Kuantiti</w:t>
            </w:r>
            <w:proofErr w:type="spellEnd"/>
          </w:p>
        </w:tc>
        <w:tc>
          <w:tcPr>
            <w:tcW w:w="2548" w:type="dxa"/>
          </w:tcPr>
          <w:p w14:paraId="591903BC" w14:textId="77777777" w:rsidR="00C27ABB" w:rsidRPr="009A788A" w:rsidRDefault="00C27ABB" w:rsidP="002D7926">
            <w:pPr>
              <w:jc w:val="center"/>
              <w:rPr>
                <w:b/>
                <w:bCs/>
              </w:rPr>
            </w:pPr>
            <w:r w:rsidRPr="009A788A">
              <w:rPr>
                <w:b/>
                <w:bCs/>
              </w:rPr>
              <w:t>Kadar (RM)</w:t>
            </w:r>
          </w:p>
        </w:tc>
        <w:tc>
          <w:tcPr>
            <w:tcW w:w="1825" w:type="dxa"/>
          </w:tcPr>
          <w:p w14:paraId="2FB11619" w14:textId="77777777" w:rsidR="00C27ABB" w:rsidRPr="009A788A" w:rsidRDefault="00C27ABB" w:rsidP="002D7926">
            <w:pPr>
              <w:jc w:val="center"/>
              <w:rPr>
                <w:b/>
                <w:bCs/>
              </w:rPr>
            </w:pPr>
            <w:proofErr w:type="spellStart"/>
            <w:r w:rsidRPr="009A788A">
              <w:rPr>
                <w:b/>
                <w:bCs/>
              </w:rPr>
              <w:t>Jumlah</w:t>
            </w:r>
            <w:proofErr w:type="spellEnd"/>
            <w:r w:rsidRPr="009A788A">
              <w:rPr>
                <w:b/>
                <w:bCs/>
              </w:rPr>
              <w:t xml:space="preserve"> Kos (RM)</w:t>
            </w:r>
          </w:p>
        </w:tc>
      </w:tr>
      <w:tr w:rsidR="00C27ABB" w:rsidRPr="009A788A" w14:paraId="5BC018EA" w14:textId="77777777" w:rsidTr="002D7926">
        <w:tc>
          <w:tcPr>
            <w:tcW w:w="594" w:type="dxa"/>
          </w:tcPr>
          <w:p w14:paraId="7C1BDAED" w14:textId="77777777" w:rsidR="00C27ABB" w:rsidRPr="009A788A" w:rsidRDefault="00C27ABB" w:rsidP="002D7926">
            <w:pPr>
              <w:jc w:val="center"/>
            </w:pPr>
            <w:r w:rsidRPr="009A788A">
              <w:t>1.</w:t>
            </w:r>
          </w:p>
        </w:tc>
        <w:tc>
          <w:tcPr>
            <w:tcW w:w="2640" w:type="dxa"/>
          </w:tcPr>
          <w:p w14:paraId="53AAAEA8" w14:textId="77777777" w:rsidR="00C27ABB" w:rsidRPr="009A788A" w:rsidRDefault="00C27ABB" w:rsidP="002D7926">
            <w:pPr>
              <w:pStyle w:val="TableParagraph"/>
              <w:spacing w:line="220" w:lineRule="auto"/>
              <w:ind w:left="82" w:right="3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Yuran Penyertaan</w:t>
            </w:r>
          </w:p>
          <w:p w14:paraId="55FB46E9" w14:textId="77777777" w:rsidR="00C27ABB" w:rsidRPr="009A788A" w:rsidRDefault="00C27ABB" w:rsidP="002D7926"/>
        </w:tc>
        <w:tc>
          <w:tcPr>
            <w:tcW w:w="2458" w:type="dxa"/>
          </w:tcPr>
          <w:p w14:paraId="23DC375B" w14:textId="77777777" w:rsidR="00C27ABB" w:rsidRDefault="00C27ABB" w:rsidP="002D7926">
            <w:pPr>
              <w:jc w:val="center"/>
            </w:pPr>
            <w:r>
              <w:t>5 Kumpulan</w:t>
            </w:r>
          </w:p>
          <w:p w14:paraId="52446850" w14:textId="77777777" w:rsidR="00C27ABB" w:rsidRPr="009A788A" w:rsidRDefault="00C27ABB" w:rsidP="002D7926">
            <w:pPr>
              <w:jc w:val="center"/>
            </w:pPr>
            <w:r>
              <w:t>(2 Orang/Kumpulan)</w:t>
            </w:r>
          </w:p>
        </w:tc>
        <w:tc>
          <w:tcPr>
            <w:tcW w:w="2548" w:type="dxa"/>
          </w:tcPr>
          <w:p w14:paraId="25629F21" w14:textId="77777777" w:rsidR="00C27ABB" w:rsidRPr="009A788A" w:rsidRDefault="00C27ABB" w:rsidP="002D7926">
            <w:r>
              <w:t>RM 150/Kumpulan</w:t>
            </w:r>
            <w:r w:rsidRPr="009A788A">
              <w:t xml:space="preserve"> </w:t>
            </w:r>
          </w:p>
        </w:tc>
        <w:tc>
          <w:tcPr>
            <w:tcW w:w="1825" w:type="dxa"/>
          </w:tcPr>
          <w:p w14:paraId="537F7533" w14:textId="77777777" w:rsidR="00C27ABB" w:rsidRPr="009A788A" w:rsidRDefault="00C27ABB" w:rsidP="00C27ABB">
            <w:pPr>
              <w:jc w:val="center"/>
            </w:pPr>
            <w:r>
              <w:t>75</w:t>
            </w:r>
            <w:r w:rsidRPr="009A788A">
              <w:t>0.00</w:t>
            </w:r>
          </w:p>
        </w:tc>
      </w:tr>
      <w:tr w:rsidR="00C27ABB" w:rsidRPr="009A788A" w14:paraId="2E21ED81" w14:textId="77777777" w:rsidTr="002D7926">
        <w:tc>
          <w:tcPr>
            <w:tcW w:w="594" w:type="dxa"/>
          </w:tcPr>
          <w:p w14:paraId="7388BEB8" w14:textId="77777777" w:rsidR="00C27ABB" w:rsidRPr="009A788A" w:rsidRDefault="00C27ABB" w:rsidP="002D7926">
            <w:pPr>
              <w:jc w:val="center"/>
            </w:pPr>
          </w:p>
        </w:tc>
        <w:tc>
          <w:tcPr>
            <w:tcW w:w="2640" w:type="dxa"/>
          </w:tcPr>
          <w:p w14:paraId="60098065" w14:textId="77777777" w:rsidR="00C27ABB" w:rsidRPr="009A788A" w:rsidRDefault="00C27ABB" w:rsidP="002D7926"/>
        </w:tc>
        <w:tc>
          <w:tcPr>
            <w:tcW w:w="2458" w:type="dxa"/>
          </w:tcPr>
          <w:p w14:paraId="678F7DBA" w14:textId="77777777" w:rsidR="00C27ABB" w:rsidRPr="009A788A" w:rsidRDefault="00C27ABB" w:rsidP="002D7926">
            <w:pPr>
              <w:jc w:val="center"/>
            </w:pPr>
          </w:p>
        </w:tc>
        <w:tc>
          <w:tcPr>
            <w:tcW w:w="2548" w:type="dxa"/>
          </w:tcPr>
          <w:p w14:paraId="06D73D03" w14:textId="77777777" w:rsidR="00C27ABB" w:rsidRPr="009A788A" w:rsidRDefault="00C27ABB" w:rsidP="002D7926">
            <w:pPr>
              <w:jc w:val="right"/>
              <w:rPr>
                <w:b/>
                <w:bCs/>
              </w:rPr>
            </w:pPr>
            <w:r w:rsidRPr="009A788A">
              <w:rPr>
                <w:b/>
                <w:bCs/>
              </w:rPr>
              <w:t>JUMLAH:</w:t>
            </w:r>
          </w:p>
        </w:tc>
        <w:tc>
          <w:tcPr>
            <w:tcW w:w="1825" w:type="dxa"/>
          </w:tcPr>
          <w:p w14:paraId="0A4C59E9" w14:textId="77777777" w:rsidR="00C27ABB" w:rsidRPr="009A788A" w:rsidRDefault="00C27ABB" w:rsidP="00C27A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  <w:r w:rsidRPr="009A788A">
              <w:rPr>
                <w:b/>
                <w:bCs/>
              </w:rPr>
              <w:t>0.00</w:t>
            </w:r>
          </w:p>
        </w:tc>
      </w:tr>
    </w:tbl>
    <w:p w14:paraId="66A127A2" w14:textId="77777777" w:rsidR="00C27ABB" w:rsidRDefault="00C27ABB" w:rsidP="00C27ABB">
      <w:pPr>
        <w:jc w:val="center"/>
        <w:rPr>
          <w:b/>
          <w:bCs/>
          <w:lang w:val="ms-MY"/>
        </w:rPr>
      </w:pPr>
    </w:p>
    <w:p w14:paraId="4F7A4D6A" w14:textId="77777777" w:rsidR="00C27ABB" w:rsidRDefault="00C27ABB" w:rsidP="00C27ABB">
      <w:pPr>
        <w:jc w:val="right"/>
        <w:rPr>
          <w:b/>
          <w:bCs/>
        </w:rPr>
      </w:pPr>
    </w:p>
    <w:p w14:paraId="21F8B400" w14:textId="77777777" w:rsidR="00C27ABB" w:rsidRDefault="00C27ABB" w:rsidP="00C27ABB">
      <w:pPr>
        <w:jc w:val="right"/>
        <w:rPr>
          <w:b/>
          <w:bCs/>
        </w:rPr>
      </w:pPr>
    </w:p>
    <w:p w14:paraId="5D1E2B55" w14:textId="77777777" w:rsidR="00C27ABB" w:rsidRDefault="00C27ABB" w:rsidP="00C27ABB">
      <w:pPr>
        <w:jc w:val="right"/>
        <w:rPr>
          <w:b/>
          <w:bCs/>
        </w:rPr>
      </w:pPr>
    </w:p>
    <w:p w14:paraId="697132B8" w14:textId="77777777" w:rsidR="00C27ABB" w:rsidRDefault="00C27ABB" w:rsidP="00C27ABB">
      <w:pPr>
        <w:jc w:val="right"/>
        <w:rPr>
          <w:b/>
          <w:bCs/>
        </w:rPr>
      </w:pPr>
    </w:p>
    <w:p w14:paraId="36B3AAB1" w14:textId="77777777" w:rsidR="00C27ABB" w:rsidRDefault="00C27ABB" w:rsidP="00C27ABB">
      <w:pPr>
        <w:jc w:val="right"/>
        <w:rPr>
          <w:b/>
          <w:bCs/>
        </w:rPr>
      </w:pPr>
    </w:p>
    <w:p w14:paraId="25A806B8" w14:textId="77777777" w:rsidR="00C27ABB" w:rsidRDefault="00C27ABB" w:rsidP="00C27ABB">
      <w:pPr>
        <w:jc w:val="right"/>
        <w:rPr>
          <w:b/>
          <w:bCs/>
        </w:rPr>
      </w:pPr>
    </w:p>
    <w:p w14:paraId="3A168015" w14:textId="77777777" w:rsidR="00C27ABB" w:rsidRDefault="00C27ABB" w:rsidP="00C27ABB">
      <w:pPr>
        <w:jc w:val="right"/>
        <w:rPr>
          <w:b/>
          <w:bCs/>
        </w:rPr>
      </w:pPr>
    </w:p>
    <w:p w14:paraId="4CCAC34F" w14:textId="77777777" w:rsidR="00420857" w:rsidRDefault="00420857"/>
    <w:sectPr w:rsidR="00420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BB"/>
    <w:rsid w:val="00420857"/>
    <w:rsid w:val="00C2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6BB8C"/>
  <w15:chartTrackingRefBased/>
  <w15:docId w15:val="{7EF5237C-1CB0-44C3-B38E-4991E012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ABB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27ABB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Afiq Piramli</dc:creator>
  <cp:keywords/>
  <dc:description/>
  <cp:lastModifiedBy>Muhamad Afiq Piramli</cp:lastModifiedBy>
  <cp:revision>1</cp:revision>
  <dcterms:created xsi:type="dcterms:W3CDTF">2022-11-30T07:15:00Z</dcterms:created>
  <dcterms:modified xsi:type="dcterms:W3CDTF">2022-11-30T07:18:00Z</dcterms:modified>
</cp:coreProperties>
</file>