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B33F35">
        <w:rPr>
          <w:rFonts w:ascii="Arial" w:hAnsi="Arial" w:cs="Arial"/>
          <w:b/>
          <w:bCs/>
          <w:lang w:val="ms-MY"/>
        </w:rPr>
        <w:t>KERTAS CADANGAN UNTUK PERTIMBANGAN</w:t>
      </w:r>
    </w:p>
    <w:p w14:paraId="2DED65C9" w14:textId="77777777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B33F35">
        <w:rPr>
          <w:rFonts w:ascii="Arial" w:hAnsi="Arial" w:cs="Arial"/>
          <w:b/>
          <w:bCs/>
          <w:lang w:val="ms-MY"/>
        </w:rPr>
        <w:t>LEMBAGA PENGURUSAN MPC (BOM)</w:t>
      </w:r>
    </w:p>
    <w:p w14:paraId="07668C91" w14:textId="0DBDD687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237"/>
      </w:tblGrid>
      <w:tr w:rsidR="001635BA" w:rsidRPr="00B33F35" w14:paraId="23538E08" w14:textId="77777777" w:rsidTr="00CC0D97">
        <w:trPr>
          <w:trHeight w:val="1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260D3BB2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 xml:space="preserve">TAJUK    </w:t>
            </w:r>
          </w:p>
          <w:p w14:paraId="0A6F9B5D" w14:textId="52DBE1CA" w:rsidR="001635BA" w:rsidRPr="00B33F35" w:rsidRDefault="001635BA" w:rsidP="00CC0D97">
            <w:pPr>
              <w:spacing w:before="120" w:after="120" w:line="276" w:lineRule="auto"/>
              <w:rPr>
                <w:rFonts w:ascii="Arial" w:hAnsi="Arial" w:cs="Arial"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Tajuk Projek/ 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EB93E3C" w:rsidR="001635BA" w:rsidRPr="000D5958" w:rsidRDefault="00580BC4" w:rsidP="000D59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C549B">
              <w:rPr>
                <w:rFonts w:ascii="Arial" w:hAnsi="Arial" w:cs="Arial"/>
              </w:rPr>
              <w:t>rogram</w:t>
            </w:r>
            <w:r w:rsidR="001057A7" w:rsidRPr="00884481">
              <w:rPr>
                <w:lang w:val="ms-MY"/>
              </w:rPr>
              <w:t xml:space="preserve"> </w:t>
            </w:r>
            <w:r w:rsidR="001057A7" w:rsidRPr="001057A7">
              <w:rPr>
                <w:rFonts w:ascii="Arial" w:hAnsi="Arial" w:cs="Arial"/>
                <w:lang w:val="ms-MY"/>
              </w:rPr>
              <w:t>Produktiviti Untuk Semua</w:t>
            </w:r>
            <w:r w:rsidRPr="00AC549B">
              <w:rPr>
                <w:rFonts w:ascii="Arial" w:hAnsi="Arial" w:cs="Arial"/>
              </w:rPr>
              <w:t xml:space="preserve"> </w:t>
            </w:r>
            <w:r w:rsidR="00BA4DEE">
              <w:rPr>
                <w:rFonts w:ascii="Arial" w:hAnsi="Arial" w:cs="Arial"/>
              </w:rPr>
              <w:t xml:space="preserve">(Productivity in Context-PIC) </w:t>
            </w:r>
            <w:r w:rsidR="00C64A55">
              <w:rPr>
                <w:rFonts w:ascii="Arial" w:hAnsi="Arial" w:cs="Arial"/>
                <w:lang w:val="ms-MY"/>
              </w:rPr>
              <w:t xml:space="preserve">untuk </w:t>
            </w:r>
            <w:r w:rsidR="00663673">
              <w:rPr>
                <w:rFonts w:ascii="Arial" w:hAnsi="Arial" w:cs="Arial"/>
                <w:lang w:val="ms-MY"/>
              </w:rPr>
              <w:t>sub-s</w:t>
            </w:r>
            <w:r w:rsidR="00C001E6">
              <w:rPr>
                <w:rFonts w:ascii="Arial" w:hAnsi="Arial" w:cs="Arial"/>
                <w:lang w:val="ms-MY"/>
              </w:rPr>
              <w:t xml:space="preserve">ektor </w:t>
            </w:r>
            <w:r w:rsidR="00194242">
              <w:rPr>
                <w:rFonts w:ascii="Arial" w:hAnsi="Arial" w:cs="Arial"/>
                <w:lang w:val="ms-MY"/>
              </w:rPr>
              <w:t xml:space="preserve">Peruncitan, </w:t>
            </w:r>
            <w:r w:rsidR="00C001E6">
              <w:rPr>
                <w:rFonts w:ascii="Arial" w:hAnsi="Arial" w:cs="Arial"/>
                <w:lang w:val="ms-MY"/>
              </w:rPr>
              <w:t xml:space="preserve">Makanan &amp; Minuman </w:t>
            </w:r>
            <w:r w:rsidR="00C001E6" w:rsidRPr="00C001E6">
              <w:rPr>
                <w:rFonts w:ascii="Arial" w:hAnsi="Arial" w:cs="Arial"/>
                <w:i/>
                <w:iCs/>
                <w:lang w:val="ms-MY"/>
              </w:rPr>
              <w:t>(</w:t>
            </w:r>
            <w:r w:rsidR="00194242">
              <w:rPr>
                <w:rFonts w:ascii="Arial" w:hAnsi="Arial" w:cs="Arial"/>
                <w:i/>
                <w:iCs/>
                <w:lang w:val="ms-MY"/>
              </w:rPr>
              <w:t xml:space="preserve">Retail, </w:t>
            </w:r>
            <w:r w:rsidR="00C64A55" w:rsidRPr="00C001E6">
              <w:rPr>
                <w:rFonts w:ascii="Arial" w:hAnsi="Arial" w:cs="Arial"/>
                <w:i/>
                <w:iCs/>
                <w:lang w:val="ms-MY"/>
              </w:rPr>
              <w:t xml:space="preserve">Food </w:t>
            </w:r>
            <w:r w:rsidR="000F6290" w:rsidRPr="00C001E6">
              <w:rPr>
                <w:rFonts w:ascii="Arial" w:hAnsi="Arial" w:cs="Arial"/>
                <w:i/>
                <w:iCs/>
                <w:lang w:val="ms-MY"/>
              </w:rPr>
              <w:t>&amp; Beverages (</w:t>
            </w:r>
            <w:r w:rsidR="000A6276">
              <w:rPr>
                <w:rFonts w:ascii="Arial" w:hAnsi="Arial" w:cs="Arial"/>
                <w:i/>
                <w:iCs/>
                <w:lang w:val="ms-MY"/>
              </w:rPr>
              <w:t>RF&amp;B</w:t>
            </w:r>
            <w:r w:rsidR="000F6290" w:rsidRPr="00C001E6">
              <w:rPr>
                <w:rFonts w:ascii="Arial" w:hAnsi="Arial" w:cs="Arial"/>
                <w:i/>
                <w:iCs/>
                <w:lang w:val="ms-MY"/>
              </w:rPr>
              <w:t>)</w:t>
            </w:r>
            <w:r w:rsidR="00C001E6" w:rsidRPr="00C001E6">
              <w:rPr>
                <w:rFonts w:ascii="Arial" w:hAnsi="Arial" w:cs="Arial"/>
                <w:i/>
                <w:iCs/>
                <w:lang w:val="ms-MY"/>
              </w:rPr>
              <w:t>)</w:t>
            </w:r>
            <w:r w:rsidR="00C10D17" w:rsidRPr="00C001E6">
              <w:rPr>
                <w:rFonts w:ascii="Arial" w:hAnsi="Arial" w:cs="Arial"/>
                <w:i/>
                <w:iCs/>
                <w:lang w:val="ms-MY"/>
              </w:rPr>
              <w:t>.</w:t>
            </w:r>
            <w:r w:rsidR="00C10D17">
              <w:rPr>
                <w:rFonts w:ascii="Arial" w:hAnsi="Arial" w:cs="Arial"/>
                <w:lang w:val="ms-MY"/>
              </w:rPr>
              <w:t xml:space="preserve"> </w:t>
            </w:r>
          </w:p>
        </w:tc>
      </w:tr>
      <w:tr w:rsidR="001635BA" w:rsidRPr="00B33F35" w14:paraId="30863CD5" w14:textId="77777777" w:rsidTr="00CC0D97">
        <w:trPr>
          <w:trHeight w:val="9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TARIKH/ GARIS MASA</w:t>
            </w:r>
          </w:p>
          <w:p w14:paraId="6176E256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Jadual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mula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dan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akhir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pelaksanaan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36D9F38" w:rsidR="001635BA" w:rsidRPr="00B33F35" w:rsidRDefault="00194242" w:rsidP="00DF3A1E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November</w:t>
            </w:r>
            <w:r w:rsidR="000B3CCA">
              <w:rPr>
                <w:rFonts w:ascii="Arial" w:hAnsi="Arial" w:cs="Arial"/>
                <w:lang w:val="ms-MY"/>
              </w:rPr>
              <w:t xml:space="preserve"> 2022</w:t>
            </w:r>
            <w:r>
              <w:rPr>
                <w:rFonts w:ascii="Arial" w:hAnsi="Arial" w:cs="Arial"/>
                <w:lang w:val="ms-MY"/>
              </w:rPr>
              <w:t xml:space="preserve"> </w:t>
            </w:r>
            <w:r w:rsidR="000B3CCA">
              <w:rPr>
                <w:rFonts w:ascii="Arial" w:hAnsi="Arial" w:cs="Arial"/>
                <w:lang w:val="ms-MY"/>
              </w:rPr>
              <w:t>–</w:t>
            </w:r>
            <w:r w:rsidR="000F6290">
              <w:rPr>
                <w:rFonts w:ascii="Arial" w:hAnsi="Arial" w:cs="Arial"/>
                <w:lang w:val="ms-MY"/>
              </w:rPr>
              <w:t xml:space="preserve"> </w:t>
            </w:r>
            <w:r w:rsidR="000B3CCA">
              <w:rPr>
                <w:rFonts w:ascii="Arial" w:hAnsi="Arial" w:cs="Arial"/>
                <w:lang w:val="ms-MY"/>
              </w:rPr>
              <w:t xml:space="preserve">Januari </w:t>
            </w:r>
            <w:r w:rsidR="00A25074">
              <w:rPr>
                <w:rFonts w:ascii="Arial" w:hAnsi="Arial" w:cs="Arial"/>
                <w:lang w:val="ms-MY"/>
              </w:rPr>
              <w:t>202</w:t>
            </w:r>
            <w:r w:rsidR="000B3CCA">
              <w:rPr>
                <w:rFonts w:ascii="Arial" w:hAnsi="Arial" w:cs="Arial"/>
                <w:lang w:val="ms-MY"/>
              </w:rPr>
              <w:t>3</w:t>
            </w:r>
          </w:p>
        </w:tc>
      </w:tr>
      <w:tr w:rsidR="001635BA" w:rsidRPr="00B33F35" w14:paraId="2CDCE1EB" w14:textId="77777777" w:rsidTr="00CC0D97">
        <w:trPr>
          <w:trHeight w:val="19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TUJUAN &amp; LATAR BELAKANG</w:t>
            </w:r>
          </w:p>
          <w:p w14:paraId="182DD8AC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Tujuan dan penerangan ringkas mengenai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A1B" w14:textId="70C959A3" w:rsidR="000C7271" w:rsidRPr="00EE1E68" w:rsidRDefault="00036C3B" w:rsidP="002E01F4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EE1E68">
              <w:rPr>
                <w:rFonts w:ascii="Arial" w:hAnsi="Arial" w:cs="Arial"/>
                <w:b/>
                <w:bCs/>
                <w:lang w:val="ms-MY"/>
              </w:rPr>
              <w:t xml:space="preserve">Latar Belakang : </w:t>
            </w:r>
          </w:p>
          <w:p w14:paraId="592DE677" w14:textId="2C9C6204" w:rsidR="007216DB" w:rsidRDefault="001057A7" w:rsidP="00D37A06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Program </w:t>
            </w:r>
            <w:r w:rsidR="00226115" w:rsidRPr="00884481">
              <w:rPr>
                <w:lang w:val="ms-MY"/>
              </w:rPr>
              <w:t>Produktiviti</w:t>
            </w:r>
            <w:r w:rsidR="00BC609F" w:rsidRPr="00884481">
              <w:rPr>
                <w:lang w:val="ms-MY"/>
              </w:rPr>
              <w:t xml:space="preserve"> </w:t>
            </w:r>
            <w:r w:rsidR="00226115" w:rsidRPr="00884481">
              <w:rPr>
                <w:lang w:val="ms-MY"/>
              </w:rPr>
              <w:t>Untuk Semua</w:t>
            </w:r>
            <w:r>
              <w:rPr>
                <w:lang w:val="ms-MY"/>
              </w:rPr>
              <w:t xml:space="preserve"> (</w:t>
            </w:r>
            <w:r w:rsidRPr="00C001E6">
              <w:rPr>
                <w:i/>
                <w:iCs/>
                <w:lang w:val="ms-MY"/>
              </w:rPr>
              <w:t>Productivity in Context (PIC)</w:t>
            </w:r>
            <w:r>
              <w:rPr>
                <w:i/>
                <w:iCs/>
                <w:lang w:val="ms-MY"/>
              </w:rPr>
              <w:t>)</w:t>
            </w:r>
            <w:r w:rsidRPr="00C001E6">
              <w:rPr>
                <w:i/>
                <w:iCs/>
                <w:lang w:val="ms-MY"/>
              </w:rPr>
              <w:t>,</w:t>
            </w:r>
            <w:r w:rsidR="00EE004D">
              <w:rPr>
                <w:lang w:val="ms-MY"/>
              </w:rPr>
              <w:t xml:space="preserve"> </w:t>
            </w:r>
            <w:r w:rsidR="00226115" w:rsidRPr="00884481">
              <w:rPr>
                <w:lang w:val="ms-MY"/>
              </w:rPr>
              <w:t>adalah inisiatif terba</w:t>
            </w:r>
            <w:r w:rsidR="00EE004D">
              <w:rPr>
                <w:lang w:val="ms-MY"/>
              </w:rPr>
              <w:t>ha</w:t>
            </w:r>
            <w:r w:rsidR="00226115" w:rsidRPr="00884481">
              <w:rPr>
                <w:lang w:val="ms-MY"/>
              </w:rPr>
              <w:t>ru</w:t>
            </w:r>
            <w:r w:rsidR="007216DB" w:rsidRPr="00884481">
              <w:rPr>
                <w:lang w:val="ms-MY"/>
              </w:rPr>
              <w:t xml:space="preserve"> </w:t>
            </w:r>
            <w:r>
              <w:rPr>
                <w:lang w:val="ms-MY"/>
              </w:rPr>
              <w:t>MPC bagi</w:t>
            </w:r>
            <w:r w:rsidR="00226115" w:rsidRPr="00884481">
              <w:rPr>
                <w:lang w:val="ms-MY"/>
              </w:rPr>
              <w:t xml:space="preserve">  meningkatkan</w:t>
            </w:r>
            <w:r w:rsidR="007216DB" w:rsidRPr="00884481">
              <w:rPr>
                <w:lang w:val="ms-MY"/>
              </w:rPr>
              <w:t xml:space="preserve"> </w:t>
            </w:r>
            <w:r w:rsidR="00226115" w:rsidRPr="00884481">
              <w:rPr>
                <w:lang w:val="ms-MY"/>
              </w:rPr>
              <w:t xml:space="preserve">produktiviti dan </w:t>
            </w:r>
            <w:r>
              <w:rPr>
                <w:lang w:val="ms-MY"/>
              </w:rPr>
              <w:t>kecekapan operasi</w:t>
            </w:r>
            <w:r w:rsidR="00226115" w:rsidRPr="00884481">
              <w:rPr>
                <w:lang w:val="ms-MY"/>
              </w:rPr>
              <w:t xml:space="preserve"> di peringkat </w:t>
            </w:r>
            <w:r w:rsidR="001F4937">
              <w:rPr>
                <w:lang w:val="ms-MY"/>
              </w:rPr>
              <w:t>firma</w:t>
            </w:r>
            <w:r w:rsidR="00226115" w:rsidRPr="00884481">
              <w:rPr>
                <w:lang w:val="ms-MY"/>
              </w:rPr>
              <w:t xml:space="preserve">. </w:t>
            </w:r>
          </w:p>
          <w:p w14:paraId="6466EECF" w14:textId="29342FC7" w:rsidR="0089721D" w:rsidRDefault="00F80CFD" w:rsidP="00D37A06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ms-MY"/>
              </w:rPr>
            </w:pPr>
            <w:r w:rsidRPr="00546905">
              <w:rPr>
                <w:lang w:val="ms-MY"/>
              </w:rPr>
              <w:t xml:space="preserve">PIC </w:t>
            </w:r>
            <w:r w:rsidR="0010277F" w:rsidRPr="00546905">
              <w:rPr>
                <w:lang w:val="ms-MY"/>
              </w:rPr>
              <w:t>mem</w:t>
            </w:r>
            <w:r w:rsidR="004571CC" w:rsidRPr="00546905">
              <w:rPr>
                <w:lang w:val="ms-MY"/>
              </w:rPr>
              <w:t xml:space="preserve">beri </w:t>
            </w:r>
            <w:r w:rsidRPr="00546905">
              <w:rPr>
                <w:lang w:val="ms-MY"/>
              </w:rPr>
              <w:t>fokus</w:t>
            </w:r>
            <w:r w:rsidR="004571CC" w:rsidRPr="00546905">
              <w:rPr>
                <w:lang w:val="ms-MY"/>
              </w:rPr>
              <w:t xml:space="preserve"> yang </w:t>
            </w:r>
            <w:r w:rsidRPr="00546905">
              <w:rPr>
                <w:lang w:val="ms-MY"/>
              </w:rPr>
              <w:t>mendalam</w:t>
            </w:r>
            <w:r w:rsidR="004571CC" w:rsidRPr="00546905">
              <w:rPr>
                <w:lang w:val="ms-MY"/>
              </w:rPr>
              <w:t xml:space="preserve"> tentang </w:t>
            </w:r>
            <w:r w:rsidRPr="00546905">
              <w:rPr>
                <w:lang w:val="ms-MY"/>
              </w:rPr>
              <w:t>kesedaran dan pemahaman di kalangan majikan dan pekerja tentang peranan</w:t>
            </w:r>
            <w:r w:rsidR="00546905" w:rsidRPr="00546905">
              <w:rPr>
                <w:lang w:val="ms-MY"/>
              </w:rPr>
              <w:t xml:space="preserve">, </w:t>
            </w:r>
            <w:r w:rsidRPr="00546905">
              <w:rPr>
                <w:lang w:val="ms-MY"/>
              </w:rPr>
              <w:t>tanggungjawab, dan kerja</w:t>
            </w:r>
            <w:r w:rsidR="00546905" w:rsidRPr="00546905">
              <w:rPr>
                <w:lang w:val="ms-MY"/>
              </w:rPr>
              <w:t xml:space="preserve"> mereka</w:t>
            </w:r>
            <w:r w:rsidRPr="00546905">
              <w:rPr>
                <w:lang w:val="ms-MY"/>
              </w:rPr>
              <w:t xml:space="preserve"> dalam sesebuah </w:t>
            </w:r>
            <w:r w:rsidR="00D30A04">
              <w:rPr>
                <w:lang w:val="ms-MY"/>
              </w:rPr>
              <w:t>syarikat</w:t>
            </w:r>
            <w:r w:rsidRPr="00546905">
              <w:rPr>
                <w:lang w:val="ms-MY"/>
              </w:rPr>
              <w:t xml:space="preserve"> dan bagaimana produktiviti dan</w:t>
            </w:r>
            <w:r w:rsidR="00546905" w:rsidRPr="00546905">
              <w:rPr>
                <w:lang w:val="ms-MY"/>
              </w:rPr>
              <w:t xml:space="preserve"> </w:t>
            </w:r>
            <w:r w:rsidRPr="00546905">
              <w:rPr>
                <w:lang w:val="ms-MY"/>
              </w:rPr>
              <w:t>kecekapan boleh dipertingkatkan</w:t>
            </w:r>
            <w:r w:rsidR="0089721D">
              <w:rPr>
                <w:lang w:val="ms-MY"/>
              </w:rPr>
              <w:t xml:space="preserve"> </w:t>
            </w:r>
            <w:r w:rsidRPr="00546905">
              <w:rPr>
                <w:lang w:val="ms-MY"/>
              </w:rPr>
              <w:t xml:space="preserve">dalam konteks fungsi </w:t>
            </w:r>
            <w:r w:rsidR="00DD703E">
              <w:rPr>
                <w:lang w:val="ms-MY"/>
              </w:rPr>
              <w:t xml:space="preserve">dan tugas mereka. </w:t>
            </w:r>
          </w:p>
          <w:p w14:paraId="61C89288" w14:textId="57A44D76" w:rsidR="001057A7" w:rsidRDefault="001057A7" w:rsidP="00D37A06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PIC juga dibangunkan bagi menggalakkan </w:t>
            </w:r>
            <w:r w:rsidR="00194242">
              <w:rPr>
                <w:lang w:val="ms-MY"/>
              </w:rPr>
              <w:t xml:space="preserve">lebih banyak </w:t>
            </w:r>
            <w:r w:rsidR="00A01949">
              <w:rPr>
                <w:lang w:val="ms-MY"/>
              </w:rPr>
              <w:t>syarikat</w:t>
            </w:r>
            <w:r>
              <w:rPr>
                <w:lang w:val="ms-MY"/>
              </w:rPr>
              <w:t xml:space="preserve"> menggunakan platform teknologi dan digital bagi mengurangkan kos operasi yang semakin meningkat. </w:t>
            </w:r>
          </w:p>
          <w:p w14:paraId="0B48FF40" w14:textId="77777777" w:rsidR="000C7271" w:rsidRDefault="000C7271" w:rsidP="002E01F4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64C21532" w14:textId="6EF2F080" w:rsidR="004820BD" w:rsidRPr="00394B50" w:rsidRDefault="00394B50" w:rsidP="004820B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394B50">
              <w:rPr>
                <w:rFonts w:ascii="Arial" w:hAnsi="Arial" w:cs="Arial"/>
                <w:b/>
                <w:bCs/>
                <w:lang w:val="ms-MY"/>
              </w:rPr>
              <w:t xml:space="preserve">Tujuan : </w:t>
            </w:r>
          </w:p>
          <w:p w14:paraId="4A2408F1" w14:textId="67F9F72B" w:rsidR="006401E5" w:rsidRDefault="006401E5" w:rsidP="00D37A06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Melonjakkan produktiviti </w:t>
            </w:r>
            <w:r w:rsidR="00A01949">
              <w:rPr>
                <w:lang w:val="ms-MY"/>
              </w:rPr>
              <w:t>syarikat</w:t>
            </w:r>
            <w:r>
              <w:rPr>
                <w:lang w:val="ms-MY"/>
              </w:rPr>
              <w:t xml:space="preserve"> melalui penerapan </w:t>
            </w:r>
            <w:r w:rsidR="00FB5C30">
              <w:rPr>
                <w:lang w:val="ms-MY"/>
              </w:rPr>
              <w:t>konsep produktiviti yang bersesuaian dengan situasi bekerja</w:t>
            </w:r>
            <w:r w:rsidR="004406CD">
              <w:rPr>
                <w:lang w:val="ms-MY"/>
              </w:rPr>
              <w:t xml:space="preserve"> yang berbeza-beza</w:t>
            </w:r>
            <w:r w:rsidR="00D37A06">
              <w:rPr>
                <w:lang w:val="ms-MY"/>
              </w:rPr>
              <w:t xml:space="preserve">. </w:t>
            </w:r>
          </w:p>
          <w:p w14:paraId="5CB79149" w14:textId="48B9884E" w:rsidR="0053400A" w:rsidRDefault="00D37A06" w:rsidP="00394B50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ms-MY"/>
              </w:rPr>
            </w:pPr>
            <w:r>
              <w:rPr>
                <w:lang w:val="ms-MY"/>
              </w:rPr>
              <w:t>M</w:t>
            </w:r>
            <w:r w:rsidRPr="00D37A06">
              <w:rPr>
                <w:lang w:val="ms-MY"/>
              </w:rPr>
              <w:t xml:space="preserve">enekankan penambahbaikan </w:t>
            </w:r>
            <w:r w:rsidR="003354F8">
              <w:rPr>
                <w:lang w:val="ms-MY"/>
              </w:rPr>
              <w:t>inovasi proses</w:t>
            </w:r>
            <w:r w:rsidRPr="00D37A06">
              <w:rPr>
                <w:lang w:val="ms-MY"/>
              </w:rPr>
              <w:t xml:space="preserve"> </w:t>
            </w:r>
            <w:r w:rsidR="00194242">
              <w:rPr>
                <w:lang w:val="ms-MY"/>
              </w:rPr>
              <w:t xml:space="preserve">melalui </w:t>
            </w:r>
            <w:r w:rsidR="003354F8">
              <w:rPr>
                <w:lang w:val="ms-MY"/>
              </w:rPr>
              <w:t>adaptasi teknologi dan digital</w:t>
            </w:r>
            <w:r w:rsidR="00194242">
              <w:rPr>
                <w:lang w:val="ms-MY"/>
              </w:rPr>
              <w:t xml:space="preserve"> </w:t>
            </w:r>
            <w:r w:rsidRPr="00D37A06">
              <w:rPr>
                <w:lang w:val="ms-MY"/>
              </w:rPr>
              <w:t>untuk meningkatkan produktiviti</w:t>
            </w:r>
            <w:r w:rsidR="00D156C0">
              <w:rPr>
                <w:lang w:val="ms-MY"/>
              </w:rPr>
              <w:t xml:space="preserve">,  </w:t>
            </w:r>
            <w:r w:rsidRPr="00D37A06">
              <w:rPr>
                <w:lang w:val="ms-MY"/>
              </w:rPr>
              <w:t>prestasi,</w:t>
            </w:r>
            <w:r w:rsidR="00194242">
              <w:rPr>
                <w:lang w:val="ms-MY"/>
              </w:rPr>
              <w:t xml:space="preserve"> dan </w:t>
            </w:r>
            <w:r w:rsidRPr="00D37A06">
              <w:rPr>
                <w:lang w:val="ms-MY"/>
              </w:rPr>
              <w:t>keuntungan</w:t>
            </w:r>
            <w:r w:rsidR="001057A7">
              <w:rPr>
                <w:lang w:val="ms-MY"/>
              </w:rPr>
              <w:t xml:space="preserve"> </w:t>
            </w:r>
            <w:r w:rsidR="00D156C0">
              <w:rPr>
                <w:lang w:val="ms-MY"/>
              </w:rPr>
              <w:t xml:space="preserve">di peringkat </w:t>
            </w:r>
            <w:r w:rsidR="00D30A04">
              <w:rPr>
                <w:lang w:val="ms-MY"/>
              </w:rPr>
              <w:t>firma</w:t>
            </w:r>
            <w:r w:rsidRPr="00D37A06">
              <w:rPr>
                <w:lang w:val="ms-MY"/>
              </w:rPr>
              <w:t xml:space="preserve">. </w:t>
            </w:r>
          </w:p>
          <w:p w14:paraId="31DE0119" w14:textId="0015BB1A" w:rsidR="00365C60" w:rsidRPr="00365C60" w:rsidRDefault="00365C60" w:rsidP="00365C60">
            <w:pPr>
              <w:pStyle w:val="ListParagraph"/>
              <w:ind w:left="360"/>
              <w:jc w:val="both"/>
              <w:rPr>
                <w:lang w:val="ms-MY"/>
              </w:rPr>
            </w:pPr>
          </w:p>
        </w:tc>
      </w:tr>
      <w:tr w:rsidR="00501DD9" w:rsidRPr="00B33F35" w14:paraId="3EC54631" w14:textId="77777777" w:rsidTr="00CC0D97">
        <w:trPr>
          <w:trHeight w:val="1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Pr="00B33F35" w:rsidRDefault="00501DD9" w:rsidP="00501DD9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JUSTIFIKASI</w:t>
            </w:r>
          </w:p>
          <w:p w14:paraId="101FA97D" w14:textId="157EC8D8" w:rsidR="00501DD9" w:rsidRPr="00B33F35" w:rsidRDefault="00501DD9" w:rsidP="00501DD9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Penjelasan yang menyokong kepada pelaksanaan projek/ 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ECA" w14:textId="4171EC38" w:rsidR="00E43823" w:rsidRDefault="00CF52F0" w:rsidP="0061390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Pada </w:t>
            </w:r>
            <w:proofErr w:type="spellStart"/>
            <w:r>
              <w:rPr>
                <w:rFonts w:eastAsiaTheme="minorHAnsi"/>
              </w:rPr>
              <w:t>tahun</w:t>
            </w:r>
            <w:proofErr w:type="spellEnd"/>
            <w:r>
              <w:rPr>
                <w:rFonts w:eastAsiaTheme="minorHAnsi"/>
              </w:rPr>
              <w:t xml:space="preserve"> 2021, </w:t>
            </w:r>
            <w:r w:rsidR="002C055F">
              <w:rPr>
                <w:rFonts w:eastAsiaTheme="minorHAnsi"/>
              </w:rPr>
              <w:t>sub-</w:t>
            </w:r>
            <w:proofErr w:type="spellStart"/>
            <w:r w:rsidR="00E43823">
              <w:rPr>
                <w:rFonts w:eastAsiaTheme="minorHAnsi"/>
              </w:rPr>
              <w:t>sektor</w:t>
            </w:r>
            <w:proofErr w:type="spellEnd"/>
            <w:r w:rsidR="00E43823">
              <w:rPr>
                <w:rFonts w:eastAsiaTheme="minorHAnsi"/>
              </w:rPr>
              <w:t xml:space="preserve"> RFNB </w:t>
            </w:r>
            <w:proofErr w:type="spellStart"/>
            <w:r w:rsidR="00E43823">
              <w:rPr>
                <w:rFonts w:eastAsiaTheme="minorHAnsi"/>
              </w:rPr>
              <w:t>merupakan</w:t>
            </w:r>
            <w:proofErr w:type="spellEnd"/>
            <w:r w:rsidR="00E43823">
              <w:rPr>
                <w:rFonts w:eastAsiaTheme="minorHAnsi"/>
              </w:rPr>
              <w:t xml:space="preserve"> </w:t>
            </w:r>
            <w:proofErr w:type="spellStart"/>
            <w:r w:rsidR="002C055F">
              <w:rPr>
                <w:rFonts w:eastAsiaTheme="minorHAnsi"/>
              </w:rPr>
              <w:t>sektor</w:t>
            </w:r>
            <w:proofErr w:type="spellEnd"/>
            <w:r w:rsidR="002C055F">
              <w:rPr>
                <w:rFonts w:eastAsiaTheme="minorHAnsi"/>
              </w:rPr>
              <w:t xml:space="preserve"> </w:t>
            </w:r>
            <w:proofErr w:type="spellStart"/>
            <w:r w:rsidR="002C055F">
              <w:rPr>
                <w:rFonts w:eastAsiaTheme="minorHAnsi"/>
              </w:rPr>
              <w:t>perkhidmatan</w:t>
            </w:r>
            <w:proofErr w:type="spellEnd"/>
            <w:r w:rsidR="002C055F">
              <w:rPr>
                <w:rFonts w:eastAsiaTheme="minorHAnsi"/>
              </w:rPr>
              <w:t xml:space="preserve"> yang paling </w:t>
            </w:r>
            <w:proofErr w:type="spellStart"/>
            <w:r w:rsidR="002C055F">
              <w:rPr>
                <w:rFonts w:eastAsiaTheme="minorHAnsi"/>
              </w:rPr>
              <w:t>tinggi</w:t>
            </w:r>
            <w:proofErr w:type="spellEnd"/>
            <w:r w:rsidR="002C055F">
              <w:rPr>
                <w:rFonts w:eastAsiaTheme="minorHAnsi"/>
              </w:rPr>
              <w:t xml:space="preserve"> </w:t>
            </w:r>
            <w:proofErr w:type="spellStart"/>
            <w:r w:rsidR="002C055F">
              <w:rPr>
                <w:rFonts w:eastAsiaTheme="minorHAnsi"/>
              </w:rPr>
              <w:t>menyumbang</w:t>
            </w:r>
            <w:proofErr w:type="spellEnd"/>
            <w:r w:rsidR="002C055F">
              <w:rPr>
                <w:rFonts w:eastAsiaTheme="minorHAnsi"/>
              </w:rPr>
              <w:t xml:space="preserve"> 9.82% </w:t>
            </w:r>
            <w:proofErr w:type="spellStart"/>
            <w:r w:rsidR="002C055F">
              <w:rPr>
                <w:rFonts w:eastAsiaTheme="minorHAnsi"/>
              </w:rPr>
              <w:t>kepada</w:t>
            </w:r>
            <w:proofErr w:type="spellEnd"/>
            <w:r w:rsidR="002C055F">
              <w:rPr>
                <w:rFonts w:eastAsiaTheme="minorHAnsi"/>
              </w:rPr>
              <w:t xml:space="preserve"> KDNK negara. </w:t>
            </w:r>
            <w:proofErr w:type="spellStart"/>
            <w:r w:rsidR="0068585E">
              <w:rPr>
                <w:rFonts w:eastAsiaTheme="minorHAnsi"/>
              </w:rPr>
              <w:t>Jumlah</w:t>
            </w:r>
            <w:proofErr w:type="spellEnd"/>
            <w:r w:rsidR="0068585E">
              <w:rPr>
                <w:rFonts w:eastAsiaTheme="minorHAnsi"/>
              </w:rPr>
              <w:t xml:space="preserve"> </w:t>
            </w:r>
            <w:proofErr w:type="spellStart"/>
            <w:r w:rsidR="00040FE4">
              <w:rPr>
                <w:rFonts w:eastAsiaTheme="minorHAnsi"/>
              </w:rPr>
              <w:t>pekerja</w:t>
            </w:r>
            <w:proofErr w:type="spellEnd"/>
            <w:r w:rsidR="0068585E">
              <w:rPr>
                <w:rFonts w:eastAsiaTheme="minorHAnsi"/>
              </w:rPr>
              <w:t xml:space="preserve"> sub-</w:t>
            </w:r>
            <w:proofErr w:type="spellStart"/>
            <w:r w:rsidR="0068585E">
              <w:rPr>
                <w:rFonts w:eastAsiaTheme="minorHAnsi"/>
              </w:rPr>
              <w:t>sektor</w:t>
            </w:r>
            <w:proofErr w:type="spellEnd"/>
            <w:r w:rsidR="0068585E">
              <w:rPr>
                <w:rFonts w:eastAsiaTheme="minorHAnsi"/>
              </w:rPr>
              <w:t xml:space="preserve"> </w:t>
            </w:r>
            <w:proofErr w:type="spellStart"/>
            <w:r w:rsidR="0068585E">
              <w:rPr>
                <w:rFonts w:eastAsiaTheme="minorHAnsi"/>
              </w:rPr>
              <w:t>ini</w:t>
            </w:r>
            <w:proofErr w:type="spellEnd"/>
            <w:r w:rsidR="0068585E">
              <w:rPr>
                <w:rFonts w:eastAsiaTheme="minorHAnsi"/>
              </w:rPr>
              <w:t xml:space="preserve"> </w:t>
            </w:r>
            <w:proofErr w:type="spellStart"/>
            <w:r w:rsidR="0068585E">
              <w:rPr>
                <w:rFonts w:eastAsiaTheme="minorHAnsi"/>
              </w:rPr>
              <w:t>adalah</w:t>
            </w:r>
            <w:proofErr w:type="spellEnd"/>
            <w:r w:rsidR="0068585E">
              <w:rPr>
                <w:rFonts w:eastAsiaTheme="minorHAnsi"/>
              </w:rPr>
              <w:t xml:space="preserve"> 3.241 </w:t>
            </w:r>
            <w:proofErr w:type="spellStart"/>
            <w:r w:rsidR="0068585E">
              <w:rPr>
                <w:rFonts w:eastAsiaTheme="minorHAnsi"/>
              </w:rPr>
              <w:t>juta</w:t>
            </w:r>
            <w:proofErr w:type="spellEnd"/>
            <w:r w:rsidR="0068585E">
              <w:rPr>
                <w:rFonts w:eastAsiaTheme="minorHAnsi"/>
              </w:rPr>
              <w:t xml:space="preserve"> </w:t>
            </w:r>
            <w:proofErr w:type="spellStart"/>
            <w:r w:rsidR="0068585E">
              <w:rPr>
                <w:rFonts w:eastAsiaTheme="minorHAnsi"/>
              </w:rPr>
              <w:t>iaitu</w:t>
            </w:r>
            <w:proofErr w:type="spellEnd"/>
            <w:r w:rsidR="0068585E">
              <w:rPr>
                <w:rFonts w:eastAsiaTheme="minorHAnsi"/>
              </w:rPr>
              <w:t xml:space="preserve"> </w:t>
            </w:r>
            <w:r w:rsidR="00D65535">
              <w:rPr>
                <w:rFonts w:eastAsiaTheme="minorHAnsi"/>
              </w:rPr>
              <w:t xml:space="preserve">21.2% </w:t>
            </w:r>
            <w:proofErr w:type="spellStart"/>
            <w:r w:rsidR="00D65535">
              <w:rPr>
                <w:rFonts w:eastAsiaTheme="minorHAnsi"/>
              </w:rPr>
              <w:t>dari</w:t>
            </w:r>
            <w:proofErr w:type="spellEnd"/>
            <w:r w:rsidR="00D65535">
              <w:rPr>
                <w:rFonts w:eastAsiaTheme="minorHAnsi"/>
              </w:rPr>
              <w:t xml:space="preserve"> </w:t>
            </w:r>
            <w:proofErr w:type="spellStart"/>
            <w:r w:rsidR="00D65535">
              <w:rPr>
                <w:rFonts w:eastAsiaTheme="minorHAnsi"/>
              </w:rPr>
              <w:t>populasi</w:t>
            </w:r>
            <w:proofErr w:type="spellEnd"/>
            <w:r w:rsidR="00D65535">
              <w:rPr>
                <w:rFonts w:eastAsiaTheme="minorHAnsi"/>
              </w:rPr>
              <w:t xml:space="preserve"> </w:t>
            </w:r>
            <w:proofErr w:type="spellStart"/>
            <w:r w:rsidR="00040FE4">
              <w:rPr>
                <w:rFonts w:eastAsiaTheme="minorHAnsi"/>
              </w:rPr>
              <w:t>tenaga</w:t>
            </w:r>
            <w:proofErr w:type="spellEnd"/>
            <w:r w:rsidR="00040FE4">
              <w:rPr>
                <w:rFonts w:eastAsiaTheme="minorHAnsi"/>
              </w:rPr>
              <w:t xml:space="preserve"> </w:t>
            </w:r>
            <w:proofErr w:type="spellStart"/>
            <w:r w:rsidR="00040FE4">
              <w:rPr>
                <w:rFonts w:eastAsiaTheme="minorHAnsi"/>
              </w:rPr>
              <w:t>kerja</w:t>
            </w:r>
            <w:proofErr w:type="spellEnd"/>
            <w:r w:rsidR="00040FE4">
              <w:rPr>
                <w:rFonts w:eastAsiaTheme="minorHAnsi"/>
              </w:rPr>
              <w:t xml:space="preserve"> di Malaysia. </w:t>
            </w:r>
            <w:r w:rsidR="00D65535">
              <w:rPr>
                <w:rFonts w:eastAsiaTheme="minorHAnsi"/>
              </w:rPr>
              <w:t xml:space="preserve"> </w:t>
            </w:r>
            <w:r w:rsidR="002C055F">
              <w:rPr>
                <w:rFonts w:eastAsiaTheme="minorHAnsi"/>
              </w:rPr>
              <w:t xml:space="preserve"> </w:t>
            </w:r>
          </w:p>
          <w:p w14:paraId="31AA886B" w14:textId="37828D4B" w:rsidR="00194242" w:rsidRPr="00194242" w:rsidRDefault="00040FE4" w:rsidP="0061390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Namun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demikian</w:t>
            </w:r>
            <w:proofErr w:type="spellEnd"/>
            <w:r>
              <w:rPr>
                <w:rFonts w:eastAsiaTheme="minorHAnsi"/>
              </w:rPr>
              <w:t xml:space="preserve">, </w:t>
            </w:r>
            <w:proofErr w:type="spellStart"/>
            <w:r>
              <w:rPr>
                <w:rFonts w:eastAsiaTheme="minorHAnsi"/>
              </w:rPr>
              <w:t>p</w:t>
            </w:r>
            <w:r w:rsidR="004A35FD" w:rsidRPr="00916969">
              <w:rPr>
                <w:rFonts w:eastAsiaTheme="minorHAnsi"/>
              </w:rPr>
              <w:t>roduktiviti</w:t>
            </w:r>
            <w:proofErr w:type="spellEnd"/>
            <w:r w:rsidR="004A35FD" w:rsidRPr="00916969">
              <w:rPr>
                <w:rFonts w:eastAsiaTheme="minorHAnsi"/>
              </w:rPr>
              <w:t xml:space="preserve"> </w:t>
            </w:r>
            <w:proofErr w:type="spellStart"/>
            <w:r w:rsidR="004A35FD" w:rsidRPr="00916969">
              <w:rPr>
                <w:rFonts w:eastAsiaTheme="minorHAnsi"/>
              </w:rPr>
              <w:t>buruh</w:t>
            </w:r>
            <w:proofErr w:type="spellEnd"/>
            <w:r w:rsidR="004A35FD" w:rsidRPr="00916969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sub-</w:t>
            </w:r>
            <w:proofErr w:type="spellStart"/>
            <w:r w:rsidR="00BD3FF9">
              <w:rPr>
                <w:rFonts w:eastAsiaTheme="minorHAnsi"/>
              </w:rPr>
              <w:t>sektor</w:t>
            </w:r>
            <w:proofErr w:type="spellEnd"/>
            <w:r w:rsidR="00FC354C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ini</w:t>
            </w:r>
            <w:proofErr w:type="spellEnd"/>
            <w:r w:rsidR="00A2466E" w:rsidRPr="00916969">
              <w:rPr>
                <w:rFonts w:eastAsiaTheme="minorHAnsi"/>
              </w:rPr>
              <w:t xml:space="preserve"> pada</w:t>
            </w:r>
            <w:r w:rsidR="00FC354C">
              <w:rPr>
                <w:rFonts w:eastAsiaTheme="minorHAnsi"/>
              </w:rPr>
              <w:t xml:space="preserve"> </w:t>
            </w:r>
            <w:r w:rsidR="00194242">
              <w:rPr>
                <w:rFonts w:eastAsiaTheme="minorHAnsi"/>
              </w:rPr>
              <w:t xml:space="preserve">2021 </w:t>
            </w:r>
            <w:proofErr w:type="spellStart"/>
            <w:r w:rsidR="00194242" w:rsidRPr="0051344C">
              <w:t>mengalami</w:t>
            </w:r>
            <w:proofErr w:type="spellEnd"/>
            <w:r w:rsidR="00194242" w:rsidRPr="0051344C">
              <w:t xml:space="preserve"> </w:t>
            </w:r>
            <w:proofErr w:type="spellStart"/>
            <w:r w:rsidR="00194242" w:rsidRPr="0051344C">
              <w:t>penguncupan</w:t>
            </w:r>
            <w:proofErr w:type="spellEnd"/>
            <w:r w:rsidR="007F4CC6">
              <w:t xml:space="preserve"> </w:t>
            </w:r>
            <w:r w:rsidR="00194242" w:rsidRPr="0051344C">
              <w:t>-</w:t>
            </w:r>
            <w:r w:rsidR="00194242">
              <w:t>1.7</w:t>
            </w:r>
            <w:r w:rsidR="00194242" w:rsidRPr="0051344C">
              <w:t>%</w:t>
            </w:r>
            <w:r w:rsidR="00194242">
              <w:t xml:space="preserve">. Di </w:t>
            </w:r>
            <w:proofErr w:type="spellStart"/>
            <w:r w:rsidR="00194242">
              <w:t>antara</w:t>
            </w:r>
            <w:proofErr w:type="spellEnd"/>
            <w:r w:rsidR="00194242">
              <w:t xml:space="preserve"> </w:t>
            </w:r>
            <w:proofErr w:type="spellStart"/>
            <w:r w:rsidR="00194242">
              <w:t>faktor</w:t>
            </w:r>
            <w:proofErr w:type="spellEnd"/>
            <w:r w:rsidR="00194242">
              <w:t xml:space="preserve"> yang </w:t>
            </w:r>
            <w:proofErr w:type="spellStart"/>
            <w:r w:rsidR="00194242">
              <w:t>mengekang</w:t>
            </w:r>
            <w:proofErr w:type="spellEnd"/>
            <w:r w:rsidR="00194242">
              <w:t xml:space="preserve"> </w:t>
            </w:r>
            <w:proofErr w:type="spellStart"/>
            <w:r w:rsidR="00194242">
              <w:t>prestasi</w:t>
            </w:r>
            <w:proofErr w:type="spellEnd"/>
            <w:r w:rsidR="00194242">
              <w:t xml:space="preserve"> </w:t>
            </w:r>
            <w:r w:rsidR="00663673">
              <w:t>sub-</w:t>
            </w:r>
            <w:proofErr w:type="spellStart"/>
            <w:r w:rsidR="00194242">
              <w:t>sektor</w:t>
            </w:r>
            <w:proofErr w:type="spellEnd"/>
            <w:r w:rsidR="00194242">
              <w:t xml:space="preserve"> </w:t>
            </w:r>
            <w:proofErr w:type="spellStart"/>
            <w:r w:rsidR="00194242">
              <w:t>ini</w:t>
            </w:r>
            <w:proofErr w:type="spellEnd"/>
            <w:r w:rsidR="00194242">
              <w:t xml:space="preserve"> </w:t>
            </w:r>
            <w:r w:rsidR="003F1835">
              <w:t xml:space="preserve">            </w:t>
            </w:r>
            <w:proofErr w:type="spellStart"/>
            <w:proofErr w:type="gramStart"/>
            <w:r w:rsidR="00194242">
              <w:t>adalah</w:t>
            </w:r>
            <w:proofErr w:type="spellEnd"/>
            <w:r w:rsidR="00194242">
              <w:t xml:space="preserve"> :</w:t>
            </w:r>
            <w:proofErr w:type="gramEnd"/>
            <w:r w:rsidR="00194242">
              <w:t xml:space="preserve"> </w:t>
            </w:r>
          </w:p>
          <w:p w14:paraId="56992C13" w14:textId="1A29BAF4" w:rsidR="00194242" w:rsidRDefault="00194242" w:rsidP="006C736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28" w:hanging="425"/>
              <w:jc w:val="both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T</w:t>
            </w:r>
            <w:r w:rsidRPr="00916969">
              <w:rPr>
                <w:rFonts w:eastAsiaTheme="minorHAnsi"/>
              </w:rPr>
              <w:t>ahap</w:t>
            </w:r>
            <w:proofErr w:type="spellEnd"/>
            <w:r w:rsidRPr="00916969">
              <w:rPr>
                <w:rFonts w:eastAsiaTheme="minorHAnsi"/>
              </w:rPr>
              <w:t xml:space="preserve"> </w:t>
            </w:r>
            <w:proofErr w:type="spellStart"/>
            <w:r w:rsidRPr="00916969">
              <w:rPr>
                <w:rFonts w:eastAsiaTheme="minorHAnsi"/>
              </w:rPr>
              <w:t>penerimagunaan</w:t>
            </w:r>
            <w:proofErr w:type="spellEnd"/>
            <w:r w:rsidRPr="00916969">
              <w:rPr>
                <w:rFonts w:eastAsiaTheme="minorHAnsi"/>
              </w:rPr>
              <w:t xml:space="preserve"> </w:t>
            </w:r>
            <w:proofErr w:type="spellStart"/>
            <w:r w:rsidR="00DE4FCD">
              <w:rPr>
                <w:rFonts w:eastAsiaTheme="minorHAnsi"/>
              </w:rPr>
              <w:t>teknologi</w:t>
            </w:r>
            <w:proofErr w:type="spellEnd"/>
            <w:r w:rsidR="00DE4FCD">
              <w:rPr>
                <w:rFonts w:eastAsiaTheme="minorHAnsi"/>
              </w:rPr>
              <w:t xml:space="preserve"> dan digital</w:t>
            </w:r>
            <w:r>
              <w:rPr>
                <w:rFonts w:eastAsiaTheme="minorHAnsi"/>
              </w:rPr>
              <w:t xml:space="preserve"> yang </w:t>
            </w:r>
            <w:proofErr w:type="spellStart"/>
            <w:r>
              <w:rPr>
                <w:rFonts w:eastAsiaTheme="minorHAnsi"/>
              </w:rPr>
              <w:t>rendah</w:t>
            </w:r>
            <w:proofErr w:type="spellEnd"/>
            <w:r>
              <w:rPr>
                <w:rFonts w:eastAsiaTheme="minorHAnsi"/>
              </w:rPr>
              <w:t xml:space="preserve"> </w:t>
            </w:r>
          </w:p>
          <w:p w14:paraId="5C6A76ED" w14:textId="66B4F11A" w:rsidR="00194242" w:rsidRPr="00194242" w:rsidRDefault="00194242" w:rsidP="006C736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28" w:hanging="425"/>
              <w:jc w:val="both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K</w:t>
            </w:r>
            <w:r w:rsidRPr="00916969">
              <w:rPr>
                <w:rFonts w:eastAsiaTheme="minorHAnsi"/>
              </w:rPr>
              <w:t>ebergantungan</w:t>
            </w:r>
            <w:proofErr w:type="spellEnd"/>
            <w:r w:rsidRPr="00916969">
              <w:rPr>
                <w:rFonts w:eastAsiaTheme="minorHAnsi"/>
              </w:rPr>
              <w:t xml:space="preserve"> yang </w:t>
            </w:r>
            <w:proofErr w:type="spellStart"/>
            <w:r w:rsidRPr="00916969">
              <w:rPr>
                <w:rFonts w:eastAsiaTheme="minorHAnsi"/>
              </w:rPr>
              <w:t>tinggi</w:t>
            </w:r>
            <w:proofErr w:type="spellEnd"/>
            <w:r w:rsidRPr="00916969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terhadap</w:t>
            </w:r>
            <w:proofErr w:type="spellEnd"/>
            <w:r w:rsidRPr="00916969">
              <w:rPr>
                <w:rFonts w:eastAsiaTheme="minorHAnsi"/>
              </w:rPr>
              <w:t xml:space="preserve"> </w:t>
            </w:r>
            <w:proofErr w:type="spellStart"/>
            <w:r w:rsidRPr="00916969">
              <w:rPr>
                <w:rFonts w:eastAsiaTheme="minorHAnsi"/>
              </w:rPr>
              <w:t>pekerja</w:t>
            </w:r>
            <w:proofErr w:type="spellEnd"/>
            <w:r w:rsidRPr="00916969">
              <w:rPr>
                <w:rFonts w:eastAsiaTheme="minorHAnsi"/>
              </w:rPr>
              <w:t xml:space="preserve"> yang </w:t>
            </w:r>
            <w:proofErr w:type="spellStart"/>
            <w:r w:rsidRPr="00916969">
              <w:rPr>
                <w:rFonts w:eastAsiaTheme="minorHAnsi"/>
              </w:rPr>
              <w:t>berkemahiran</w:t>
            </w:r>
            <w:proofErr w:type="spellEnd"/>
            <w:r w:rsidRPr="00916969">
              <w:rPr>
                <w:rFonts w:eastAsiaTheme="minorHAnsi"/>
              </w:rPr>
              <w:t xml:space="preserve"> </w:t>
            </w:r>
            <w:proofErr w:type="spellStart"/>
            <w:r w:rsidRPr="00916969">
              <w:rPr>
                <w:rFonts w:eastAsiaTheme="minorHAnsi"/>
              </w:rPr>
              <w:t>rendah</w:t>
            </w:r>
            <w:proofErr w:type="spellEnd"/>
            <w:r>
              <w:t xml:space="preserve">  </w:t>
            </w:r>
          </w:p>
          <w:p w14:paraId="6A1CCAE7" w14:textId="71E26BDF" w:rsidR="001E1031" w:rsidRDefault="00EC6263" w:rsidP="0019424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lastRenderedPageBreak/>
              <w:t>Kesedaran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untuk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menggunakan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 w:rsidR="003C737D">
              <w:rPr>
                <w:rFonts w:eastAsiaTheme="minorHAnsi"/>
              </w:rPr>
              <w:t>teknologi</w:t>
            </w:r>
            <w:proofErr w:type="spellEnd"/>
            <w:r w:rsidR="003C737D">
              <w:rPr>
                <w:rFonts w:eastAsiaTheme="minorHAnsi"/>
              </w:rPr>
              <w:t xml:space="preserve"> dan digital</w:t>
            </w:r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perlu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ditingkatkan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bagi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melonjak</w:t>
            </w:r>
            <w:r w:rsidR="006D19A0">
              <w:rPr>
                <w:rFonts w:eastAsiaTheme="minorHAnsi"/>
              </w:rPr>
              <w:t>kan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produktiviti</w:t>
            </w:r>
            <w:proofErr w:type="spellEnd"/>
            <w:r>
              <w:rPr>
                <w:rFonts w:eastAsiaTheme="minorHAnsi"/>
              </w:rPr>
              <w:t xml:space="preserve"> </w:t>
            </w:r>
            <w:r w:rsidR="00663673">
              <w:rPr>
                <w:rFonts w:eastAsiaTheme="minorHAnsi"/>
              </w:rPr>
              <w:t>sub-</w:t>
            </w:r>
            <w:proofErr w:type="spellStart"/>
            <w:r>
              <w:rPr>
                <w:rFonts w:eastAsiaTheme="minorHAnsi"/>
              </w:rPr>
              <w:t>sektor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ini</w:t>
            </w:r>
            <w:proofErr w:type="spellEnd"/>
            <w:r w:rsidR="001E1031">
              <w:rPr>
                <w:rFonts w:eastAsiaTheme="minorHAnsi"/>
              </w:rPr>
              <w:t xml:space="preserve">. </w:t>
            </w:r>
          </w:p>
          <w:p w14:paraId="78581425" w14:textId="568385EB" w:rsidR="00EC6263" w:rsidRDefault="006D19A0" w:rsidP="0019424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</w:t>
            </w:r>
            <w:r w:rsidR="001E1031">
              <w:rPr>
                <w:rFonts w:eastAsiaTheme="minorHAnsi"/>
              </w:rPr>
              <w:t>ni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dapat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membantu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r w:rsidR="00DC06C1">
              <w:rPr>
                <w:rFonts w:eastAsiaTheme="minorHAnsi"/>
              </w:rPr>
              <w:t xml:space="preserve">Perusahaan Kecil dan </w:t>
            </w:r>
            <w:proofErr w:type="spellStart"/>
            <w:r w:rsidR="00DC06C1">
              <w:rPr>
                <w:rFonts w:eastAsiaTheme="minorHAnsi"/>
              </w:rPr>
              <w:t>Sederhana</w:t>
            </w:r>
            <w:proofErr w:type="spellEnd"/>
            <w:r w:rsidR="00DC06C1">
              <w:rPr>
                <w:rFonts w:eastAsiaTheme="minorHAnsi"/>
              </w:rPr>
              <w:t xml:space="preserve"> (</w:t>
            </w:r>
            <w:r w:rsidR="001E1031">
              <w:rPr>
                <w:rFonts w:eastAsiaTheme="minorHAnsi"/>
              </w:rPr>
              <w:t>PKS</w:t>
            </w:r>
            <w:r w:rsidR="00DC06C1">
              <w:rPr>
                <w:rFonts w:eastAsiaTheme="minorHAnsi"/>
              </w:rPr>
              <w:t>)</w:t>
            </w:r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untuk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mengurangkan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pembaziran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akibat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dari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ketidakcekapan</w:t>
            </w:r>
            <w:proofErr w:type="spellEnd"/>
            <w:r w:rsidR="001E1031">
              <w:rPr>
                <w:rFonts w:eastAsiaTheme="minorHAnsi"/>
              </w:rPr>
              <w:t xml:space="preserve"> proses </w:t>
            </w:r>
            <w:proofErr w:type="spellStart"/>
            <w:r w:rsidR="001E1031">
              <w:rPr>
                <w:rFonts w:eastAsiaTheme="minorHAnsi"/>
              </w:rPr>
              <w:t>kerja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sedia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ada</w:t>
            </w:r>
            <w:proofErr w:type="spellEnd"/>
            <w:r w:rsidR="001E1031">
              <w:rPr>
                <w:rFonts w:eastAsiaTheme="minorHAnsi"/>
              </w:rPr>
              <w:t xml:space="preserve"> dan </w:t>
            </w:r>
            <w:proofErr w:type="spellStart"/>
            <w:r w:rsidR="001E1031">
              <w:rPr>
                <w:rFonts w:eastAsiaTheme="minorHAnsi"/>
              </w:rPr>
              <w:t>kebergantungan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terhadap</w:t>
            </w:r>
            <w:proofErr w:type="spellEnd"/>
            <w:r w:rsidR="001E1031">
              <w:rPr>
                <w:rFonts w:eastAsiaTheme="minorHAnsi"/>
              </w:rPr>
              <w:t xml:space="preserve"> </w:t>
            </w:r>
            <w:proofErr w:type="spellStart"/>
            <w:r w:rsidR="001E1031">
              <w:rPr>
                <w:rFonts w:eastAsiaTheme="minorHAnsi"/>
              </w:rPr>
              <w:t>pekerja</w:t>
            </w:r>
            <w:proofErr w:type="spellEnd"/>
            <w:r w:rsidR="001E1031">
              <w:rPr>
                <w:rFonts w:eastAsiaTheme="minorHAnsi"/>
              </w:rPr>
              <w:t xml:space="preserve">. </w:t>
            </w:r>
            <w:proofErr w:type="spellStart"/>
            <w:r>
              <w:rPr>
                <w:rFonts w:eastAsiaTheme="minorHAnsi"/>
              </w:rPr>
              <w:t>I</w:t>
            </w:r>
            <w:r w:rsidR="00561D89">
              <w:rPr>
                <w:rFonts w:eastAsiaTheme="minorHAnsi"/>
              </w:rPr>
              <w:t>nisiatif</w:t>
            </w:r>
            <w:proofErr w:type="spellEnd"/>
            <w:r w:rsidR="00561D89">
              <w:rPr>
                <w:rFonts w:eastAsiaTheme="minorHAnsi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</w:rPr>
              <w:t>ini</w:t>
            </w:r>
            <w:proofErr w:type="spellEnd"/>
            <w:r>
              <w:rPr>
                <w:rFonts w:eastAsiaTheme="minorHAnsi"/>
              </w:rPr>
              <w:t xml:space="preserve"> </w:t>
            </w:r>
            <w:r w:rsidR="00561D89">
              <w:rPr>
                <w:rFonts w:eastAsiaTheme="minorHAnsi"/>
              </w:rPr>
              <w:t xml:space="preserve"> </w:t>
            </w:r>
            <w:proofErr w:type="spellStart"/>
            <w:r w:rsidR="00561D89">
              <w:rPr>
                <w:rFonts w:eastAsiaTheme="minorHAnsi"/>
              </w:rPr>
              <w:t>dapat</w:t>
            </w:r>
            <w:proofErr w:type="spellEnd"/>
            <w:proofErr w:type="gramEnd"/>
            <w:r w:rsidR="00561D89">
              <w:rPr>
                <w:rFonts w:eastAsiaTheme="minorHAnsi"/>
              </w:rPr>
              <w:t xml:space="preserve"> </w:t>
            </w:r>
            <w:proofErr w:type="spellStart"/>
            <w:r w:rsidR="00561D89">
              <w:rPr>
                <w:rFonts w:eastAsiaTheme="minorHAnsi"/>
              </w:rPr>
              <w:t>mengurangkan</w:t>
            </w:r>
            <w:proofErr w:type="spellEnd"/>
            <w:r w:rsidR="00561D89">
              <w:rPr>
                <w:rFonts w:eastAsiaTheme="minorHAnsi"/>
              </w:rPr>
              <w:t xml:space="preserve"> kos </w:t>
            </w:r>
            <w:proofErr w:type="spellStart"/>
            <w:r w:rsidR="00561D89">
              <w:rPr>
                <w:rFonts w:eastAsiaTheme="minorHAnsi"/>
              </w:rPr>
              <w:t>operasi</w:t>
            </w:r>
            <w:proofErr w:type="spellEnd"/>
            <w:r w:rsidR="00561D89">
              <w:rPr>
                <w:rFonts w:eastAsiaTheme="minorHAnsi"/>
              </w:rPr>
              <w:t xml:space="preserve"> PKS </w:t>
            </w:r>
            <w:proofErr w:type="spellStart"/>
            <w:r w:rsidR="00561D89">
              <w:rPr>
                <w:rFonts w:eastAsiaTheme="minorHAnsi"/>
              </w:rPr>
              <w:t>dalam</w:t>
            </w:r>
            <w:proofErr w:type="spellEnd"/>
            <w:r w:rsidR="00561D89">
              <w:rPr>
                <w:rFonts w:eastAsiaTheme="minorHAnsi"/>
              </w:rPr>
              <w:t xml:space="preserve"> </w:t>
            </w:r>
            <w:proofErr w:type="spellStart"/>
            <w:r w:rsidR="00561D89">
              <w:rPr>
                <w:rFonts w:eastAsiaTheme="minorHAnsi"/>
              </w:rPr>
              <w:t>jangka</w:t>
            </w:r>
            <w:proofErr w:type="spellEnd"/>
            <w:r w:rsidR="00561D89">
              <w:rPr>
                <w:rFonts w:eastAsiaTheme="minorHAnsi"/>
              </w:rPr>
              <w:t xml:space="preserve"> </w:t>
            </w:r>
            <w:proofErr w:type="spellStart"/>
            <w:r w:rsidR="00561D89">
              <w:rPr>
                <w:rFonts w:eastAsiaTheme="minorHAnsi"/>
              </w:rPr>
              <w:t>panjang</w:t>
            </w:r>
            <w:proofErr w:type="spellEnd"/>
            <w:r w:rsidR="00561D89">
              <w:rPr>
                <w:rFonts w:eastAsiaTheme="minorHAnsi"/>
              </w:rPr>
              <w:t xml:space="preserve">. </w:t>
            </w:r>
            <w:r w:rsidR="00EC6263">
              <w:rPr>
                <w:rFonts w:eastAsiaTheme="minorHAnsi"/>
              </w:rPr>
              <w:t xml:space="preserve"> </w:t>
            </w:r>
          </w:p>
          <w:p w14:paraId="29B5CEA5" w14:textId="087D4F84" w:rsidR="00365C60" w:rsidRPr="00365C60" w:rsidRDefault="007A18D2" w:rsidP="00A75D4B">
            <w:pPr>
              <w:pStyle w:val="ListParagraph"/>
              <w:numPr>
                <w:ilvl w:val="0"/>
                <w:numId w:val="29"/>
              </w:numPr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Justeru itu, </w:t>
            </w:r>
            <w:r w:rsidR="00DF7669">
              <w:rPr>
                <w:lang w:val="ms-MY"/>
              </w:rPr>
              <w:t xml:space="preserve">pembangunan </w:t>
            </w:r>
            <w:r w:rsidR="004D1C70">
              <w:rPr>
                <w:lang w:val="ms-MY"/>
              </w:rPr>
              <w:t xml:space="preserve">PIC </w:t>
            </w:r>
            <w:r w:rsidR="00DF7669">
              <w:rPr>
                <w:lang w:val="ms-MY"/>
              </w:rPr>
              <w:t xml:space="preserve">secara </w:t>
            </w:r>
            <w:r w:rsidR="00DF7669" w:rsidRPr="00DF7669">
              <w:rPr>
                <w:i/>
                <w:iCs/>
                <w:lang w:val="ms-MY"/>
              </w:rPr>
              <w:t>experimentation</w:t>
            </w:r>
            <w:r w:rsidR="00DF7669">
              <w:rPr>
                <w:lang w:val="ms-MY"/>
              </w:rPr>
              <w:t xml:space="preserve"> </w:t>
            </w:r>
            <w:r w:rsidR="001E1031">
              <w:rPr>
                <w:lang w:val="ms-MY"/>
              </w:rPr>
              <w:t xml:space="preserve">untuk </w:t>
            </w:r>
            <w:r w:rsidR="00801C1D">
              <w:rPr>
                <w:lang w:val="ms-MY"/>
              </w:rPr>
              <w:t>sub-</w:t>
            </w:r>
            <w:r w:rsidR="001E1031">
              <w:rPr>
                <w:lang w:val="ms-MY"/>
              </w:rPr>
              <w:t xml:space="preserve">sektor </w:t>
            </w:r>
            <w:r w:rsidR="000A6276">
              <w:rPr>
                <w:lang w:val="ms-MY"/>
              </w:rPr>
              <w:t xml:space="preserve">RF&amp;B </w:t>
            </w:r>
            <w:r w:rsidR="00DF7669">
              <w:rPr>
                <w:lang w:val="ms-MY"/>
              </w:rPr>
              <w:t xml:space="preserve">adalah perlu bagi </w:t>
            </w:r>
            <w:r w:rsidR="002564CE">
              <w:rPr>
                <w:lang w:val="ms-MY"/>
              </w:rPr>
              <w:t xml:space="preserve">meningkatkan </w:t>
            </w:r>
            <w:r w:rsidR="00E02ADE">
              <w:rPr>
                <w:lang w:val="ms-MY"/>
              </w:rPr>
              <w:t>pemahaman</w:t>
            </w:r>
            <w:r w:rsidR="002564CE">
              <w:rPr>
                <w:lang w:val="ms-MY"/>
              </w:rPr>
              <w:t xml:space="preserve"> produktiviti dengan lebih berkesan dan </w:t>
            </w:r>
            <w:r w:rsidR="007F4CC6">
              <w:rPr>
                <w:lang w:val="ms-MY"/>
              </w:rPr>
              <w:t xml:space="preserve">seterusnya menggalakkan adaptasi </w:t>
            </w:r>
            <w:r w:rsidR="006F6E85">
              <w:rPr>
                <w:lang w:val="ms-MY"/>
              </w:rPr>
              <w:t>teknologi dan digital</w:t>
            </w:r>
            <w:r w:rsidR="001E1031">
              <w:rPr>
                <w:lang w:val="ms-MY"/>
              </w:rPr>
              <w:t xml:space="preserve"> </w:t>
            </w:r>
            <w:r w:rsidR="00107C49">
              <w:rPr>
                <w:lang w:val="ms-MY"/>
              </w:rPr>
              <w:t xml:space="preserve">dalam kalangan </w:t>
            </w:r>
            <w:r w:rsidR="007F4CC6">
              <w:rPr>
                <w:lang w:val="ms-MY"/>
              </w:rPr>
              <w:t>PKS</w:t>
            </w:r>
            <w:r w:rsidR="00107C49">
              <w:rPr>
                <w:lang w:val="ms-MY"/>
              </w:rPr>
              <w:t xml:space="preserve"> </w:t>
            </w:r>
          </w:p>
        </w:tc>
      </w:tr>
      <w:tr w:rsidR="001635BA" w:rsidRPr="00B33F35" w14:paraId="116A68DA" w14:textId="77777777" w:rsidTr="00CC0D97">
        <w:trPr>
          <w:trHeight w:val="5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Kaedah yang perlu dilakukan bagi melaksanakan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497" w14:textId="77777777" w:rsidR="0044739C" w:rsidRDefault="0044739C" w:rsidP="00F70707">
            <w:pPr>
              <w:jc w:val="both"/>
              <w:rPr>
                <w:rFonts w:ascii="Arial" w:hAnsi="Arial" w:cs="Arial"/>
              </w:rPr>
            </w:pPr>
          </w:p>
          <w:p w14:paraId="3846CD95" w14:textId="66694910" w:rsidR="00B57D5D" w:rsidRDefault="00B57D5D" w:rsidP="00F70707">
            <w:pPr>
              <w:jc w:val="both"/>
              <w:rPr>
                <w:rFonts w:ascii="Arial" w:hAnsi="Arial" w:cs="Arial"/>
              </w:rPr>
            </w:pPr>
            <w:proofErr w:type="spellStart"/>
            <w:r w:rsidRPr="00B57D5D">
              <w:rPr>
                <w:rFonts w:ascii="Arial" w:hAnsi="Arial" w:cs="Arial"/>
              </w:rPr>
              <w:t>Fasa</w:t>
            </w:r>
            <w:proofErr w:type="spellEnd"/>
            <w:r w:rsidRPr="00B57D5D">
              <w:rPr>
                <w:rFonts w:ascii="Arial" w:hAnsi="Arial" w:cs="Arial"/>
              </w:rPr>
              <w:t xml:space="preserve"> </w:t>
            </w:r>
            <w:proofErr w:type="spellStart"/>
            <w:r w:rsidRPr="00B57D5D">
              <w:rPr>
                <w:rFonts w:ascii="Arial" w:hAnsi="Arial" w:cs="Arial"/>
              </w:rPr>
              <w:t>pembangunan</w:t>
            </w:r>
            <w:proofErr w:type="spellEnd"/>
            <w:r w:rsidRPr="00B57D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PIC</w:t>
            </w:r>
            <w:r w:rsidRPr="00B57D5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57D5D">
              <w:rPr>
                <w:rFonts w:ascii="Arial" w:hAnsi="Arial" w:cs="Arial"/>
                <w:i/>
                <w:iCs/>
              </w:rPr>
              <w:t>experimentation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1E4154">
              <w:rPr>
                <w:rFonts w:ascii="Arial" w:hAnsi="Arial" w:cs="Arial"/>
              </w:rPr>
              <w:t>akan</w:t>
            </w:r>
            <w:proofErr w:type="spellEnd"/>
            <w:r w:rsidR="001E4154">
              <w:rPr>
                <w:rFonts w:ascii="Arial" w:hAnsi="Arial" w:cs="Arial"/>
              </w:rPr>
              <w:t xml:space="preserve"> </w:t>
            </w:r>
            <w:proofErr w:type="spellStart"/>
            <w:r w:rsidR="001E4154">
              <w:rPr>
                <w:rFonts w:ascii="Arial" w:hAnsi="Arial" w:cs="Arial"/>
              </w:rPr>
              <w:t>bermula</w:t>
            </w:r>
            <w:proofErr w:type="spellEnd"/>
            <w:r w:rsidR="001E4154">
              <w:rPr>
                <w:rFonts w:ascii="Arial" w:hAnsi="Arial" w:cs="Arial"/>
              </w:rPr>
              <w:t xml:space="preserve"> </w:t>
            </w:r>
            <w:proofErr w:type="spellStart"/>
            <w:r w:rsidR="001E4154">
              <w:rPr>
                <w:rFonts w:ascii="Arial" w:hAnsi="Arial" w:cs="Arial"/>
              </w:rPr>
              <w:t>dengan</w:t>
            </w:r>
            <w:proofErr w:type="spellEnd"/>
            <w:r w:rsidR="001E4154">
              <w:rPr>
                <w:rFonts w:ascii="Arial" w:hAnsi="Arial" w:cs="Arial"/>
              </w:rPr>
              <w:t xml:space="preserve"> </w:t>
            </w:r>
            <w:r w:rsidR="00663673">
              <w:rPr>
                <w:rFonts w:ascii="Arial" w:hAnsi="Arial" w:cs="Arial"/>
              </w:rPr>
              <w:t>sub-</w:t>
            </w:r>
            <w:proofErr w:type="spellStart"/>
            <w:r w:rsidR="001E4154">
              <w:rPr>
                <w:rFonts w:ascii="Arial" w:hAnsi="Arial" w:cs="Arial"/>
              </w:rPr>
              <w:t>sektor</w:t>
            </w:r>
            <w:proofErr w:type="spellEnd"/>
            <w:r w:rsidR="001E4154">
              <w:rPr>
                <w:rFonts w:ascii="Arial" w:hAnsi="Arial" w:cs="Arial"/>
              </w:rPr>
              <w:t xml:space="preserve"> </w:t>
            </w:r>
            <w:r w:rsidR="000A6276">
              <w:rPr>
                <w:rFonts w:ascii="Arial" w:hAnsi="Arial" w:cs="Arial"/>
              </w:rPr>
              <w:t xml:space="preserve">RF&amp;B </w:t>
            </w:r>
            <w:proofErr w:type="spellStart"/>
            <w:r w:rsidRPr="00B57D5D">
              <w:rPr>
                <w:rFonts w:ascii="Arial" w:hAnsi="Arial" w:cs="Arial"/>
              </w:rPr>
              <w:t>seperti</w:t>
            </w:r>
            <w:proofErr w:type="spellEnd"/>
            <w:r w:rsidRPr="00B57D5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57D5D">
              <w:rPr>
                <w:rFonts w:ascii="Arial" w:hAnsi="Arial" w:cs="Arial"/>
              </w:rPr>
              <w:t>berikut</w:t>
            </w:r>
            <w:proofErr w:type="spellEnd"/>
            <w:r w:rsidRPr="00B57D5D">
              <w:rPr>
                <w:rFonts w:ascii="Arial" w:hAnsi="Arial" w:cs="Arial"/>
              </w:rPr>
              <w:t xml:space="preserve"> :</w:t>
            </w:r>
            <w:proofErr w:type="gramEnd"/>
          </w:p>
          <w:p w14:paraId="34DDBD4C" w14:textId="11669BAE" w:rsidR="00B15D8D" w:rsidRDefault="00B15D8D" w:rsidP="00292157">
            <w:pPr>
              <w:pStyle w:val="ListParagraph"/>
              <w:numPr>
                <w:ilvl w:val="0"/>
                <w:numId w:val="13"/>
              </w:numPr>
              <w:ind w:left="461" w:hanging="425"/>
              <w:jc w:val="both"/>
              <w:rPr>
                <w:lang w:val="ms-MY"/>
              </w:rPr>
            </w:pPr>
            <w:r w:rsidRPr="001E4154">
              <w:rPr>
                <w:b/>
                <w:bCs/>
                <w:lang w:val="ms-MY"/>
              </w:rPr>
              <w:t>Fasa 1</w:t>
            </w:r>
            <w:r>
              <w:rPr>
                <w:lang w:val="ms-MY"/>
              </w:rPr>
              <w:t xml:space="preserve"> : </w:t>
            </w:r>
            <w:r w:rsidR="00C64646">
              <w:rPr>
                <w:lang w:val="ms-MY"/>
              </w:rPr>
              <w:t xml:space="preserve">Mengenal pasti isu, cabaran dan peluang penambahbaikan </w:t>
            </w:r>
            <w:r w:rsidR="00704350">
              <w:rPr>
                <w:lang w:val="ms-MY"/>
              </w:rPr>
              <w:t>ke arah automasi proses kerja</w:t>
            </w:r>
            <w:r w:rsidR="00A53966">
              <w:rPr>
                <w:lang w:val="ms-MY"/>
              </w:rPr>
              <w:t xml:space="preserve"> untuk mengurangkan kos operasi</w:t>
            </w:r>
            <w:r w:rsidR="00704350">
              <w:rPr>
                <w:lang w:val="ms-MY"/>
              </w:rPr>
              <w:t xml:space="preserve"> </w:t>
            </w:r>
          </w:p>
          <w:p w14:paraId="224342DC" w14:textId="2DC2E8F0" w:rsidR="002C2614" w:rsidRDefault="002C2614" w:rsidP="00292157">
            <w:pPr>
              <w:pStyle w:val="ListParagraph"/>
              <w:numPr>
                <w:ilvl w:val="0"/>
                <w:numId w:val="30"/>
              </w:numPr>
              <w:ind w:left="1028" w:hanging="142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Mengenal pasti faktor yang dapat menggalakkan </w:t>
            </w:r>
            <w:r w:rsidR="00254387">
              <w:rPr>
                <w:lang w:val="ms-MY"/>
              </w:rPr>
              <w:t>syarikat</w:t>
            </w:r>
            <w:r>
              <w:rPr>
                <w:lang w:val="ms-MY"/>
              </w:rPr>
              <w:t xml:space="preserve"> membuat penambahbaikan</w:t>
            </w:r>
            <w:r w:rsidR="003C702B">
              <w:rPr>
                <w:lang w:val="ms-MY"/>
              </w:rPr>
              <w:t xml:space="preserve"> dalam proses kerja melalui </w:t>
            </w:r>
            <w:r w:rsidR="00813634">
              <w:rPr>
                <w:lang w:val="ms-MY"/>
              </w:rPr>
              <w:t>teknologi dan digital</w:t>
            </w:r>
            <w:r w:rsidR="00C24460">
              <w:rPr>
                <w:lang w:val="ms-MY"/>
              </w:rPr>
              <w:t>;</w:t>
            </w:r>
            <w:r w:rsidR="00502734">
              <w:rPr>
                <w:lang w:val="ms-MY"/>
              </w:rPr>
              <w:t xml:space="preserve"> dan</w:t>
            </w:r>
          </w:p>
          <w:p w14:paraId="797AB76B" w14:textId="37336A17" w:rsidR="009E50D3" w:rsidRDefault="00D91B09" w:rsidP="00292157">
            <w:pPr>
              <w:pStyle w:val="ListParagraph"/>
              <w:numPr>
                <w:ilvl w:val="0"/>
                <w:numId w:val="30"/>
              </w:numPr>
              <w:ind w:left="1028" w:hanging="142"/>
              <w:jc w:val="both"/>
              <w:rPr>
                <w:lang w:val="ms-MY"/>
              </w:rPr>
            </w:pPr>
            <w:r>
              <w:rPr>
                <w:lang w:val="ms-MY"/>
              </w:rPr>
              <w:t>M</w:t>
            </w:r>
            <w:r w:rsidR="008A3DB4">
              <w:rPr>
                <w:lang w:val="ms-MY"/>
              </w:rPr>
              <w:t xml:space="preserve">embangunkan </w:t>
            </w:r>
            <w:r w:rsidR="005C64B3">
              <w:rPr>
                <w:lang w:val="ms-MY"/>
              </w:rPr>
              <w:t xml:space="preserve">bahan </w:t>
            </w:r>
            <w:r w:rsidR="005C64B3" w:rsidRPr="005C64B3">
              <w:rPr>
                <w:i/>
                <w:iCs/>
                <w:lang w:val="ms-MY"/>
              </w:rPr>
              <w:t>nudging</w:t>
            </w:r>
            <w:r w:rsidR="005C64B3">
              <w:rPr>
                <w:lang w:val="ms-MY"/>
              </w:rPr>
              <w:t xml:space="preserve"> </w:t>
            </w:r>
            <w:r w:rsidR="00266D1B">
              <w:rPr>
                <w:lang w:val="ms-MY"/>
              </w:rPr>
              <w:t xml:space="preserve">untuk </w:t>
            </w:r>
            <w:r w:rsidR="00663673">
              <w:rPr>
                <w:lang w:val="ms-MY"/>
              </w:rPr>
              <w:t>sub-</w:t>
            </w:r>
            <w:r w:rsidR="00600A9E" w:rsidRPr="00600A9E">
              <w:rPr>
                <w:lang w:val="ms-MY"/>
              </w:rPr>
              <w:t>sektor RFNB</w:t>
            </w:r>
            <w:r w:rsidR="00266D1B">
              <w:rPr>
                <w:lang w:val="ms-MY"/>
              </w:rPr>
              <w:t xml:space="preserve"> </w:t>
            </w:r>
            <w:r w:rsidR="005C64B3">
              <w:rPr>
                <w:lang w:val="ms-MY"/>
              </w:rPr>
              <w:t xml:space="preserve">bagi </w:t>
            </w:r>
            <w:r w:rsidR="00025ECC" w:rsidRPr="00025ECC">
              <w:rPr>
                <w:lang w:val="ms-MY"/>
              </w:rPr>
              <w:t xml:space="preserve">meningkatkan </w:t>
            </w:r>
            <w:r w:rsidR="00910023">
              <w:rPr>
                <w:lang w:val="ms-MY"/>
              </w:rPr>
              <w:t xml:space="preserve">kesedaran </w:t>
            </w:r>
            <w:r w:rsidR="00EE2CEC">
              <w:rPr>
                <w:color w:val="000000" w:themeColor="text1"/>
                <w:lang w:val="ms-MY"/>
              </w:rPr>
              <w:t>kepentingan adaptasi teknologi dan digital</w:t>
            </w:r>
            <w:r w:rsidR="00502734">
              <w:rPr>
                <w:lang w:val="ms-MY"/>
              </w:rPr>
              <w:t>.</w:t>
            </w:r>
          </w:p>
          <w:p w14:paraId="304285D2" w14:textId="43FA4A09" w:rsidR="00447F55" w:rsidRDefault="001E4154" w:rsidP="00292157">
            <w:pPr>
              <w:pStyle w:val="ListParagraph"/>
              <w:numPr>
                <w:ilvl w:val="0"/>
                <w:numId w:val="13"/>
              </w:numPr>
              <w:ind w:left="461" w:hanging="425"/>
              <w:jc w:val="both"/>
              <w:rPr>
                <w:lang w:val="ms-MY"/>
              </w:rPr>
            </w:pPr>
            <w:r w:rsidRPr="00FC28C1">
              <w:rPr>
                <w:b/>
                <w:bCs/>
                <w:lang w:val="ms-MY"/>
              </w:rPr>
              <w:t>Fasa 2</w:t>
            </w:r>
            <w:r>
              <w:rPr>
                <w:lang w:val="ms-MY"/>
              </w:rPr>
              <w:t xml:space="preserve"> : </w:t>
            </w:r>
            <w:r w:rsidR="00704350">
              <w:rPr>
                <w:lang w:val="ms-MY"/>
              </w:rPr>
              <w:t xml:space="preserve">Melaksanakan intervensi </w:t>
            </w:r>
            <w:r w:rsidR="00BB38A4">
              <w:rPr>
                <w:lang w:val="ms-MY"/>
              </w:rPr>
              <w:t xml:space="preserve"> </w:t>
            </w:r>
          </w:p>
          <w:p w14:paraId="749307A0" w14:textId="51AF1C24" w:rsidR="00D27170" w:rsidRPr="00B80785" w:rsidRDefault="000C5EAF" w:rsidP="0044739C">
            <w:pPr>
              <w:pStyle w:val="ListParagraph"/>
              <w:numPr>
                <w:ilvl w:val="0"/>
                <w:numId w:val="31"/>
              </w:numPr>
              <w:ind w:left="1028" w:hanging="142"/>
              <w:jc w:val="both"/>
              <w:rPr>
                <w:color w:val="000000" w:themeColor="text1"/>
                <w:lang w:val="ms-MY"/>
              </w:rPr>
            </w:pPr>
            <w:r w:rsidRPr="00B80785">
              <w:rPr>
                <w:color w:val="000000" w:themeColor="text1"/>
                <w:lang w:val="ms-MY"/>
              </w:rPr>
              <w:t xml:space="preserve">Membuat ujikaji keberkesanan bahan </w:t>
            </w:r>
            <w:r w:rsidRPr="00B80785">
              <w:rPr>
                <w:i/>
                <w:iCs/>
                <w:color w:val="000000" w:themeColor="text1"/>
                <w:lang w:val="ms-MY"/>
              </w:rPr>
              <w:t xml:space="preserve">nudging </w:t>
            </w:r>
            <w:r w:rsidR="00526554">
              <w:rPr>
                <w:color w:val="000000" w:themeColor="text1"/>
                <w:lang w:val="ms-MY"/>
              </w:rPr>
              <w:t>yang dibangunkan dalam fasa 1</w:t>
            </w:r>
            <w:r w:rsidR="00696042" w:rsidRPr="00B80785">
              <w:rPr>
                <w:color w:val="000000" w:themeColor="text1"/>
                <w:lang w:val="ms-MY"/>
              </w:rPr>
              <w:t xml:space="preserve">; </w:t>
            </w:r>
            <w:r w:rsidRPr="00B80785">
              <w:rPr>
                <w:color w:val="000000" w:themeColor="text1"/>
                <w:lang w:val="ms-MY"/>
              </w:rPr>
              <w:t xml:space="preserve">   </w:t>
            </w:r>
          </w:p>
          <w:p w14:paraId="39B784F1" w14:textId="370CE632" w:rsidR="00292157" w:rsidRPr="00B80785" w:rsidRDefault="00292157" w:rsidP="0044739C">
            <w:pPr>
              <w:pStyle w:val="ListParagraph"/>
              <w:numPr>
                <w:ilvl w:val="0"/>
                <w:numId w:val="31"/>
              </w:numPr>
              <w:ind w:left="1028" w:hanging="142"/>
              <w:jc w:val="both"/>
              <w:rPr>
                <w:color w:val="000000" w:themeColor="text1"/>
                <w:lang w:val="ms-MY"/>
              </w:rPr>
            </w:pPr>
            <w:r w:rsidRPr="00B80785">
              <w:rPr>
                <w:color w:val="000000" w:themeColor="text1"/>
                <w:lang w:val="ms-MY"/>
              </w:rPr>
              <w:t>Menghasilkan kandungan eposter</w:t>
            </w:r>
            <w:r w:rsidR="00D47C92">
              <w:rPr>
                <w:color w:val="000000" w:themeColor="text1"/>
                <w:lang w:val="ms-MY"/>
              </w:rPr>
              <w:t xml:space="preserve"> dan</w:t>
            </w:r>
            <w:r w:rsidRPr="00B80785">
              <w:rPr>
                <w:i/>
                <w:iCs/>
                <w:color w:val="000000" w:themeColor="text1"/>
                <w:lang w:val="ms-MY"/>
              </w:rPr>
              <w:t xml:space="preserve"> </w:t>
            </w:r>
            <w:r w:rsidRPr="00B80785">
              <w:rPr>
                <w:color w:val="000000" w:themeColor="text1"/>
                <w:lang w:val="ms-MY"/>
              </w:rPr>
              <w:t xml:space="preserve">video;  </w:t>
            </w:r>
            <w:r w:rsidRPr="00B80785">
              <w:rPr>
                <w:i/>
                <w:iCs/>
                <w:color w:val="000000" w:themeColor="text1"/>
                <w:lang w:val="ms-MY"/>
              </w:rPr>
              <w:t xml:space="preserve">  </w:t>
            </w:r>
          </w:p>
          <w:p w14:paraId="5073D13D" w14:textId="75DE1F71" w:rsidR="00292157" w:rsidRPr="00B80785" w:rsidRDefault="00292157" w:rsidP="0044739C">
            <w:pPr>
              <w:pStyle w:val="ListParagraph"/>
              <w:numPr>
                <w:ilvl w:val="0"/>
                <w:numId w:val="31"/>
              </w:numPr>
              <w:ind w:left="1028" w:hanging="142"/>
              <w:jc w:val="both"/>
              <w:rPr>
                <w:color w:val="000000" w:themeColor="text1"/>
                <w:lang w:val="ms-MY"/>
              </w:rPr>
            </w:pPr>
            <w:r w:rsidRPr="00B80785">
              <w:rPr>
                <w:color w:val="000000" w:themeColor="text1"/>
                <w:lang w:val="ms-MY"/>
              </w:rPr>
              <w:t xml:space="preserve">Merekabentuk bahan </w:t>
            </w:r>
            <w:r w:rsidRPr="00B80785">
              <w:rPr>
                <w:i/>
                <w:iCs/>
                <w:color w:val="000000" w:themeColor="text1"/>
                <w:lang w:val="ms-MY"/>
              </w:rPr>
              <w:t>nudging</w:t>
            </w:r>
            <w:r w:rsidRPr="00B80785">
              <w:rPr>
                <w:color w:val="000000" w:themeColor="text1"/>
                <w:lang w:val="ms-MY"/>
              </w:rPr>
              <w:t xml:space="preserve"> (elektronik / fizikal)</w:t>
            </w:r>
            <w:r w:rsidR="00CC75C2" w:rsidRPr="00B80785">
              <w:rPr>
                <w:color w:val="000000" w:themeColor="text1"/>
                <w:lang w:val="ms-MY"/>
              </w:rPr>
              <w:t xml:space="preserve">; dan </w:t>
            </w:r>
            <w:r w:rsidRPr="00B80785">
              <w:rPr>
                <w:color w:val="000000" w:themeColor="text1"/>
                <w:lang w:val="ms-MY"/>
              </w:rPr>
              <w:t xml:space="preserve"> </w:t>
            </w:r>
          </w:p>
          <w:p w14:paraId="5FE70008" w14:textId="5078EB3B" w:rsidR="007C1AF2" w:rsidRDefault="007C1AF2" w:rsidP="0044739C">
            <w:pPr>
              <w:pStyle w:val="ListParagraph"/>
              <w:numPr>
                <w:ilvl w:val="0"/>
                <w:numId w:val="31"/>
              </w:numPr>
              <w:ind w:left="1028" w:hanging="142"/>
              <w:jc w:val="both"/>
              <w:rPr>
                <w:color w:val="000000" w:themeColor="text1"/>
                <w:lang w:val="ms-MY"/>
              </w:rPr>
            </w:pPr>
            <w:r w:rsidRPr="00B80785">
              <w:rPr>
                <w:color w:val="000000" w:themeColor="text1"/>
                <w:lang w:val="ms-MY"/>
              </w:rPr>
              <w:t xml:space="preserve">Menyedia </w:t>
            </w:r>
            <w:r w:rsidR="00E44234">
              <w:rPr>
                <w:color w:val="000000" w:themeColor="text1"/>
                <w:lang w:val="ms-MY"/>
              </w:rPr>
              <w:t xml:space="preserve">dan menguji keberkesanan </w:t>
            </w:r>
            <w:r w:rsidR="00AF444E">
              <w:rPr>
                <w:color w:val="000000" w:themeColor="text1"/>
                <w:lang w:val="ms-MY"/>
              </w:rPr>
              <w:t xml:space="preserve">penerbitan </w:t>
            </w:r>
            <w:r w:rsidR="00AF444E" w:rsidRPr="00377378">
              <w:rPr>
                <w:i/>
                <w:iCs/>
                <w:color w:val="000000" w:themeColor="text1"/>
                <w:lang w:val="ms-MY"/>
              </w:rPr>
              <w:t>C</w:t>
            </w:r>
            <w:r w:rsidR="00B560C5" w:rsidRPr="00377378">
              <w:rPr>
                <w:i/>
                <w:iCs/>
                <w:color w:val="000000" w:themeColor="text1"/>
                <w:lang w:val="ms-MY"/>
              </w:rPr>
              <w:t xml:space="preserve">ook </w:t>
            </w:r>
            <w:r w:rsidR="00AF444E" w:rsidRPr="00377378">
              <w:rPr>
                <w:i/>
                <w:iCs/>
                <w:color w:val="000000" w:themeColor="text1"/>
                <w:lang w:val="ms-MY"/>
              </w:rPr>
              <w:t>B</w:t>
            </w:r>
            <w:r w:rsidR="00B560C5" w:rsidRPr="00377378">
              <w:rPr>
                <w:i/>
                <w:iCs/>
                <w:color w:val="000000" w:themeColor="text1"/>
                <w:lang w:val="ms-MY"/>
              </w:rPr>
              <w:t>ook</w:t>
            </w:r>
            <w:r w:rsidR="00962818">
              <w:rPr>
                <w:color w:val="000000" w:themeColor="text1"/>
                <w:lang w:val="ms-MY"/>
              </w:rPr>
              <w:t xml:space="preserve"> :</w:t>
            </w:r>
            <w:r w:rsidR="00365AA7">
              <w:rPr>
                <w:color w:val="000000" w:themeColor="text1"/>
                <w:lang w:val="ms-MY"/>
              </w:rPr>
              <w:t xml:space="preserve"> </w:t>
            </w:r>
            <w:r w:rsidR="00962818" w:rsidRPr="00962818">
              <w:rPr>
                <w:i/>
                <w:iCs/>
                <w:color w:val="000000" w:themeColor="text1"/>
                <w:lang w:val="ms-MY"/>
              </w:rPr>
              <w:t xml:space="preserve">Productivity In Context for </w:t>
            </w:r>
            <w:r w:rsidR="006A0DF9" w:rsidRPr="00962818">
              <w:rPr>
                <w:i/>
                <w:iCs/>
                <w:color w:val="000000" w:themeColor="text1"/>
                <w:lang w:val="ms-MY"/>
              </w:rPr>
              <w:t>RF</w:t>
            </w:r>
            <w:r w:rsidR="006A0DF9">
              <w:rPr>
                <w:i/>
                <w:iCs/>
                <w:color w:val="000000" w:themeColor="text1"/>
                <w:lang w:val="ms-MY"/>
              </w:rPr>
              <w:t>&amp;</w:t>
            </w:r>
            <w:r w:rsidR="006A0DF9" w:rsidRPr="00962818">
              <w:rPr>
                <w:i/>
                <w:iCs/>
                <w:color w:val="000000" w:themeColor="text1"/>
                <w:lang w:val="ms-MY"/>
              </w:rPr>
              <w:t>B</w:t>
            </w:r>
            <w:r w:rsidR="006A0DF9" w:rsidRPr="00B80785">
              <w:rPr>
                <w:color w:val="000000" w:themeColor="text1"/>
                <w:lang w:val="ms-MY"/>
              </w:rPr>
              <w:t xml:space="preserve"> </w:t>
            </w:r>
          </w:p>
          <w:p w14:paraId="194D6FB4" w14:textId="26176F4F" w:rsidR="00502734" w:rsidRDefault="00502734" w:rsidP="00502734">
            <w:pPr>
              <w:pStyle w:val="ListParagraph"/>
              <w:numPr>
                <w:ilvl w:val="0"/>
                <w:numId w:val="13"/>
              </w:numPr>
              <w:ind w:left="461" w:hanging="425"/>
              <w:jc w:val="both"/>
              <w:rPr>
                <w:lang w:val="ms-MY"/>
              </w:rPr>
            </w:pPr>
            <w:r w:rsidRPr="00502734">
              <w:rPr>
                <w:b/>
                <w:bCs/>
                <w:lang w:val="ms-MY"/>
              </w:rPr>
              <w:t>Fasa 3</w:t>
            </w:r>
            <w:r>
              <w:rPr>
                <w:lang w:val="ms-MY"/>
              </w:rPr>
              <w:t xml:space="preserve"> : </w:t>
            </w:r>
            <w:r w:rsidR="007C1AF2">
              <w:rPr>
                <w:lang w:val="ms-MY"/>
              </w:rPr>
              <w:t xml:space="preserve">Menyebarluas </w:t>
            </w:r>
            <w:r w:rsidR="00CC75C2">
              <w:rPr>
                <w:lang w:val="ms-MY"/>
              </w:rPr>
              <w:t xml:space="preserve">penemuan </w:t>
            </w:r>
            <w:r w:rsidR="00A63A9E">
              <w:rPr>
                <w:lang w:val="ms-MY"/>
              </w:rPr>
              <w:t>projek</w:t>
            </w:r>
          </w:p>
          <w:p w14:paraId="3CEE8E94" w14:textId="77777777" w:rsidR="006133AE" w:rsidRDefault="00365AA7" w:rsidP="00E574CF">
            <w:pPr>
              <w:pStyle w:val="ListParagraph"/>
              <w:numPr>
                <w:ilvl w:val="0"/>
                <w:numId w:val="32"/>
              </w:numPr>
              <w:ind w:left="1028" w:hanging="283"/>
              <w:jc w:val="both"/>
              <w:rPr>
                <w:lang w:val="ms-MY"/>
              </w:rPr>
            </w:pPr>
            <w:r w:rsidRPr="00DC08E7">
              <w:rPr>
                <w:lang w:val="ms-MY"/>
              </w:rPr>
              <w:t>Melaksanakan sesi pembentangan penemuan projek</w:t>
            </w:r>
            <w:r w:rsidR="00514804">
              <w:rPr>
                <w:lang w:val="ms-MY"/>
              </w:rPr>
              <w:t xml:space="preserve">; </w:t>
            </w:r>
          </w:p>
          <w:p w14:paraId="1C990F7A" w14:textId="137969A1" w:rsidR="00365AA7" w:rsidRDefault="006133AE" w:rsidP="00E574CF">
            <w:pPr>
              <w:pStyle w:val="ListParagraph"/>
              <w:numPr>
                <w:ilvl w:val="0"/>
                <w:numId w:val="32"/>
              </w:numPr>
              <w:ind w:left="1028" w:hanging="283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Pengiktirafan </w:t>
            </w:r>
            <w:r w:rsidRPr="009E0359">
              <w:rPr>
                <w:i/>
                <w:iCs/>
                <w:lang w:val="ms-MY"/>
              </w:rPr>
              <w:t>Productivity Champion</w:t>
            </w:r>
            <w:r>
              <w:rPr>
                <w:lang w:val="ms-MY"/>
              </w:rPr>
              <w:t xml:space="preserve"> </w:t>
            </w:r>
            <w:r w:rsidR="009E0359">
              <w:rPr>
                <w:lang w:val="ms-MY"/>
              </w:rPr>
              <w:t xml:space="preserve">untuk pelaksanaan projek inovasi proses dari program ini; </w:t>
            </w:r>
            <w:r w:rsidR="00514804">
              <w:rPr>
                <w:lang w:val="ms-MY"/>
              </w:rPr>
              <w:t xml:space="preserve">dan </w:t>
            </w:r>
            <w:r w:rsidR="00365AA7" w:rsidRPr="00DC08E7">
              <w:rPr>
                <w:lang w:val="ms-MY"/>
              </w:rPr>
              <w:t xml:space="preserve"> </w:t>
            </w:r>
          </w:p>
          <w:p w14:paraId="5A38A391" w14:textId="0C5F5F53" w:rsidR="00DC08E7" w:rsidRDefault="00962818" w:rsidP="00E574CF">
            <w:pPr>
              <w:pStyle w:val="ListParagraph"/>
              <w:numPr>
                <w:ilvl w:val="0"/>
                <w:numId w:val="32"/>
              </w:numPr>
              <w:ind w:left="1028" w:hanging="283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Muat naik </w:t>
            </w:r>
            <w:r w:rsidR="00A01949">
              <w:rPr>
                <w:lang w:val="ms-MY"/>
              </w:rPr>
              <w:t xml:space="preserve">bahan </w:t>
            </w:r>
            <w:r w:rsidR="00A01949" w:rsidRPr="00A01949">
              <w:rPr>
                <w:i/>
                <w:iCs/>
                <w:lang w:val="ms-MY"/>
              </w:rPr>
              <w:t>nudging</w:t>
            </w:r>
            <w:r w:rsidR="006833FF">
              <w:rPr>
                <w:lang w:val="ms-MY"/>
              </w:rPr>
              <w:t xml:space="preserve">, video dan </w:t>
            </w:r>
            <w:r w:rsidR="00EA09B2" w:rsidRPr="00EA09B2">
              <w:rPr>
                <w:i/>
                <w:iCs/>
                <w:lang w:val="ms-MY"/>
              </w:rPr>
              <w:t>cook book</w:t>
            </w:r>
            <w:r w:rsidR="006833FF">
              <w:rPr>
                <w:lang w:val="ms-MY"/>
              </w:rPr>
              <w:t xml:space="preserve"> ke dalam platform media sosial dan laman web </w:t>
            </w:r>
            <w:r w:rsidR="00451FF6">
              <w:rPr>
                <w:lang w:val="ms-MY"/>
              </w:rPr>
              <w:t xml:space="preserve">MPC dan rakan strategik MPC. </w:t>
            </w:r>
          </w:p>
          <w:p w14:paraId="242FA90F" w14:textId="77777777" w:rsidR="00451FF6" w:rsidRPr="00514804" w:rsidRDefault="00451FF6" w:rsidP="00514804">
            <w:pPr>
              <w:jc w:val="both"/>
              <w:rPr>
                <w:lang w:val="ms-MY"/>
              </w:rPr>
            </w:pPr>
          </w:p>
          <w:p w14:paraId="53D947BA" w14:textId="77777777" w:rsidR="007F20B0" w:rsidRPr="007F20B0" w:rsidRDefault="007F20B0" w:rsidP="00F70707">
            <w:pPr>
              <w:jc w:val="both"/>
              <w:rPr>
                <w:rFonts w:ascii="Arial" w:hAnsi="Arial" w:cs="Arial"/>
                <w:lang w:val="ms-MY"/>
              </w:rPr>
            </w:pPr>
            <w:r w:rsidRPr="007F20B0">
              <w:rPr>
                <w:rFonts w:ascii="Arial" w:hAnsi="Arial" w:cs="Arial"/>
                <w:lang w:val="ms-MY"/>
              </w:rPr>
              <w:t xml:space="preserve">Nota : </w:t>
            </w:r>
          </w:p>
          <w:p w14:paraId="0DCF0E47" w14:textId="073C3E49" w:rsidR="00BE7F8A" w:rsidRDefault="00BE7F8A" w:rsidP="00F70707">
            <w:pPr>
              <w:jc w:val="both"/>
              <w:rPr>
                <w:rFonts w:ascii="Arial" w:hAnsi="Arial" w:cs="Arial"/>
                <w:lang w:val="ms-MY"/>
              </w:rPr>
            </w:pPr>
            <w:r w:rsidRPr="00F70707">
              <w:rPr>
                <w:rFonts w:ascii="Arial" w:hAnsi="Arial" w:cs="Arial"/>
                <w:b/>
                <w:bCs/>
                <w:lang w:val="ms-MY"/>
              </w:rPr>
              <w:t xml:space="preserve">Lampiran </w:t>
            </w:r>
            <w:r w:rsidR="007F20B0" w:rsidRPr="00F70707">
              <w:rPr>
                <w:rFonts w:ascii="Arial" w:hAnsi="Arial" w:cs="Arial"/>
                <w:b/>
                <w:bCs/>
                <w:lang w:val="ms-MY"/>
              </w:rPr>
              <w:t>1</w:t>
            </w:r>
            <w:r w:rsidR="007F20B0" w:rsidRPr="007F20B0">
              <w:rPr>
                <w:rFonts w:ascii="Arial" w:hAnsi="Arial" w:cs="Arial"/>
                <w:lang w:val="ms-MY"/>
              </w:rPr>
              <w:t xml:space="preserve"> : Carta </w:t>
            </w:r>
            <w:r w:rsidR="00944386">
              <w:rPr>
                <w:rFonts w:ascii="Arial" w:hAnsi="Arial" w:cs="Arial"/>
                <w:lang w:val="ms-MY"/>
              </w:rPr>
              <w:t xml:space="preserve">Perbatuan </w:t>
            </w:r>
            <w:r w:rsidR="00FB042C">
              <w:rPr>
                <w:rFonts w:ascii="Arial" w:hAnsi="Arial" w:cs="Arial"/>
                <w:lang w:val="ms-MY"/>
              </w:rPr>
              <w:t xml:space="preserve">Program PIC untuk </w:t>
            </w:r>
            <w:r w:rsidR="008F15E7">
              <w:rPr>
                <w:rFonts w:ascii="Arial" w:hAnsi="Arial" w:cs="Arial"/>
                <w:lang w:val="ms-MY"/>
              </w:rPr>
              <w:t>RF&amp;B</w:t>
            </w:r>
            <w:r w:rsidR="008F15E7" w:rsidRPr="007F20B0">
              <w:rPr>
                <w:rFonts w:ascii="Arial" w:hAnsi="Arial" w:cs="Arial"/>
                <w:lang w:val="ms-MY"/>
              </w:rPr>
              <w:t xml:space="preserve"> </w:t>
            </w:r>
          </w:p>
          <w:p w14:paraId="278AC313" w14:textId="4A111E95" w:rsidR="007F20B0" w:rsidRPr="00BE7F8A" w:rsidRDefault="007F20B0" w:rsidP="00047CDA">
            <w:pPr>
              <w:jc w:val="both"/>
              <w:rPr>
                <w:lang w:val="ms-MY"/>
              </w:rPr>
            </w:pPr>
          </w:p>
        </w:tc>
      </w:tr>
      <w:tr w:rsidR="001635BA" w:rsidRPr="00B33F35" w14:paraId="3EA8E1D4" w14:textId="77777777" w:rsidTr="00CC0D97">
        <w:trPr>
          <w:trHeight w:val="2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i/>
                <w:iCs/>
                <w:lang w:val="ms-MY"/>
              </w:rPr>
              <w:lastRenderedPageBreak/>
              <w:t>STAKEHOLDERS</w:t>
            </w:r>
            <w:r w:rsidRPr="00B33F35">
              <w:rPr>
                <w:rFonts w:ascii="Arial" w:hAnsi="Arial" w:cs="Arial"/>
                <w:b/>
                <w:lang w:val="ms-MY"/>
              </w:rPr>
              <w:t>/ PIHAK BERKEPENTINGAN</w:t>
            </w:r>
          </w:p>
          <w:p w14:paraId="0A2E630E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38AF918C" w:rsidR="00644069" w:rsidRDefault="00024020" w:rsidP="00352A2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61" w:hanging="243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Pengurusan MPC </w:t>
            </w:r>
          </w:p>
          <w:p w14:paraId="1A493778" w14:textId="2D2E3024" w:rsidR="006133AE" w:rsidRDefault="006133AE" w:rsidP="00352A2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61" w:hanging="243"/>
              <w:jc w:val="both"/>
              <w:rPr>
                <w:lang w:val="ms-MY"/>
              </w:rPr>
            </w:pPr>
            <w:r w:rsidRPr="006133AE">
              <w:rPr>
                <w:i/>
                <w:iCs/>
                <w:lang w:val="ms-MY"/>
              </w:rPr>
              <w:t xml:space="preserve">Productivity </w:t>
            </w:r>
            <w:r w:rsidR="006351F5" w:rsidRPr="006133AE">
              <w:rPr>
                <w:i/>
                <w:iCs/>
                <w:lang w:val="ms-MY"/>
              </w:rPr>
              <w:t>Nexus</w:t>
            </w:r>
            <w:r w:rsidR="006351F5">
              <w:rPr>
                <w:lang w:val="ms-MY"/>
              </w:rPr>
              <w:t xml:space="preserve"> </w:t>
            </w:r>
            <w:r w:rsidR="008F15E7">
              <w:rPr>
                <w:lang w:val="ms-MY"/>
              </w:rPr>
              <w:t xml:space="preserve">RF&amp;B </w:t>
            </w:r>
          </w:p>
          <w:p w14:paraId="0574D508" w14:textId="56F89A6D" w:rsidR="00AC195E" w:rsidRDefault="00024020" w:rsidP="00352A2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61" w:hanging="243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MITI </w:t>
            </w:r>
          </w:p>
          <w:p w14:paraId="309AD34C" w14:textId="07E1CD2A" w:rsidR="00024020" w:rsidRPr="00B33F35" w:rsidRDefault="00024020" w:rsidP="00352A2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61" w:hanging="243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EPU </w:t>
            </w:r>
          </w:p>
        </w:tc>
      </w:tr>
      <w:tr w:rsidR="001635BA" w:rsidRPr="00B33F35" w14:paraId="64096369" w14:textId="77777777" w:rsidTr="00CC0D97">
        <w:trPr>
          <w:trHeight w:val="11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 xml:space="preserve">JANGKAAN HASIL/ </w:t>
            </w:r>
            <w:r w:rsidRPr="00B33F35">
              <w:rPr>
                <w:rFonts w:ascii="Arial" w:hAnsi="Arial" w:cs="Arial"/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3D9" w14:textId="77777777" w:rsidR="00253AA0" w:rsidRDefault="00253AA0" w:rsidP="00B614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s-MY"/>
              </w:rPr>
            </w:pPr>
          </w:p>
          <w:p w14:paraId="26D6C6AD" w14:textId="029D8DA5" w:rsidR="00DC3776" w:rsidRDefault="00DC3776" w:rsidP="00DC377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Meningkatkan kecekapan operasi syarikat melalui penggunaan teknologi dan digital </w:t>
            </w:r>
          </w:p>
          <w:p w14:paraId="084C4B02" w14:textId="1493AF40" w:rsidR="00F74862" w:rsidRDefault="00F74862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Mengurangkan kos operasi syarikat </w:t>
            </w:r>
          </w:p>
          <w:p w14:paraId="00B6E273" w14:textId="26EBE61D" w:rsidR="00F74862" w:rsidRDefault="001E45F8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Meningkatkan hasil syarikat </w:t>
            </w:r>
          </w:p>
          <w:p w14:paraId="7743B9E9" w14:textId="5F7454E1" w:rsidR="00604F78" w:rsidRPr="00253AA0" w:rsidRDefault="00DC3776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>
              <w:rPr>
                <w:lang w:val="ms-MY"/>
              </w:rPr>
              <w:t>Melonjakkan</w:t>
            </w:r>
            <w:r w:rsidR="00604F78">
              <w:rPr>
                <w:lang w:val="ms-MY"/>
              </w:rPr>
              <w:t xml:space="preserve"> produktiviti </w:t>
            </w:r>
            <w:r w:rsidR="0000495B">
              <w:rPr>
                <w:lang w:val="ms-MY"/>
              </w:rPr>
              <w:t>di peringkat enterpris</w:t>
            </w:r>
          </w:p>
          <w:p w14:paraId="3D4D92E6" w14:textId="63A4BFBE" w:rsidR="002F29D4" w:rsidRPr="00B33F35" w:rsidRDefault="002F29D4" w:rsidP="00B614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635BA" w:rsidRPr="00B33F35" w14:paraId="6C1793A3" w14:textId="77777777" w:rsidTr="00F70D0D">
        <w:trPr>
          <w:trHeight w:val="1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JANGKAAN OUTPUT</w:t>
            </w:r>
          </w:p>
          <w:p w14:paraId="0A70227B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40F" w14:textId="77777777" w:rsidR="0000495B" w:rsidRDefault="0000495B" w:rsidP="00C83DDB">
            <w:pPr>
              <w:pStyle w:val="ListParagraph"/>
              <w:ind w:left="284" w:hanging="284"/>
              <w:jc w:val="both"/>
              <w:rPr>
                <w:lang w:val="ms-MY"/>
              </w:rPr>
            </w:pPr>
          </w:p>
          <w:p w14:paraId="7E3E8245" w14:textId="5FF9A2B4" w:rsidR="006D4291" w:rsidRDefault="006D4291" w:rsidP="00B6148E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Projek inovasi proses dari </w:t>
            </w:r>
            <w:r w:rsidR="008F15E7">
              <w:rPr>
                <w:lang w:val="ms-MY"/>
              </w:rPr>
              <w:t xml:space="preserve">RF&amp;B </w:t>
            </w:r>
          </w:p>
          <w:p w14:paraId="32367627" w14:textId="35A7B7AF" w:rsidR="00E13393" w:rsidRDefault="0075651B" w:rsidP="00B6148E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B</w:t>
            </w:r>
            <w:r w:rsidR="00E72216">
              <w:rPr>
                <w:lang w:val="ms-MY"/>
              </w:rPr>
              <w:t xml:space="preserve">ahan </w:t>
            </w:r>
            <w:r w:rsidR="00E72216" w:rsidRPr="00E72216">
              <w:rPr>
                <w:i/>
                <w:iCs/>
                <w:lang w:val="ms-MY"/>
              </w:rPr>
              <w:t>nudging</w:t>
            </w:r>
            <w:r w:rsidR="00E72216">
              <w:rPr>
                <w:lang w:val="ms-MY"/>
              </w:rPr>
              <w:t xml:space="preserve"> </w:t>
            </w:r>
            <w:r w:rsidR="00D47C92">
              <w:rPr>
                <w:lang w:val="ms-MY"/>
              </w:rPr>
              <w:t xml:space="preserve">– ePoster &amp; video </w:t>
            </w:r>
          </w:p>
          <w:p w14:paraId="4B710E7B" w14:textId="2E09E2ED" w:rsidR="00812D0A" w:rsidRDefault="00112629" w:rsidP="00B6148E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Penerbitan Cook Book </w:t>
            </w:r>
            <w:r w:rsidR="00812D0A">
              <w:rPr>
                <w:lang w:val="ms-MY"/>
              </w:rPr>
              <w:t xml:space="preserve">: </w:t>
            </w:r>
            <w:r w:rsidR="00812D0A" w:rsidRPr="00962818">
              <w:rPr>
                <w:i/>
                <w:iCs/>
                <w:color w:val="000000" w:themeColor="text1"/>
                <w:lang w:val="ms-MY"/>
              </w:rPr>
              <w:t>Productivity In Context for RFNB</w:t>
            </w:r>
            <w:r>
              <w:rPr>
                <w:i/>
                <w:iCs/>
                <w:color w:val="000000" w:themeColor="text1"/>
                <w:lang w:val="ms-MY"/>
              </w:rPr>
              <w:t xml:space="preserve"> </w:t>
            </w:r>
          </w:p>
          <w:p w14:paraId="1D080340" w14:textId="77777777" w:rsidR="002F29D4" w:rsidRDefault="00F70D0D" w:rsidP="00B6148E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>S</w:t>
            </w:r>
            <w:r w:rsidR="00E72216">
              <w:rPr>
                <w:lang w:val="ms-MY"/>
              </w:rPr>
              <w:t xml:space="preserve">esi perkongsian </w:t>
            </w:r>
            <w:r>
              <w:rPr>
                <w:lang w:val="ms-MY"/>
              </w:rPr>
              <w:t xml:space="preserve">penemuan </w:t>
            </w:r>
          </w:p>
          <w:p w14:paraId="05E8DE31" w14:textId="77777777" w:rsidR="00365397" w:rsidRDefault="00C66F56" w:rsidP="00C66F56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Pengiktirafan </w:t>
            </w:r>
            <w:r w:rsidRPr="00C66F56">
              <w:rPr>
                <w:i/>
                <w:iCs/>
                <w:lang w:val="ms-MY"/>
              </w:rPr>
              <w:t>Productivity Champion</w:t>
            </w:r>
            <w:r>
              <w:rPr>
                <w:lang w:val="ms-MY"/>
              </w:rPr>
              <w:t xml:space="preserve"> </w:t>
            </w:r>
          </w:p>
          <w:p w14:paraId="0AE77246" w14:textId="4AAA64C6" w:rsidR="00C66F56" w:rsidRPr="00F70D0D" w:rsidRDefault="00C66F56" w:rsidP="00C66F56">
            <w:pPr>
              <w:pStyle w:val="ListParagraph"/>
              <w:ind w:left="459"/>
              <w:jc w:val="both"/>
              <w:rPr>
                <w:lang w:val="ms-MY"/>
              </w:rPr>
            </w:pPr>
          </w:p>
        </w:tc>
      </w:tr>
      <w:tr w:rsidR="001635BA" w:rsidRPr="00B33F35" w14:paraId="5B41ED33" w14:textId="77777777" w:rsidTr="00B6148E">
        <w:trPr>
          <w:trHeight w:val="15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KUMPULAN SASAR</w:t>
            </w:r>
          </w:p>
          <w:p w14:paraId="742455B5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lang w:val="ms-MY"/>
              </w:rPr>
            </w:pP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Individu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kumpulan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yang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menerima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faedah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daripada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0DE8" w14:textId="06E3B420" w:rsidR="001635BA" w:rsidRPr="00047CDA" w:rsidRDefault="00B6148E" w:rsidP="00B6148E">
            <w:pPr>
              <w:pStyle w:val="ListParagraph"/>
              <w:numPr>
                <w:ilvl w:val="0"/>
                <w:numId w:val="20"/>
              </w:numPr>
              <w:ind w:left="459" w:hanging="425"/>
              <w:jc w:val="both"/>
              <w:rPr>
                <w:lang w:val="ms-MY"/>
              </w:rPr>
            </w:pPr>
            <w:r w:rsidRPr="00047CDA">
              <w:rPr>
                <w:lang w:val="ms-MY"/>
              </w:rPr>
              <w:t xml:space="preserve">3 </w:t>
            </w:r>
            <w:r w:rsidR="00A01949">
              <w:rPr>
                <w:lang w:val="ms-MY"/>
              </w:rPr>
              <w:t>syarikat</w:t>
            </w:r>
            <w:r w:rsidR="00B10F3F" w:rsidRPr="00047CDA">
              <w:rPr>
                <w:lang w:val="ms-MY"/>
              </w:rPr>
              <w:t xml:space="preserve"> di dalam </w:t>
            </w:r>
            <w:r w:rsidR="00663673" w:rsidRPr="00047CDA">
              <w:rPr>
                <w:lang w:val="ms-MY"/>
              </w:rPr>
              <w:t>sub-</w:t>
            </w:r>
            <w:r w:rsidR="00D10C8C" w:rsidRPr="00047CDA">
              <w:rPr>
                <w:lang w:val="ms-MY"/>
              </w:rPr>
              <w:t>sektor</w:t>
            </w:r>
            <w:r w:rsidR="00B10F3F" w:rsidRPr="00047CDA">
              <w:rPr>
                <w:lang w:val="ms-MY"/>
              </w:rPr>
              <w:t xml:space="preserve"> </w:t>
            </w:r>
            <w:r w:rsidR="008F15E7">
              <w:rPr>
                <w:lang w:val="ms-MY"/>
              </w:rPr>
              <w:t>RF&amp;B</w:t>
            </w:r>
          </w:p>
          <w:p w14:paraId="30F8FE56" w14:textId="46D12AFE" w:rsidR="00B6148E" w:rsidRPr="00727C32" w:rsidRDefault="00B6148E" w:rsidP="00B6148E">
            <w:pPr>
              <w:pStyle w:val="ListParagraph"/>
              <w:numPr>
                <w:ilvl w:val="0"/>
                <w:numId w:val="20"/>
              </w:numPr>
              <w:ind w:left="459" w:hanging="425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15 </w:t>
            </w:r>
            <w:r w:rsidR="007E155F">
              <w:rPr>
                <w:lang w:val="ms-MY"/>
              </w:rPr>
              <w:t xml:space="preserve">hingga 20 </w:t>
            </w:r>
            <w:r>
              <w:rPr>
                <w:lang w:val="ms-MY"/>
              </w:rPr>
              <w:t xml:space="preserve">pekerja </w:t>
            </w:r>
            <w:r w:rsidR="004D6C29">
              <w:rPr>
                <w:lang w:val="ms-MY"/>
              </w:rPr>
              <w:t>untuk sebua</w:t>
            </w:r>
            <w:r w:rsidR="00D10C8C">
              <w:rPr>
                <w:lang w:val="ms-MY"/>
              </w:rPr>
              <w:t xml:space="preserve">h </w:t>
            </w:r>
            <w:r w:rsidR="00A01949">
              <w:rPr>
                <w:lang w:val="ms-MY"/>
              </w:rPr>
              <w:t>syarikat</w:t>
            </w:r>
            <w:r w:rsidR="005D2D71">
              <w:rPr>
                <w:lang w:val="ms-MY"/>
              </w:rPr>
              <w:t xml:space="preserve"> </w:t>
            </w:r>
          </w:p>
        </w:tc>
      </w:tr>
      <w:tr w:rsidR="001635BA" w:rsidRPr="00B33F35" w14:paraId="06209E19" w14:textId="77777777" w:rsidTr="00CC0D97">
        <w:trPr>
          <w:trHeight w:val="1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SUMBER BAJET/ KOS</w:t>
            </w:r>
          </w:p>
          <w:p w14:paraId="2649B14A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Sumber bajet / jumlah kos yang terlibat.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70E" w14:textId="77777777" w:rsidR="00870A16" w:rsidRDefault="00870A16" w:rsidP="00870A16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75C9EEFE" w14:textId="7A07472A" w:rsidR="00870A16" w:rsidRPr="008D7E79" w:rsidRDefault="008D7E79" w:rsidP="00870A16">
            <w:pPr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  <w:r w:rsidRPr="00DF07DB">
              <w:rPr>
                <w:rFonts w:ascii="Arial" w:hAnsi="Arial" w:cs="Arial"/>
                <w:lang w:val="ms-MY"/>
              </w:rPr>
              <w:t xml:space="preserve">Bajet </w:t>
            </w:r>
            <w:r w:rsidR="00DF07DB" w:rsidRPr="00DF07DB">
              <w:rPr>
                <w:rFonts w:ascii="Arial" w:hAnsi="Arial" w:cs="Arial"/>
                <w:lang w:val="ms-MY"/>
              </w:rPr>
              <w:t xml:space="preserve">RFBPN-MPB </w:t>
            </w:r>
            <w:r w:rsidR="00870A16" w:rsidRPr="00DF07DB">
              <w:rPr>
                <w:rFonts w:ascii="Arial" w:hAnsi="Arial" w:cs="Arial"/>
                <w:lang w:val="ms-MY"/>
              </w:rPr>
              <w:t xml:space="preserve">= </w:t>
            </w:r>
            <w:r w:rsidR="00870A16" w:rsidRPr="008D7E79">
              <w:rPr>
                <w:rFonts w:ascii="Arial" w:hAnsi="Arial" w:cs="Arial"/>
                <w:color w:val="000000" w:themeColor="text1"/>
                <w:lang w:val="ms-MY"/>
              </w:rPr>
              <w:t>RM</w:t>
            </w:r>
            <w:r w:rsidR="00577DCF">
              <w:rPr>
                <w:rFonts w:ascii="Arial" w:hAnsi="Arial" w:cs="Arial"/>
                <w:color w:val="000000" w:themeColor="text1"/>
              </w:rPr>
              <w:t>54</w:t>
            </w:r>
            <w:r w:rsidRPr="008D7E79">
              <w:rPr>
                <w:rFonts w:ascii="Arial" w:hAnsi="Arial" w:cs="Arial"/>
                <w:color w:val="000000" w:themeColor="text1"/>
              </w:rPr>
              <w:t>,</w:t>
            </w:r>
            <w:r w:rsidR="00577DCF">
              <w:rPr>
                <w:rFonts w:ascii="Arial" w:hAnsi="Arial" w:cs="Arial"/>
                <w:color w:val="000000" w:themeColor="text1"/>
              </w:rPr>
              <w:t>4</w:t>
            </w:r>
            <w:r w:rsidRPr="008D7E79">
              <w:rPr>
                <w:rFonts w:ascii="Arial" w:hAnsi="Arial" w:cs="Arial"/>
                <w:color w:val="000000" w:themeColor="text1"/>
              </w:rPr>
              <w:t>00</w:t>
            </w:r>
          </w:p>
          <w:p w14:paraId="060B6198" w14:textId="62CBC28C" w:rsidR="000465CD" w:rsidRPr="00B33F35" w:rsidRDefault="00C62D4D" w:rsidP="00870A16">
            <w:pPr>
              <w:jc w:val="both"/>
              <w:rPr>
                <w:rFonts w:ascii="Arial" w:hAnsi="Arial" w:cs="Arial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Rujuk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83086" w:rsidRPr="00F70707">
              <w:rPr>
                <w:rFonts w:ascii="Arial" w:hAnsi="Arial" w:cs="Arial"/>
                <w:b/>
                <w:bCs/>
                <w:lang w:val="ms-MY"/>
              </w:rPr>
              <w:t xml:space="preserve">Lampiran </w:t>
            </w:r>
            <w:r w:rsidR="00047CDA">
              <w:rPr>
                <w:rFonts w:ascii="Arial" w:hAnsi="Arial" w:cs="Arial"/>
                <w:b/>
                <w:bCs/>
                <w:lang w:val="ms-MY"/>
              </w:rPr>
              <w:t>2</w:t>
            </w:r>
          </w:p>
          <w:p w14:paraId="742337CD" w14:textId="663B8DC0" w:rsidR="00F31BB2" w:rsidRPr="00B33F35" w:rsidRDefault="00F31BB2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635BA" w:rsidRPr="00B33F35" w14:paraId="5BCB9FDE" w14:textId="77777777" w:rsidTr="00CC0D97">
        <w:trPr>
          <w:trHeight w:val="7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HASIL (RM) - SEKIRANYA ADA</w:t>
            </w:r>
          </w:p>
          <w:p w14:paraId="2A071811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Pendapatan yang diterima daripada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BE5BF3D" w:rsidR="001635BA" w:rsidRPr="00B33F35" w:rsidRDefault="00483086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Tiada</w:t>
            </w:r>
          </w:p>
        </w:tc>
      </w:tr>
      <w:tr w:rsidR="001635BA" w:rsidRPr="00B33F35" w14:paraId="2CE7E360" w14:textId="77777777" w:rsidTr="00CC0D97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B33F35" w:rsidRDefault="001635BA" w:rsidP="00D92BDB">
            <w:pPr>
              <w:spacing w:before="24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SYOR</w:t>
            </w:r>
          </w:p>
          <w:p w14:paraId="5CF03A90" w14:textId="78240095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</w:t>
            </w:r>
            <w:r w:rsidR="00E816AB"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Keputusan </w:t>
            </w: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yang diperlukan daripada Lembaga Pengurusan MPC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2F34B405" w:rsidR="001635BA" w:rsidRPr="00483086" w:rsidRDefault="00483086" w:rsidP="00830EA7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Memohon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pertimbangan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BOM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bagi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meluluskan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peruntukan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0C5A14" w:rsidRPr="008D7E79">
              <w:rPr>
                <w:rFonts w:ascii="Arial" w:hAnsi="Arial" w:cs="Arial"/>
                <w:color w:val="000000" w:themeColor="text1"/>
              </w:rPr>
              <w:t>berjumlah</w:t>
            </w:r>
            <w:proofErr w:type="spellEnd"/>
            <w:r w:rsidR="000C5A14"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D7E79">
              <w:rPr>
                <w:rFonts w:ascii="Arial" w:hAnsi="Arial" w:cs="Arial"/>
                <w:color w:val="000000" w:themeColor="text1"/>
              </w:rPr>
              <w:t>RM</w:t>
            </w:r>
            <w:r w:rsidR="00860003">
              <w:rPr>
                <w:rFonts w:ascii="Arial" w:hAnsi="Arial" w:cs="Arial"/>
                <w:color w:val="000000" w:themeColor="text1"/>
              </w:rPr>
              <w:t>54</w:t>
            </w:r>
            <w:r w:rsidR="008D7E79" w:rsidRPr="008D7E79">
              <w:rPr>
                <w:rFonts w:ascii="Arial" w:hAnsi="Arial" w:cs="Arial"/>
                <w:color w:val="000000" w:themeColor="text1"/>
              </w:rPr>
              <w:t>,</w:t>
            </w:r>
            <w:r w:rsidR="00860003">
              <w:rPr>
                <w:rFonts w:ascii="Arial" w:hAnsi="Arial" w:cs="Arial"/>
                <w:color w:val="000000" w:themeColor="text1"/>
              </w:rPr>
              <w:t>4</w:t>
            </w:r>
            <w:r w:rsidR="008D7E79" w:rsidRPr="008D7E79">
              <w:rPr>
                <w:rFonts w:ascii="Arial" w:hAnsi="Arial" w:cs="Arial"/>
                <w:color w:val="000000" w:themeColor="text1"/>
              </w:rPr>
              <w:t>00</w:t>
            </w:r>
            <w:r w:rsidRPr="008D7E7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DF07DB">
              <w:rPr>
                <w:rFonts w:ascii="Arial" w:hAnsi="Arial" w:cs="Arial"/>
              </w:rPr>
              <w:t>bajet</w:t>
            </w:r>
            <w:proofErr w:type="spellEnd"/>
            <w:r w:rsidRPr="00DF07DB">
              <w:rPr>
                <w:rFonts w:ascii="Arial" w:hAnsi="Arial" w:cs="Arial"/>
              </w:rPr>
              <w:t xml:space="preserve"> </w:t>
            </w:r>
            <w:r w:rsidR="00DF07DB" w:rsidRPr="00DF07DB">
              <w:rPr>
                <w:rFonts w:ascii="Arial" w:hAnsi="Arial" w:cs="Arial"/>
              </w:rPr>
              <w:t xml:space="preserve">RFBPN-MPB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bagi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menjalankan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70707" w:rsidRPr="008D7E79">
              <w:rPr>
                <w:rFonts w:ascii="Arial" w:hAnsi="Arial" w:cs="Arial"/>
                <w:i/>
                <w:iCs/>
                <w:color w:val="000000" w:themeColor="text1"/>
              </w:rPr>
              <w:t>e</w:t>
            </w:r>
            <w:r w:rsidRPr="008D7E79">
              <w:rPr>
                <w:rFonts w:ascii="Arial" w:hAnsi="Arial" w:cs="Arial"/>
                <w:i/>
                <w:iCs/>
                <w:color w:val="000000" w:themeColor="text1"/>
              </w:rPr>
              <w:t>xperimentation</w:t>
            </w:r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D7E79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="00ED6273">
              <w:rPr>
                <w:rFonts w:ascii="Arial" w:hAnsi="Arial" w:cs="Arial"/>
                <w:color w:val="000000" w:themeColor="text1"/>
              </w:rPr>
              <w:t>melaksanakan</w:t>
            </w:r>
            <w:proofErr w:type="spellEnd"/>
            <w:r w:rsidRPr="008D7E79">
              <w:rPr>
                <w:rFonts w:ascii="Arial" w:hAnsi="Arial" w:cs="Arial"/>
                <w:color w:val="000000" w:themeColor="text1"/>
              </w:rPr>
              <w:t xml:space="preserve">  Program</w:t>
            </w:r>
            <w:proofErr w:type="gramEnd"/>
            <w:r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D7E79">
              <w:rPr>
                <w:rFonts w:ascii="Arial" w:hAnsi="Arial" w:cs="Arial"/>
                <w:i/>
                <w:iCs/>
                <w:color w:val="000000" w:themeColor="text1"/>
              </w:rPr>
              <w:t>Productivity In Context</w:t>
            </w:r>
            <w:r w:rsidRPr="008D7E79">
              <w:rPr>
                <w:rFonts w:ascii="Arial" w:hAnsi="Arial" w:cs="Arial"/>
                <w:color w:val="000000" w:themeColor="text1"/>
              </w:rPr>
              <w:t xml:space="preserve"> (PIC)</w:t>
            </w:r>
            <w:r w:rsidR="00FA42A2"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63673" w:rsidRPr="008D7E79">
              <w:rPr>
                <w:rFonts w:ascii="Arial" w:hAnsi="Arial" w:cs="Arial"/>
                <w:color w:val="000000" w:themeColor="text1"/>
              </w:rPr>
              <w:t>sub-</w:t>
            </w:r>
            <w:proofErr w:type="spellStart"/>
            <w:r w:rsidR="0055705D" w:rsidRPr="008D7E79">
              <w:rPr>
                <w:rFonts w:ascii="Arial" w:hAnsi="Arial" w:cs="Arial"/>
                <w:color w:val="000000" w:themeColor="text1"/>
              </w:rPr>
              <w:t>sektor</w:t>
            </w:r>
            <w:proofErr w:type="spellEnd"/>
            <w:r w:rsidR="00FA42A2" w:rsidRPr="008D7E7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F15E7" w:rsidRPr="008D7E79">
              <w:rPr>
                <w:rFonts w:ascii="Arial" w:hAnsi="Arial" w:cs="Arial"/>
                <w:color w:val="000000" w:themeColor="text1"/>
              </w:rPr>
              <w:t>RF</w:t>
            </w:r>
            <w:r w:rsidR="008F15E7">
              <w:rPr>
                <w:rFonts w:ascii="Arial" w:hAnsi="Arial" w:cs="Arial"/>
                <w:color w:val="000000" w:themeColor="text1"/>
              </w:rPr>
              <w:t>&amp;</w:t>
            </w:r>
            <w:r w:rsidR="008F15E7" w:rsidRPr="008D7E79">
              <w:rPr>
                <w:rFonts w:ascii="Arial" w:hAnsi="Arial" w:cs="Arial"/>
                <w:color w:val="000000" w:themeColor="text1"/>
              </w:rPr>
              <w:t xml:space="preserve">B </w:t>
            </w:r>
          </w:p>
        </w:tc>
      </w:tr>
      <w:tr w:rsidR="001635BA" w:rsidRPr="00B33F35" w14:paraId="4E89AFFD" w14:textId="77777777" w:rsidTr="00CC0D97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B33F35" w:rsidRDefault="001635BA" w:rsidP="00D92BDB">
            <w:pPr>
              <w:spacing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UNIT/ BAHAGIAN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0BD2E09A" w:rsidR="001635BA" w:rsidRPr="00B33F35" w:rsidRDefault="00483086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OED </w:t>
            </w:r>
          </w:p>
        </w:tc>
      </w:tr>
    </w:tbl>
    <w:p w14:paraId="13314E6F" w14:textId="5720BD14" w:rsidR="001635BA" w:rsidRDefault="001635BA" w:rsidP="001635BA">
      <w:pPr>
        <w:spacing w:line="276" w:lineRule="auto"/>
        <w:rPr>
          <w:rFonts w:ascii="Arial" w:hAnsi="Arial" w:cs="Arial"/>
        </w:rPr>
      </w:pPr>
    </w:p>
    <w:p w14:paraId="4C066003" w14:textId="2FD6402E" w:rsidR="008C7CBE" w:rsidRPr="00B33F35" w:rsidRDefault="008C7CBE" w:rsidP="008C7CBE">
      <w:pPr>
        <w:spacing w:line="276" w:lineRule="auto"/>
        <w:ind w:left="-142"/>
        <w:rPr>
          <w:rFonts w:ascii="Arial" w:hAnsi="Arial" w:cs="Arial"/>
        </w:rPr>
      </w:pPr>
      <w:r w:rsidRPr="00B33F35">
        <w:rPr>
          <w:rFonts w:ascii="Arial" w:hAnsi="Arial" w:cs="Arial"/>
        </w:rPr>
        <w:t>**</w:t>
      </w:r>
      <w:proofErr w:type="spellStart"/>
      <w:r w:rsidRPr="00B33F35">
        <w:rPr>
          <w:rFonts w:ascii="Arial" w:hAnsi="Arial" w:cs="Arial"/>
        </w:rPr>
        <w:t>Sila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lampirkan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maklumat-maklumat</w:t>
      </w:r>
      <w:proofErr w:type="spellEnd"/>
      <w:r w:rsidRPr="00B33F35">
        <w:rPr>
          <w:rFonts w:ascii="Arial" w:hAnsi="Arial" w:cs="Arial"/>
        </w:rPr>
        <w:t xml:space="preserve"> lain yang </w:t>
      </w:r>
      <w:proofErr w:type="spellStart"/>
      <w:r w:rsidRPr="00B33F35">
        <w:rPr>
          <w:rFonts w:ascii="Arial" w:hAnsi="Arial" w:cs="Arial"/>
        </w:rPr>
        <w:t>berkaitan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sekiranya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perlu</w:t>
      </w:r>
      <w:proofErr w:type="spellEnd"/>
      <w:r w:rsidRPr="00B33F35">
        <w:rPr>
          <w:rFonts w:ascii="Arial" w:hAnsi="Arial" w:cs="Arial"/>
        </w:rPr>
        <w:t xml:space="preserve">. </w:t>
      </w:r>
    </w:p>
    <w:p w14:paraId="2B9E31F3" w14:textId="616E866C" w:rsidR="008C7CBE" w:rsidRPr="00B33F35" w:rsidRDefault="008C7CBE" w:rsidP="008C7CBE">
      <w:pPr>
        <w:spacing w:line="276" w:lineRule="auto"/>
        <w:rPr>
          <w:rFonts w:ascii="Arial" w:hAnsi="Arial" w:cs="Arial"/>
        </w:rPr>
      </w:pPr>
      <w:r w:rsidRPr="00B33F35">
        <w:rPr>
          <w:rFonts w:ascii="Arial" w:hAnsi="Arial" w:cs="Arial"/>
        </w:rPr>
        <w:t>(</w:t>
      </w:r>
      <w:proofErr w:type="spellStart"/>
      <w:r w:rsidRPr="00B33F35">
        <w:rPr>
          <w:rFonts w:ascii="Arial" w:hAnsi="Arial" w:cs="Arial"/>
        </w:rPr>
        <w:t>Contoh</w:t>
      </w:r>
      <w:proofErr w:type="spellEnd"/>
      <w:r w:rsidRPr="00B33F35">
        <w:rPr>
          <w:rFonts w:ascii="Arial" w:hAnsi="Arial" w:cs="Arial"/>
        </w:rPr>
        <w:t xml:space="preserve">: Agenda program, </w:t>
      </w:r>
      <w:proofErr w:type="spellStart"/>
      <w:r w:rsidRPr="00B33F35">
        <w:rPr>
          <w:rFonts w:ascii="Arial" w:hAnsi="Arial" w:cs="Arial"/>
        </w:rPr>
        <w:t>perincian</w:t>
      </w:r>
      <w:proofErr w:type="spellEnd"/>
      <w:r w:rsidRPr="00B33F35">
        <w:rPr>
          <w:rFonts w:ascii="Arial" w:hAnsi="Arial" w:cs="Arial"/>
        </w:rPr>
        <w:t xml:space="preserve"> kos, </w:t>
      </w:r>
      <w:proofErr w:type="spellStart"/>
      <w:r w:rsidRPr="00B33F35">
        <w:rPr>
          <w:rFonts w:ascii="Arial" w:hAnsi="Arial" w:cs="Arial"/>
        </w:rPr>
        <w:t>pelan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risiko</w:t>
      </w:r>
      <w:proofErr w:type="spellEnd"/>
      <w:r w:rsidRPr="00B33F35">
        <w:rPr>
          <w:rFonts w:ascii="Arial" w:hAnsi="Arial" w:cs="Arial"/>
        </w:rPr>
        <w:t xml:space="preserve">, </w:t>
      </w:r>
      <w:proofErr w:type="spellStart"/>
      <w:r w:rsidRPr="00B33F35">
        <w:rPr>
          <w:rFonts w:ascii="Arial" w:hAnsi="Arial" w:cs="Arial"/>
        </w:rPr>
        <w:t>gambar</w:t>
      </w:r>
      <w:proofErr w:type="spellEnd"/>
      <w:r w:rsidRPr="00B33F35">
        <w:rPr>
          <w:rFonts w:ascii="Arial" w:hAnsi="Arial" w:cs="Arial"/>
        </w:rPr>
        <w:t xml:space="preserve"> rajah, </w:t>
      </w:r>
      <w:proofErr w:type="spellStart"/>
      <w:r w:rsidRPr="00B33F35">
        <w:rPr>
          <w:rFonts w:ascii="Arial" w:hAnsi="Arial" w:cs="Arial"/>
        </w:rPr>
        <w:t>lakaran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pelan</w:t>
      </w:r>
      <w:proofErr w:type="spellEnd"/>
      <w:r w:rsidRPr="00B33F35">
        <w:rPr>
          <w:rFonts w:ascii="Arial" w:hAnsi="Arial" w:cs="Arial"/>
        </w:rPr>
        <w:t xml:space="preserve">, </w:t>
      </w:r>
      <w:proofErr w:type="spellStart"/>
      <w:r w:rsidRPr="00B33F35">
        <w:rPr>
          <w:rFonts w:ascii="Arial" w:hAnsi="Arial" w:cs="Arial"/>
        </w:rPr>
        <w:t>senarai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nama</w:t>
      </w:r>
      <w:proofErr w:type="spellEnd"/>
      <w:r w:rsidRPr="00B33F35">
        <w:rPr>
          <w:rFonts w:ascii="Arial" w:hAnsi="Arial" w:cs="Arial"/>
        </w:rPr>
        <w:t xml:space="preserve">, carta Gantt, </w:t>
      </w:r>
      <w:proofErr w:type="spellStart"/>
      <w:r w:rsidRPr="00B33F35">
        <w:rPr>
          <w:rFonts w:ascii="Arial" w:hAnsi="Arial" w:cs="Arial"/>
        </w:rPr>
        <w:t>dll</w:t>
      </w:r>
      <w:proofErr w:type="spellEnd"/>
      <w:r w:rsidRPr="00B33F35">
        <w:rPr>
          <w:rFonts w:ascii="Arial" w:hAnsi="Arial" w:cs="Arial"/>
        </w:rPr>
        <w:t>.</w:t>
      </w:r>
      <w:r w:rsidR="00A84887" w:rsidRPr="00B33F35">
        <w:rPr>
          <w:rFonts w:ascii="Arial" w:hAnsi="Arial" w:cs="Arial"/>
        </w:rPr>
        <w:t>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1"/>
      </w:tblGrid>
      <w:tr w:rsidR="001635BA" w:rsidRPr="00B33F35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0" w:name="_Hlk84284172"/>
            <w:proofErr w:type="spellStart"/>
            <w:r w:rsidRPr="00B33F35">
              <w:rPr>
                <w:rFonts w:ascii="Arial" w:eastAsia="MS Mincho" w:hAnsi="Arial" w:cs="Arial"/>
              </w:rPr>
              <w:lastRenderedPageBreak/>
              <w:t>Hanya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untuk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permohonan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yang </w:t>
            </w:r>
            <w:proofErr w:type="spellStart"/>
            <w:r w:rsidRPr="00B33F35">
              <w:rPr>
                <w:rFonts w:ascii="Arial" w:eastAsia="MS Mincho" w:hAnsi="Arial" w:cs="Arial"/>
              </w:rPr>
              <w:t>menggunakan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Bajet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Pembangunan </w:t>
            </w:r>
            <w:proofErr w:type="spellStart"/>
            <w:r w:rsidRPr="00B33F35">
              <w:rPr>
                <w:rFonts w:ascii="Arial" w:eastAsia="MS Mincho" w:hAnsi="Arial" w:cs="Arial"/>
              </w:rPr>
              <w:t>dari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Unit/Bahagian </w:t>
            </w:r>
            <w:proofErr w:type="spellStart"/>
            <w:r w:rsidRPr="00B33F35">
              <w:rPr>
                <w:rFonts w:ascii="Arial" w:eastAsia="MS Mincho" w:hAnsi="Arial" w:cs="Arial"/>
              </w:rPr>
              <w:t>lain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. </w:t>
            </w:r>
          </w:p>
          <w:p w14:paraId="2FEA2203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proofErr w:type="spellStart"/>
            <w:r w:rsidRPr="00B33F35">
              <w:rPr>
                <w:rFonts w:ascii="Arial" w:eastAsia="MS Mincho" w:hAnsi="Arial" w:cs="Arial"/>
              </w:rPr>
              <w:t>Kolum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ini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boleh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diabaikan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sekiranya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tidak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berkaitan</w:t>
            </w:r>
            <w:proofErr w:type="spellEnd"/>
            <w:r w:rsidRPr="00B33F35">
              <w:rPr>
                <w:rFonts w:ascii="Arial" w:eastAsia="MS Mincho" w:hAnsi="Arial" w:cs="Arial"/>
              </w:rPr>
              <w:t>.</w:t>
            </w:r>
          </w:p>
        </w:tc>
      </w:tr>
      <w:tr w:rsidR="001635BA" w:rsidRPr="00B33F35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70C7504D" w14:textId="08BC4C2F" w:rsidR="003A500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DISOKONG OLEH:</w:t>
            </w:r>
          </w:p>
          <w:p w14:paraId="3AC36AA9" w14:textId="75DFA916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2066AD13" w14:textId="1E0A83F4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474D726" w14:textId="77777777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F104A90" w14:textId="3C4A3A38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F09480F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NAMA PEGAWAI PENJAGA BAJET PEMBANGUNAN</w:t>
            </w:r>
          </w:p>
          <w:p w14:paraId="321E5632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B33F35">
              <w:rPr>
                <w:rFonts w:ascii="Arial" w:eastAsia="MS Mincho" w:hAnsi="Arial" w:cs="Arial"/>
              </w:rPr>
              <w:t>Jawatan</w:t>
            </w:r>
            <w:proofErr w:type="spellEnd"/>
            <w:r w:rsidRPr="00B33F35">
              <w:rPr>
                <w:rFonts w:ascii="Arial" w:eastAsia="MS Mincho" w:hAnsi="Arial" w:cs="Arial"/>
              </w:rPr>
              <w:t>:</w:t>
            </w:r>
          </w:p>
          <w:p w14:paraId="50DD8179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B33F35">
              <w:rPr>
                <w:rFonts w:ascii="Arial" w:eastAsia="MS Mincho" w:hAnsi="Arial" w:cs="Arial"/>
              </w:rPr>
              <w:t xml:space="preserve">Nama </w:t>
            </w:r>
            <w:proofErr w:type="spellStart"/>
            <w:r w:rsidRPr="00B33F35">
              <w:rPr>
                <w:rFonts w:ascii="Arial" w:eastAsia="MS Mincho" w:hAnsi="Arial" w:cs="Arial"/>
              </w:rPr>
              <w:t>Bajet</w:t>
            </w:r>
            <w:proofErr w:type="spellEnd"/>
            <w:r w:rsidRPr="00B33F35">
              <w:rPr>
                <w:rFonts w:ascii="Arial" w:eastAsia="MS Mincho" w:hAnsi="Arial" w:cs="Arial"/>
              </w:rPr>
              <w:t>:</w:t>
            </w:r>
          </w:p>
          <w:p w14:paraId="5CBCD978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B33F35">
              <w:rPr>
                <w:rFonts w:ascii="Arial" w:eastAsia="MS Mincho" w:hAnsi="Arial" w:cs="Arial"/>
              </w:rPr>
              <w:t>Tarikh:</w:t>
            </w:r>
          </w:p>
        </w:tc>
      </w:tr>
      <w:bookmarkEnd w:id="0"/>
    </w:tbl>
    <w:p w14:paraId="2ED71A10" w14:textId="4423ED3D" w:rsidR="001635BA" w:rsidRPr="00B33F35" w:rsidRDefault="001635BA" w:rsidP="001635BA">
      <w:pPr>
        <w:spacing w:line="276" w:lineRule="auto"/>
        <w:rPr>
          <w:rFonts w:ascii="Arial" w:hAnsi="Arial" w:cs="Arial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305"/>
        <w:gridCol w:w="3824"/>
      </w:tblGrid>
      <w:tr w:rsidR="00953E29" w:rsidRPr="00B33F35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1" w:name="_Hlk84284178"/>
            <w:r w:rsidRPr="00B33F35">
              <w:rPr>
                <w:rFonts w:ascii="Arial" w:eastAsia="MS Mincho" w:hAnsi="Arial" w:cs="Arial"/>
              </w:rPr>
              <w:t>**</w:t>
            </w:r>
            <w:proofErr w:type="spellStart"/>
            <w:r w:rsidRPr="00B33F35">
              <w:rPr>
                <w:rFonts w:ascii="Arial" w:eastAsia="MS Mincho" w:hAnsi="Arial" w:cs="Arial"/>
              </w:rPr>
              <w:t>Wajib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</w:rPr>
              <w:t>**</w:t>
            </w:r>
            <w:proofErr w:type="spellStart"/>
            <w:r w:rsidRPr="00B33F35">
              <w:rPr>
                <w:rFonts w:ascii="Arial" w:eastAsia="MS Mincho" w:hAnsi="Arial" w:cs="Arial"/>
              </w:rPr>
              <w:t>Wajib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Permohonan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memadai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disemak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sehingga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peringkat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Penyelia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.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Kolum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ini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boleh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diabaikan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sekiranya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tidak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berkaitan</w:t>
            </w:r>
            <w:proofErr w:type="spellEnd"/>
          </w:p>
        </w:tc>
      </w:tr>
      <w:tr w:rsidR="00953E29" w:rsidRPr="00B33F35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EF33A86" w14:textId="2E64EADB" w:rsidR="00B6799C" w:rsidRPr="00B33F35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DISEDIAKAN </w:t>
            </w:r>
            <w:proofErr w:type="gramStart"/>
            <w:r>
              <w:rPr>
                <w:rFonts w:ascii="Arial" w:eastAsia="MS Mincho" w:hAnsi="Arial" w:cs="Arial"/>
                <w:b/>
                <w:bCs/>
              </w:rPr>
              <w:t xml:space="preserve">OLEH 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  <w:proofErr w:type="gramEnd"/>
          </w:p>
          <w:p w14:paraId="05EB50E8" w14:textId="4E965AF0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EF12FA6" w14:textId="3216DDF9" w:rsidR="0078226F" w:rsidRPr="00B33F35" w:rsidRDefault="0078226F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2F8B8091" w14:textId="77291AAD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39A587C" w14:textId="77777777" w:rsidR="00392879" w:rsidRDefault="00392879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5CFFB91" w14:textId="66A784B1" w:rsidR="001635BA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MAZUIN DAHLAN</w:t>
            </w:r>
          </w:p>
          <w:p w14:paraId="143877F4" w14:textId="77777777" w:rsidR="00B6799C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66F2A8B0" w14:textId="63C94B25" w:rsidR="001635BA" w:rsidRPr="00B33F35" w:rsidRDefault="005A5405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Pengurus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</w:rPr>
              <w:t>Kanan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</w:p>
          <w:p w14:paraId="063E5EED" w14:textId="433D1C4E" w:rsidR="001635BA" w:rsidRPr="00B33F35" w:rsidRDefault="006351F5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</w:rPr>
              <w:t>14</w:t>
            </w:r>
            <w:r w:rsidR="008779A1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="008779A1">
              <w:rPr>
                <w:rFonts w:ascii="Arial" w:eastAsia="MS Mincho" w:hAnsi="Arial" w:cs="Arial"/>
              </w:rPr>
              <w:t>Oktober</w:t>
            </w:r>
            <w:proofErr w:type="spellEnd"/>
            <w:r w:rsidR="00C53B0C" w:rsidRPr="00B33F35">
              <w:rPr>
                <w:rFonts w:ascii="Arial" w:eastAsia="MS Mincho" w:hAnsi="Arial" w:cs="Arial"/>
              </w:rPr>
              <w:t xml:space="preserve"> 2022</w:t>
            </w:r>
          </w:p>
        </w:tc>
        <w:tc>
          <w:tcPr>
            <w:tcW w:w="1606" w:type="pct"/>
          </w:tcPr>
          <w:p w14:paraId="21F4A986" w14:textId="18F33B43" w:rsidR="002F29D4" w:rsidRPr="00B33F35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DISEMAK </w:t>
            </w:r>
            <w:proofErr w:type="gramStart"/>
            <w:r>
              <w:rPr>
                <w:rFonts w:ascii="Arial" w:eastAsia="MS Mincho" w:hAnsi="Arial" w:cs="Arial"/>
                <w:b/>
                <w:bCs/>
              </w:rPr>
              <w:t xml:space="preserve">OLEH 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  <w:proofErr w:type="gramEnd"/>
          </w:p>
          <w:p w14:paraId="12DB5DB0" w14:textId="0DAD7023" w:rsidR="002F29D4" w:rsidRPr="00B33F35" w:rsidRDefault="002F29D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51B3B4EC" w14:textId="324E66A2" w:rsidR="00B6799C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254F226C" w14:textId="77777777" w:rsidR="00081C34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57F44FAB" w14:textId="77777777" w:rsidR="00081C34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3DB8B74C" w14:textId="67E85AE7" w:rsidR="00E00C8B" w:rsidRPr="00B33F35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NUR HANIM ABD GHANI</w:t>
            </w:r>
          </w:p>
          <w:p w14:paraId="4E6941E0" w14:textId="77777777" w:rsidR="00F25685" w:rsidRPr="00B33F35" w:rsidRDefault="00F25685" w:rsidP="00D92BDB">
            <w:pPr>
              <w:spacing w:line="276" w:lineRule="auto"/>
              <w:rPr>
                <w:rFonts w:ascii="Arial" w:eastAsia="MS Mincho" w:hAnsi="Arial" w:cs="Arial"/>
              </w:rPr>
            </w:pPr>
          </w:p>
          <w:p w14:paraId="1CF2A8D8" w14:textId="62EB8A9C" w:rsidR="001635BA" w:rsidRPr="00B33F35" w:rsidRDefault="007A566B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Timbalan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</w:rPr>
              <w:t>Pengarah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</w:p>
          <w:p w14:paraId="5F0A39EE" w14:textId="469BA71B" w:rsidR="001635BA" w:rsidRPr="00B33F35" w:rsidRDefault="006351F5" w:rsidP="00D92BDB">
            <w:pPr>
              <w:spacing w:line="276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19</w:t>
            </w:r>
            <w:r w:rsidR="003B5FAC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="008779A1">
              <w:rPr>
                <w:rFonts w:ascii="Arial" w:eastAsia="MS Mincho" w:hAnsi="Arial" w:cs="Arial"/>
              </w:rPr>
              <w:t>Oktober</w:t>
            </w:r>
            <w:proofErr w:type="spellEnd"/>
            <w:r w:rsidR="00FA42A2">
              <w:rPr>
                <w:rFonts w:ascii="Arial" w:eastAsia="MS Mincho" w:hAnsi="Arial" w:cs="Arial"/>
              </w:rPr>
              <w:t xml:space="preserve"> </w:t>
            </w:r>
            <w:r w:rsidR="00C53B0C" w:rsidRPr="00B33F35">
              <w:rPr>
                <w:rFonts w:ascii="Arial" w:eastAsia="MS Mincho" w:hAnsi="Arial" w:cs="Arial"/>
              </w:rPr>
              <w:t>2022</w:t>
            </w:r>
          </w:p>
        </w:tc>
        <w:tc>
          <w:tcPr>
            <w:tcW w:w="1858" w:type="pct"/>
          </w:tcPr>
          <w:p w14:paraId="64CA69D8" w14:textId="5639C895" w:rsidR="001635BA" w:rsidRPr="00B33F35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DISAHKAN </w:t>
            </w:r>
            <w:proofErr w:type="gramStart"/>
            <w:r>
              <w:rPr>
                <w:rFonts w:ascii="Arial" w:eastAsia="MS Mincho" w:hAnsi="Arial" w:cs="Arial"/>
                <w:b/>
                <w:bCs/>
              </w:rPr>
              <w:t xml:space="preserve">OLEH 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  <w:proofErr w:type="gramEnd"/>
          </w:p>
          <w:p w14:paraId="553090FD" w14:textId="784F0152" w:rsidR="0078226F" w:rsidRPr="00B33F35" w:rsidRDefault="0078226F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09F2A1D3" w14:textId="04C43224" w:rsidR="00B6799C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2BD55B6" w14:textId="77777777" w:rsidR="00841F1C" w:rsidRPr="00B33F35" w:rsidRDefault="00841F1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048DCDF" w14:textId="77777777" w:rsidR="00081C34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362348A7" w14:textId="727F5898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</w:p>
        </w:tc>
      </w:tr>
      <w:bookmarkEnd w:id="1"/>
    </w:tbl>
    <w:p w14:paraId="315799BF" w14:textId="77777777" w:rsidR="002F29D4" w:rsidRPr="00B33F35" w:rsidRDefault="002F29D4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0DE83FF" w14:textId="08CD7FB1" w:rsidR="002F29D4" w:rsidRPr="00B33F35" w:rsidRDefault="002F29D4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EA8561B" w14:textId="2AFC3B7A" w:rsidR="003A500A" w:rsidRPr="00B33F35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9827FDA" w14:textId="0E6FA172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6B913E52" w14:textId="3E10BA90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2D1FA02" w14:textId="6C70F471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9E026CE" w14:textId="273DB8F4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05ED35E5" w14:textId="78395014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9C210D1" w14:textId="350BFE03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81C9BFF" w14:textId="6C99567B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197AC83" w14:textId="42C1F2EF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5919065" w14:textId="16330E5D" w:rsidR="003A500A" w:rsidRDefault="00CC0D97" w:rsidP="00CC0D97">
      <w:pPr>
        <w:pStyle w:val="NormalWeb"/>
        <w:tabs>
          <w:tab w:val="left" w:pos="7384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  <w:r>
        <w:rPr>
          <w:rFonts w:ascii="Arial" w:eastAsia="+mn-ea" w:hAnsi="Arial" w:cs="Arial"/>
          <w:b/>
          <w:bCs/>
          <w:color w:val="000000"/>
          <w:kern w:val="24"/>
          <w:lang w:val="en-US"/>
        </w:rPr>
        <w:tab/>
      </w:r>
    </w:p>
    <w:p w14:paraId="3FBACA32" w14:textId="7BEBB3C8" w:rsidR="00CC0D97" w:rsidRDefault="00CC0D97" w:rsidP="00CC0D97">
      <w:pPr>
        <w:pStyle w:val="NormalWeb"/>
        <w:tabs>
          <w:tab w:val="left" w:pos="7384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C5CF4C6" w14:textId="3526FFCF" w:rsidR="00CC0D97" w:rsidRDefault="00CC0D97" w:rsidP="00CC0D97">
      <w:pPr>
        <w:pStyle w:val="NormalWeb"/>
        <w:tabs>
          <w:tab w:val="left" w:pos="7384"/>
        </w:tabs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651A864" w14:textId="77777777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8955D48" w14:textId="77777777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0BE738EE" w14:textId="77777777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0187266E" w14:textId="07E56191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05DC9F8B" w14:textId="7BE13CE2" w:rsidR="00857418" w:rsidRDefault="00857418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0AE99C72" w14:textId="3F237C15" w:rsidR="00857418" w:rsidRDefault="00857418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F5C1416" w14:textId="77777777" w:rsidR="00857418" w:rsidRDefault="00857418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B4D20D9" w14:textId="77777777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57F0CC4" w14:textId="77777777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4F50DFE" w14:textId="77777777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98C1F94" w14:textId="5C8A55E6" w:rsidR="003B5FAC" w:rsidRPr="00640A92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</w:pPr>
      <w:r w:rsidRPr="00640A92">
        <w:rPr>
          <w:rFonts w:ascii="Arial" w:eastAsia="+mn-ea" w:hAnsi="Arial" w:cs="Arial"/>
          <w:b/>
          <w:bCs/>
          <w:kern w:val="24"/>
          <w:lang w:val="en-US"/>
        </w:rPr>
        <w:lastRenderedPageBreak/>
        <w:t>LAMPIRAN 1</w:t>
      </w:r>
    </w:p>
    <w:p w14:paraId="7002DF93" w14:textId="77777777" w:rsidR="005F7CCD" w:rsidRPr="00640A92" w:rsidRDefault="005F7CCD" w:rsidP="003B5FAC">
      <w:pPr>
        <w:pStyle w:val="NormalWeb"/>
        <w:spacing w:before="0" w:beforeAutospacing="0" w:after="0" w:afterAutospacing="0"/>
        <w:contextualSpacing/>
        <w:jc w:val="center"/>
        <w:rPr>
          <w:rFonts w:ascii="Arial" w:eastAsia="+mn-ea" w:hAnsi="Arial" w:cs="Arial"/>
          <w:b/>
          <w:bCs/>
          <w:kern w:val="24"/>
          <w:lang w:val="en-US"/>
        </w:rPr>
      </w:pPr>
    </w:p>
    <w:p w14:paraId="585FEE72" w14:textId="215FAF00" w:rsidR="003B5FAC" w:rsidRPr="00640A92" w:rsidRDefault="0078092B" w:rsidP="003B5FAC">
      <w:pPr>
        <w:pStyle w:val="NormalWeb"/>
        <w:spacing w:before="0" w:beforeAutospacing="0" w:after="0" w:afterAutospacing="0"/>
        <w:contextualSpacing/>
        <w:jc w:val="center"/>
        <w:rPr>
          <w:rFonts w:ascii="Arial" w:eastAsia="+mn-ea" w:hAnsi="Arial" w:cs="Arial"/>
          <w:b/>
          <w:bCs/>
          <w:kern w:val="24"/>
          <w:lang w:val="en-US"/>
        </w:rPr>
      </w:pPr>
      <w:r w:rsidRPr="00640A92">
        <w:rPr>
          <w:rFonts w:ascii="Arial" w:eastAsia="+mn-ea" w:hAnsi="Arial" w:cs="Arial"/>
          <w:b/>
          <w:bCs/>
          <w:kern w:val="24"/>
          <w:lang w:val="en-US"/>
        </w:rPr>
        <w:t xml:space="preserve">JADUAL </w:t>
      </w:r>
      <w:proofErr w:type="gramStart"/>
      <w:r w:rsidRPr="00640A92">
        <w:rPr>
          <w:rFonts w:ascii="Arial" w:eastAsia="+mn-ea" w:hAnsi="Arial" w:cs="Arial"/>
          <w:b/>
          <w:bCs/>
          <w:kern w:val="24"/>
          <w:lang w:val="en-US"/>
        </w:rPr>
        <w:t>1 :</w:t>
      </w:r>
      <w:proofErr w:type="gramEnd"/>
      <w:r w:rsidRPr="00640A92">
        <w:rPr>
          <w:rFonts w:ascii="Arial" w:eastAsia="+mn-ea" w:hAnsi="Arial" w:cs="Arial"/>
          <w:b/>
          <w:bCs/>
          <w:kern w:val="24"/>
          <w:lang w:val="en-US"/>
        </w:rPr>
        <w:t xml:space="preserve"> </w:t>
      </w:r>
      <w:r w:rsidR="005F7CCD" w:rsidRPr="00640A92">
        <w:rPr>
          <w:rFonts w:ascii="Arial" w:eastAsia="+mn-ea" w:hAnsi="Arial" w:cs="Arial"/>
          <w:b/>
          <w:bCs/>
          <w:kern w:val="24"/>
          <w:lang w:val="en-US"/>
        </w:rPr>
        <w:t xml:space="preserve">CARTA PERBATUAN PROJEK </w:t>
      </w:r>
    </w:p>
    <w:p w14:paraId="4A73B5E3" w14:textId="5415A453" w:rsidR="00F70707" w:rsidRPr="00FA42A2" w:rsidRDefault="00F70707" w:rsidP="00F7070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FF0000"/>
          <w:kern w:val="24"/>
          <w:lang w:val="en-US"/>
        </w:rPr>
      </w:pPr>
    </w:p>
    <w:tbl>
      <w:tblPr>
        <w:tblStyle w:val="TableGrid"/>
        <w:tblW w:w="94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4"/>
        <w:gridCol w:w="3325"/>
        <w:gridCol w:w="2121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40"/>
      </w:tblGrid>
      <w:tr w:rsidR="00526554" w:rsidRPr="00526554" w14:paraId="5C30749D" w14:textId="4AA025EA" w:rsidTr="00AD66B8">
        <w:trPr>
          <w:trHeight w:val="276"/>
        </w:trPr>
        <w:tc>
          <w:tcPr>
            <w:tcW w:w="644" w:type="dxa"/>
            <w:vMerge w:val="restart"/>
          </w:tcPr>
          <w:p w14:paraId="27831ACB" w14:textId="76E1FBBE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No.</w:t>
            </w:r>
          </w:p>
        </w:tc>
        <w:tc>
          <w:tcPr>
            <w:tcW w:w="3325" w:type="dxa"/>
            <w:vMerge w:val="restart"/>
          </w:tcPr>
          <w:p w14:paraId="6BA7A899" w14:textId="1AE254CF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Aktiviti</w:t>
            </w:r>
            <w:proofErr w:type="spellEnd"/>
          </w:p>
        </w:tc>
        <w:tc>
          <w:tcPr>
            <w:tcW w:w="2121" w:type="dxa"/>
            <w:vMerge w:val="restart"/>
          </w:tcPr>
          <w:p w14:paraId="76D528A8" w14:textId="2BE0C259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Output </w:t>
            </w:r>
          </w:p>
        </w:tc>
        <w:tc>
          <w:tcPr>
            <w:tcW w:w="1134" w:type="dxa"/>
            <w:gridSpan w:val="4"/>
            <w:vMerge w:val="restart"/>
          </w:tcPr>
          <w:p w14:paraId="17301298" w14:textId="3A4092A5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Nov</w:t>
            </w:r>
            <w:r w:rsidR="00640A92">
              <w:rPr>
                <w:rFonts w:ascii="Arial" w:eastAsia="+mn-ea" w:hAnsi="Arial" w:cs="Arial"/>
                <w:kern w:val="24"/>
                <w:lang w:val="en-US"/>
              </w:rPr>
              <w:t xml:space="preserve"> 22</w:t>
            </w:r>
          </w:p>
        </w:tc>
        <w:tc>
          <w:tcPr>
            <w:tcW w:w="1135" w:type="dxa"/>
            <w:gridSpan w:val="4"/>
            <w:vMerge w:val="restart"/>
          </w:tcPr>
          <w:p w14:paraId="2A45FE67" w14:textId="4F0B778A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Dis</w:t>
            </w:r>
            <w:r w:rsidR="00640A92">
              <w:rPr>
                <w:rFonts w:ascii="Arial" w:eastAsia="+mn-ea" w:hAnsi="Arial" w:cs="Arial"/>
                <w:kern w:val="24"/>
                <w:lang w:val="en-US"/>
              </w:rPr>
              <w:t xml:space="preserve"> 22</w:t>
            </w:r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</w:p>
        </w:tc>
        <w:tc>
          <w:tcPr>
            <w:tcW w:w="1090" w:type="dxa"/>
            <w:gridSpan w:val="4"/>
            <w:vMerge w:val="restart"/>
          </w:tcPr>
          <w:p w14:paraId="5A3D7D33" w14:textId="47DACD8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Jan</w:t>
            </w:r>
            <w:r w:rsidR="00640A92">
              <w:rPr>
                <w:rFonts w:ascii="Arial" w:eastAsia="+mn-ea" w:hAnsi="Arial" w:cs="Arial"/>
                <w:kern w:val="24"/>
                <w:lang w:val="en-US"/>
              </w:rPr>
              <w:t xml:space="preserve"> 23</w:t>
            </w:r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</w:p>
        </w:tc>
      </w:tr>
      <w:tr w:rsidR="00526554" w:rsidRPr="00526554" w14:paraId="09B7B74E" w14:textId="272EB4F2" w:rsidTr="00AD66B8">
        <w:trPr>
          <w:trHeight w:val="336"/>
        </w:trPr>
        <w:tc>
          <w:tcPr>
            <w:tcW w:w="644" w:type="dxa"/>
            <w:vMerge/>
          </w:tcPr>
          <w:p w14:paraId="49F69EB9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3325" w:type="dxa"/>
            <w:vMerge/>
          </w:tcPr>
          <w:p w14:paraId="15340A6F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121" w:type="dxa"/>
            <w:vMerge/>
          </w:tcPr>
          <w:p w14:paraId="1D65AEAD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14:paraId="2239A31B" w14:textId="198723F0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1135" w:type="dxa"/>
            <w:gridSpan w:val="4"/>
            <w:vMerge/>
          </w:tcPr>
          <w:p w14:paraId="3B38C611" w14:textId="3B298FC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1090" w:type="dxa"/>
            <w:gridSpan w:val="4"/>
            <w:vMerge/>
          </w:tcPr>
          <w:p w14:paraId="4B8A0A3E" w14:textId="41484B7E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526554" w:rsidRPr="00526554" w14:paraId="5DBEC9E5" w14:textId="77777777" w:rsidTr="00640A92">
        <w:trPr>
          <w:trHeight w:val="376"/>
        </w:trPr>
        <w:tc>
          <w:tcPr>
            <w:tcW w:w="644" w:type="dxa"/>
          </w:tcPr>
          <w:p w14:paraId="58F93B5A" w14:textId="69E87BE0" w:rsidR="00526554" w:rsidRPr="00666CAC" w:rsidRDefault="00526554" w:rsidP="00797EA7">
            <w:pPr>
              <w:pStyle w:val="NormalWeb"/>
              <w:spacing w:before="60" w:beforeAutospacing="0" w:after="60" w:afterAutospacing="0"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666CAC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A.</w:t>
            </w:r>
          </w:p>
        </w:tc>
        <w:tc>
          <w:tcPr>
            <w:tcW w:w="8805" w:type="dxa"/>
            <w:gridSpan w:val="14"/>
          </w:tcPr>
          <w:p w14:paraId="2BFB2B74" w14:textId="0FF2D4C7" w:rsidR="00666CAC" w:rsidRPr="00666CAC" w:rsidRDefault="00526554" w:rsidP="00666CAC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666CAC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FASA 1</w:t>
            </w:r>
          </w:p>
        </w:tc>
      </w:tr>
      <w:tr w:rsidR="00526554" w:rsidRPr="00526554" w14:paraId="3E9A97A7" w14:textId="3690CAAE" w:rsidTr="00AD66B8">
        <w:tc>
          <w:tcPr>
            <w:tcW w:w="644" w:type="dxa"/>
          </w:tcPr>
          <w:p w14:paraId="37C71AAA" w14:textId="23D0BED1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1.</w:t>
            </w:r>
          </w:p>
        </w:tc>
        <w:tc>
          <w:tcPr>
            <w:tcW w:w="3325" w:type="dxa"/>
          </w:tcPr>
          <w:p w14:paraId="6C56B14A" w14:textId="0A97D15F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Melaksanakan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sesi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perkongsian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dengan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PKS RFNB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bagi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mengenal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pasti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faktor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yang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mendorong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mereka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mengadaptasi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teknologi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dan digital </w:t>
            </w:r>
          </w:p>
        </w:tc>
        <w:tc>
          <w:tcPr>
            <w:tcW w:w="2121" w:type="dxa"/>
            <w:vMerge w:val="restart"/>
          </w:tcPr>
          <w:p w14:paraId="26527742" w14:textId="300C502A" w:rsid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i/>
                <w:iCs/>
                <w:kern w:val="24"/>
                <w:lang w:val="en-US"/>
              </w:rPr>
            </w:pP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Bahan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>/</w:t>
            </w:r>
            <w:proofErr w:type="spellStart"/>
            <w:r w:rsidRPr="00526554">
              <w:rPr>
                <w:rFonts w:ascii="Arial" w:eastAsia="+mn-ea" w:hAnsi="Arial" w:cs="Arial"/>
                <w:kern w:val="24"/>
                <w:lang w:val="en-US"/>
              </w:rPr>
              <w:t>alat</w:t>
            </w:r>
            <w:proofErr w:type="spellEnd"/>
            <w:r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 w:rsidRPr="00526554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nudging</w:t>
            </w:r>
            <w:r w:rsidR="00640A92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, </w:t>
            </w:r>
          </w:p>
          <w:p w14:paraId="7A6A87D7" w14:textId="19BC3D1C" w:rsidR="00C04711" w:rsidRPr="00C04711" w:rsidRDefault="00640A92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>
              <w:rPr>
                <w:rFonts w:ascii="Arial" w:eastAsia="+mn-ea" w:hAnsi="Arial" w:cs="Arial"/>
                <w:kern w:val="24"/>
                <w:lang w:val="en-US"/>
              </w:rPr>
              <w:t>se</w:t>
            </w:r>
            <w:r w:rsidR="00C04711" w:rsidRPr="00C04711">
              <w:rPr>
                <w:rFonts w:ascii="Arial" w:eastAsia="+mn-ea" w:hAnsi="Arial" w:cs="Arial"/>
                <w:kern w:val="24"/>
                <w:lang w:val="en-US"/>
              </w:rPr>
              <w:t>narai</w:t>
            </w:r>
            <w:proofErr w:type="spellEnd"/>
            <w:r w:rsidR="00C04711" w:rsidRPr="00C04711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="00C04711" w:rsidRPr="00C04711">
              <w:rPr>
                <w:rFonts w:ascii="Arial" w:eastAsia="+mn-ea" w:hAnsi="Arial" w:cs="Arial"/>
                <w:kern w:val="24"/>
                <w:lang w:val="en-US"/>
              </w:rPr>
              <w:t>penambahbaikan</w:t>
            </w:r>
            <w:proofErr w:type="spellEnd"/>
            <w:r w:rsidR="00C04711" w:rsidRPr="00C04711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>
              <w:rPr>
                <w:rFonts w:ascii="Arial" w:eastAsia="+mn-ea" w:hAnsi="Arial" w:cs="Arial"/>
                <w:kern w:val="24"/>
                <w:lang w:val="en-US"/>
              </w:rPr>
              <w:t>/</w:t>
            </w:r>
            <w:r w:rsidR="00C04711" w:rsidRPr="00C04711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="00C04711" w:rsidRPr="00C04711">
              <w:rPr>
                <w:rFonts w:ascii="Arial" w:eastAsia="+mn-ea" w:hAnsi="Arial" w:cs="Arial"/>
                <w:kern w:val="24"/>
                <w:lang w:val="en-US"/>
              </w:rPr>
              <w:t>inovasi</w:t>
            </w:r>
            <w:proofErr w:type="spellEnd"/>
            <w:r w:rsidR="00C04711" w:rsidRPr="00C04711">
              <w:rPr>
                <w:rFonts w:ascii="Arial" w:eastAsia="+mn-ea" w:hAnsi="Arial" w:cs="Arial"/>
                <w:kern w:val="24"/>
                <w:lang w:val="en-US"/>
              </w:rPr>
              <w:t xml:space="preserve"> proses </w:t>
            </w:r>
          </w:p>
        </w:tc>
        <w:tc>
          <w:tcPr>
            <w:tcW w:w="283" w:type="dxa"/>
            <w:shd w:val="clear" w:color="auto" w:fill="E7E6E6" w:themeFill="background2"/>
          </w:tcPr>
          <w:p w14:paraId="54DC534D" w14:textId="17322963" w:rsidR="00526554" w:rsidRPr="00AD66B8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color w:val="E7E6E6" w:themeColor="background2"/>
                <w:kern w:val="24"/>
                <w:highlight w:val="yellow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748EB6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highlight w:val="yellow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993988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E4E9C80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8D6BC3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0FF11B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456CEB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31449E97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084E079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74A43EB9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5C0724F5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1921BE9F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526554" w:rsidRPr="00526554" w14:paraId="20178E9B" w14:textId="02BF50E0" w:rsidTr="00AD66B8">
        <w:tc>
          <w:tcPr>
            <w:tcW w:w="644" w:type="dxa"/>
          </w:tcPr>
          <w:p w14:paraId="2EDC6950" w14:textId="0522051F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2.</w:t>
            </w:r>
          </w:p>
        </w:tc>
        <w:tc>
          <w:tcPr>
            <w:tcW w:w="3325" w:type="dxa"/>
          </w:tcPr>
          <w:p w14:paraId="58C0F229" w14:textId="18CFFC75" w:rsidR="00526554" w:rsidRPr="00C04711" w:rsidRDefault="00526554" w:rsidP="00526554">
            <w:pPr>
              <w:spacing w:before="60" w:after="60"/>
              <w:rPr>
                <w:rFonts w:ascii="Arial" w:hAnsi="Arial" w:cs="Arial"/>
              </w:rPr>
            </w:pPr>
            <w:r w:rsidRPr="00C04711">
              <w:rPr>
                <w:rFonts w:ascii="Arial" w:hAnsi="Arial" w:cs="Arial"/>
              </w:rPr>
              <w:t xml:space="preserve">Membangunkan bahan </w:t>
            </w:r>
            <w:r w:rsidRPr="00666CAC">
              <w:rPr>
                <w:rFonts w:ascii="Arial" w:hAnsi="Arial" w:cs="Arial"/>
                <w:i/>
                <w:iCs/>
              </w:rPr>
              <w:t>nudging</w:t>
            </w:r>
            <w:r w:rsidR="00C04711" w:rsidRPr="00C04711">
              <w:rPr>
                <w:rFonts w:ascii="Arial" w:hAnsi="Arial" w:cs="Arial"/>
              </w:rPr>
              <w:t xml:space="preserve"> dan cadangan penambahbaikan</w:t>
            </w:r>
            <w:r w:rsidR="00FC1E19">
              <w:rPr>
                <w:rFonts w:ascii="Arial" w:hAnsi="Arial" w:cs="Arial"/>
              </w:rPr>
              <w:t xml:space="preserve"> / inovasi proses </w:t>
            </w:r>
            <w:r w:rsidRPr="00C04711">
              <w:rPr>
                <w:rFonts w:ascii="Arial" w:hAnsi="Arial" w:cs="Arial"/>
              </w:rPr>
              <w:t xml:space="preserve">untuk </w:t>
            </w:r>
            <w:r w:rsidR="00A01949">
              <w:rPr>
                <w:rFonts w:ascii="Arial" w:hAnsi="Arial" w:cs="Arial"/>
              </w:rPr>
              <w:t>syarikat</w:t>
            </w:r>
            <w:r w:rsidR="00C04711" w:rsidRPr="00C04711">
              <w:rPr>
                <w:rFonts w:ascii="Arial" w:hAnsi="Arial" w:cs="Arial"/>
              </w:rPr>
              <w:t xml:space="preserve"> </w:t>
            </w:r>
            <w:r w:rsidRPr="00C04711">
              <w:rPr>
                <w:rFonts w:ascii="Arial" w:hAnsi="Arial" w:cs="Arial"/>
              </w:rPr>
              <w:t xml:space="preserve">sub-sektor RFNB </w:t>
            </w:r>
          </w:p>
        </w:tc>
        <w:tc>
          <w:tcPr>
            <w:tcW w:w="2121" w:type="dxa"/>
            <w:vMerge/>
          </w:tcPr>
          <w:p w14:paraId="378B8BEF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D16EF66" w14:textId="11BDC06B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14:paraId="73EB1A75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1D62E4D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14:paraId="75F16943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9601DC9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076377F9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DFE37AB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6CAA550A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5D8D4A21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061CA9A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2A63E08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0EA66258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666CAC" w:rsidRPr="00526554" w14:paraId="53D1F8B3" w14:textId="77777777" w:rsidTr="00640A92">
        <w:tc>
          <w:tcPr>
            <w:tcW w:w="644" w:type="dxa"/>
          </w:tcPr>
          <w:p w14:paraId="369A7ED3" w14:textId="2F0D9792" w:rsidR="00666CAC" w:rsidRPr="00666CAC" w:rsidRDefault="00666CAC" w:rsidP="00797EA7">
            <w:pPr>
              <w:pStyle w:val="NormalWeb"/>
              <w:spacing w:before="60" w:beforeAutospacing="0" w:after="60" w:afterAutospacing="0"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666CAC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B.</w:t>
            </w:r>
          </w:p>
        </w:tc>
        <w:tc>
          <w:tcPr>
            <w:tcW w:w="8805" w:type="dxa"/>
            <w:gridSpan w:val="14"/>
          </w:tcPr>
          <w:p w14:paraId="299D2630" w14:textId="37A9C12F" w:rsidR="00666CAC" w:rsidRPr="00526554" w:rsidRDefault="00666CAC" w:rsidP="00666CAC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  <w:r w:rsidRPr="00666CAC">
              <w:rPr>
                <w:rFonts w:ascii="Arial" w:hAnsi="Arial" w:cs="Arial"/>
                <w:b/>
                <w:bCs/>
              </w:rPr>
              <w:t xml:space="preserve">FASA 2 </w:t>
            </w:r>
          </w:p>
        </w:tc>
      </w:tr>
      <w:tr w:rsidR="00526554" w:rsidRPr="00526554" w14:paraId="33AC8EF8" w14:textId="2B77D875" w:rsidTr="00AD66B8">
        <w:tc>
          <w:tcPr>
            <w:tcW w:w="644" w:type="dxa"/>
          </w:tcPr>
          <w:p w14:paraId="2D8F26E7" w14:textId="6794B7D9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1.</w:t>
            </w:r>
          </w:p>
        </w:tc>
        <w:tc>
          <w:tcPr>
            <w:tcW w:w="3325" w:type="dxa"/>
          </w:tcPr>
          <w:p w14:paraId="67D4435B" w14:textId="3191815F" w:rsidR="00526554" w:rsidRPr="00C60F65" w:rsidRDefault="00C60F65" w:rsidP="00C60F65">
            <w:pPr>
              <w:rPr>
                <w:rFonts w:ascii="Arial" w:hAnsi="Arial" w:cs="Arial"/>
                <w:color w:val="000000" w:themeColor="text1"/>
              </w:rPr>
            </w:pPr>
            <w:r w:rsidRPr="00C60F65">
              <w:rPr>
                <w:rFonts w:ascii="Arial" w:hAnsi="Arial" w:cs="Arial"/>
                <w:color w:val="000000" w:themeColor="text1"/>
              </w:rPr>
              <w:t xml:space="preserve">Membuat ujikaji keberkesanan bahan </w:t>
            </w:r>
            <w:r w:rsidRPr="00C60F65">
              <w:rPr>
                <w:rFonts w:ascii="Arial" w:hAnsi="Arial" w:cs="Arial"/>
                <w:i/>
                <w:iCs/>
                <w:color w:val="000000" w:themeColor="text1"/>
              </w:rPr>
              <w:t>nudging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C60F65">
              <w:rPr>
                <w:rFonts w:ascii="Arial" w:hAnsi="Arial" w:cs="Arial"/>
                <w:color w:val="000000" w:themeColor="text1"/>
              </w:rPr>
              <w:t xml:space="preserve">yang dibangunkan </w:t>
            </w:r>
            <w:r>
              <w:rPr>
                <w:rFonts w:ascii="Arial" w:hAnsi="Arial" w:cs="Arial"/>
                <w:color w:val="000000" w:themeColor="text1"/>
              </w:rPr>
              <w:t xml:space="preserve">dan melaksanakan penambahbaikan / inovasi proses </w:t>
            </w:r>
            <w:r w:rsidRPr="00C60F65">
              <w:rPr>
                <w:rFonts w:ascii="Arial" w:hAnsi="Arial" w:cs="Arial"/>
                <w:color w:val="000000" w:themeColor="text1"/>
              </w:rPr>
              <w:t xml:space="preserve">   </w:t>
            </w:r>
          </w:p>
        </w:tc>
        <w:tc>
          <w:tcPr>
            <w:tcW w:w="2121" w:type="dxa"/>
            <w:vMerge w:val="restart"/>
          </w:tcPr>
          <w:p w14:paraId="013F1E90" w14:textId="3FBF5478" w:rsidR="00526554" w:rsidRPr="00D34BC9" w:rsidRDefault="00D34BC9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>
              <w:rPr>
                <w:rFonts w:ascii="Arial" w:eastAsia="+mn-ea" w:hAnsi="Arial" w:cs="Arial"/>
                <w:kern w:val="24"/>
                <w:lang w:val="en-US"/>
              </w:rPr>
              <w:t>B</w:t>
            </w:r>
            <w:r w:rsidR="00526554" w:rsidRPr="00526554">
              <w:rPr>
                <w:rFonts w:ascii="Arial" w:eastAsia="+mn-ea" w:hAnsi="Arial" w:cs="Arial"/>
                <w:kern w:val="24"/>
                <w:lang w:val="en-US"/>
              </w:rPr>
              <w:t>ahan</w:t>
            </w:r>
            <w:proofErr w:type="spellEnd"/>
            <w:r w:rsidR="00526554" w:rsidRPr="00526554">
              <w:rPr>
                <w:rFonts w:ascii="Arial" w:eastAsia="+mn-ea" w:hAnsi="Arial" w:cs="Arial"/>
                <w:kern w:val="24"/>
                <w:lang w:val="en-US"/>
              </w:rPr>
              <w:t xml:space="preserve"> /</w:t>
            </w:r>
            <w:proofErr w:type="spellStart"/>
            <w:r w:rsidR="00526554" w:rsidRPr="00526554">
              <w:rPr>
                <w:rFonts w:ascii="Arial" w:eastAsia="+mn-ea" w:hAnsi="Arial" w:cs="Arial"/>
                <w:kern w:val="24"/>
                <w:lang w:val="en-US"/>
              </w:rPr>
              <w:t>alat</w:t>
            </w:r>
            <w:proofErr w:type="spellEnd"/>
            <w:r w:rsidR="00526554" w:rsidRPr="00526554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 w:rsidR="00526554" w:rsidRPr="00526554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nudging</w:t>
            </w:r>
            <w:r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, </w:t>
            </w:r>
            <w:r w:rsidRPr="00D34BC9">
              <w:rPr>
                <w:rFonts w:ascii="Arial" w:eastAsia="+mn-ea" w:hAnsi="Arial" w:cs="Arial"/>
                <w:kern w:val="24"/>
                <w:lang w:val="en-US"/>
              </w:rPr>
              <w:t xml:space="preserve">video &amp; </w:t>
            </w:r>
            <w:proofErr w:type="spellStart"/>
            <w:r w:rsidR="00112629">
              <w:rPr>
                <w:rFonts w:ascii="Arial" w:eastAsia="+mn-ea" w:hAnsi="Arial" w:cs="Arial"/>
                <w:kern w:val="24"/>
                <w:lang w:val="en-US"/>
              </w:rPr>
              <w:t>penerbitan</w:t>
            </w:r>
            <w:proofErr w:type="spellEnd"/>
            <w:r w:rsidR="00112629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 w:rsidR="00112629" w:rsidRP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Cook </w:t>
            </w:r>
            <w:proofErr w:type="gramStart"/>
            <w:r w:rsidR="00112629" w:rsidRP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Book :</w:t>
            </w:r>
            <w:proofErr w:type="gramEnd"/>
            <w:r w:rsidR="00112629" w:rsidRP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 </w:t>
            </w:r>
            <w:r w:rsidRP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PIC </w:t>
            </w:r>
            <w:r w:rsidR="00112629" w:rsidRP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for</w:t>
            </w:r>
            <w:r w:rsidRP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 RFNB</w:t>
            </w:r>
            <w:r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5528F949" w14:textId="46C150A2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1FF04FB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12E21E6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41D76446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7F2EA499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B6D7340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0EB26DA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083E79C7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5FD26F1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6FC3D6A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5CCDB9B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0F11A9D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526554" w:rsidRPr="00526554" w14:paraId="022C20C8" w14:textId="4EE13A67" w:rsidTr="00AD66B8">
        <w:tc>
          <w:tcPr>
            <w:tcW w:w="644" w:type="dxa"/>
          </w:tcPr>
          <w:p w14:paraId="4C8EE4E8" w14:textId="61AA882B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2.</w:t>
            </w:r>
          </w:p>
        </w:tc>
        <w:tc>
          <w:tcPr>
            <w:tcW w:w="3325" w:type="dxa"/>
          </w:tcPr>
          <w:p w14:paraId="20F07B7D" w14:textId="4FC55473" w:rsidR="00526554" w:rsidRPr="00C60F65" w:rsidRDefault="00C60F65" w:rsidP="00C60F65">
            <w:pPr>
              <w:rPr>
                <w:rFonts w:ascii="Arial" w:hAnsi="Arial" w:cs="Arial"/>
                <w:color w:val="000000" w:themeColor="text1"/>
              </w:rPr>
            </w:pPr>
            <w:r w:rsidRPr="00C60F65">
              <w:rPr>
                <w:rFonts w:ascii="Arial" w:hAnsi="Arial" w:cs="Arial"/>
                <w:color w:val="000000" w:themeColor="text1"/>
              </w:rPr>
              <w:t>Menghasilkan kandungan eposter dan</w:t>
            </w:r>
            <w:r w:rsidRPr="00C60F65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C60F65">
              <w:rPr>
                <w:rFonts w:ascii="Arial" w:hAnsi="Arial" w:cs="Arial"/>
                <w:color w:val="000000" w:themeColor="text1"/>
              </w:rPr>
              <w:t>video</w:t>
            </w:r>
            <w:r w:rsidRPr="00C60F65">
              <w:rPr>
                <w:rFonts w:ascii="Arial" w:hAnsi="Arial" w:cs="Arial"/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2121" w:type="dxa"/>
            <w:vMerge/>
          </w:tcPr>
          <w:p w14:paraId="55D43ADC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44BE30C5" w14:textId="0A32B19B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4F61BE8C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3D7D78C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A751C2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9C50B0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14:paraId="5744309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E088A56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58AFE6A6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F304D3C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B0FFC5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F4FA3A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4D4599DA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526554" w:rsidRPr="00526554" w14:paraId="3A08CFD6" w14:textId="7825A575" w:rsidTr="00AD66B8">
        <w:tc>
          <w:tcPr>
            <w:tcW w:w="644" w:type="dxa"/>
          </w:tcPr>
          <w:p w14:paraId="30D6566F" w14:textId="23BD67AC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3.</w:t>
            </w:r>
          </w:p>
        </w:tc>
        <w:tc>
          <w:tcPr>
            <w:tcW w:w="3325" w:type="dxa"/>
          </w:tcPr>
          <w:p w14:paraId="29BEB8F7" w14:textId="1EA8DFB8" w:rsidR="00526554" w:rsidRPr="00526554" w:rsidRDefault="00C60F65" w:rsidP="00C60F65">
            <w:pPr>
              <w:rPr>
                <w:rFonts w:ascii="Arial" w:eastAsia="+mn-ea" w:hAnsi="Arial" w:cs="Arial"/>
                <w:kern w:val="24"/>
                <w:lang w:val="en-US"/>
              </w:rPr>
            </w:pPr>
            <w:r w:rsidRPr="00C60F65">
              <w:rPr>
                <w:rFonts w:ascii="Arial" w:hAnsi="Arial" w:cs="Arial"/>
                <w:color w:val="000000" w:themeColor="text1"/>
              </w:rPr>
              <w:t xml:space="preserve">Merekabentuk bahan </w:t>
            </w:r>
            <w:r w:rsidRPr="00C60F65">
              <w:rPr>
                <w:rFonts w:ascii="Arial" w:hAnsi="Arial" w:cs="Arial"/>
                <w:i/>
                <w:iCs/>
                <w:color w:val="000000" w:themeColor="text1"/>
              </w:rPr>
              <w:t>nudging</w:t>
            </w:r>
            <w:r w:rsidRPr="00C60F65">
              <w:rPr>
                <w:rFonts w:ascii="Arial" w:hAnsi="Arial" w:cs="Arial"/>
                <w:color w:val="000000" w:themeColor="text1"/>
              </w:rPr>
              <w:t xml:space="preserve"> (elektronik / fizikal)</w:t>
            </w:r>
          </w:p>
        </w:tc>
        <w:tc>
          <w:tcPr>
            <w:tcW w:w="2121" w:type="dxa"/>
            <w:vMerge/>
          </w:tcPr>
          <w:p w14:paraId="2D403FAE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14CAB100" w14:textId="64DDD4F9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3EF51B9A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5C30AB2D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223BB15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FCCF76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53B53E0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400D9A15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64DCEC1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A596395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24DF3F8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3952459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2BA0271A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526554" w:rsidRPr="00526554" w14:paraId="085F13A2" w14:textId="77777777" w:rsidTr="00AD66B8">
        <w:tc>
          <w:tcPr>
            <w:tcW w:w="644" w:type="dxa"/>
          </w:tcPr>
          <w:p w14:paraId="39EC5012" w14:textId="3E62B878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526554">
              <w:rPr>
                <w:rFonts w:ascii="Arial" w:eastAsia="+mn-ea" w:hAnsi="Arial" w:cs="Arial"/>
                <w:kern w:val="24"/>
                <w:lang w:val="en-US"/>
              </w:rPr>
              <w:t>4.</w:t>
            </w:r>
          </w:p>
        </w:tc>
        <w:tc>
          <w:tcPr>
            <w:tcW w:w="3325" w:type="dxa"/>
          </w:tcPr>
          <w:p w14:paraId="39C8A811" w14:textId="590F1E4F" w:rsidR="00526554" w:rsidRPr="00C60F65" w:rsidRDefault="00C60F65" w:rsidP="00C60F65">
            <w:pPr>
              <w:rPr>
                <w:rFonts w:ascii="Arial" w:hAnsi="Arial" w:cs="Arial"/>
                <w:color w:val="000000" w:themeColor="text1"/>
              </w:rPr>
            </w:pPr>
            <w:r w:rsidRPr="00C60F65">
              <w:rPr>
                <w:rFonts w:ascii="Arial" w:hAnsi="Arial" w:cs="Arial"/>
                <w:color w:val="000000" w:themeColor="text1"/>
              </w:rPr>
              <w:t>Menyedia dan menguji keberkesanan</w:t>
            </w:r>
            <w:r w:rsidR="00D87690">
              <w:rPr>
                <w:rFonts w:ascii="Arial" w:hAnsi="Arial" w:cs="Arial"/>
                <w:color w:val="000000" w:themeColor="text1"/>
              </w:rPr>
              <w:t xml:space="preserve"> penerbitan </w:t>
            </w:r>
            <w:r w:rsidR="00D87690" w:rsidRPr="00D87690">
              <w:rPr>
                <w:rFonts w:ascii="Arial" w:hAnsi="Arial" w:cs="Arial"/>
                <w:i/>
                <w:iCs/>
                <w:color w:val="000000" w:themeColor="text1"/>
              </w:rPr>
              <w:t>Cook Book</w:t>
            </w:r>
            <w:r w:rsidR="00D8769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60F65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C60F65">
              <w:rPr>
                <w:rFonts w:ascii="Arial" w:hAnsi="Arial" w:cs="Arial"/>
                <w:i/>
                <w:iCs/>
                <w:color w:val="000000" w:themeColor="text1"/>
              </w:rPr>
              <w:t>Productivity In Context for RFNB</w:t>
            </w:r>
            <w:r w:rsidRPr="00C60F6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1" w:type="dxa"/>
            <w:vMerge/>
          </w:tcPr>
          <w:p w14:paraId="61E472BC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141278FB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23B7F121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2AA3E73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82ABC36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5A8335D0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14:paraId="76B4505D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7E7BFDE3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E7E6E6" w:themeFill="background2"/>
          </w:tcPr>
          <w:p w14:paraId="75C7E246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10409E87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14:paraId="1A0E67B4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5AD22E2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4E1FFE4F" w14:textId="77777777" w:rsidR="00526554" w:rsidRPr="00526554" w:rsidRDefault="00526554" w:rsidP="00526554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797EA7" w:rsidRPr="00526554" w14:paraId="407C3879" w14:textId="77777777" w:rsidTr="007B0286">
        <w:tc>
          <w:tcPr>
            <w:tcW w:w="644" w:type="dxa"/>
          </w:tcPr>
          <w:p w14:paraId="082BE9FA" w14:textId="642F72CF" w:rsidR="00797EA7" w:rsidRPr="00526554" w:rsidRDefault="00797EA7" w:rsidP="00797EA7">
            <w:pPr>
              <w:pStyle w:val="NormalWeb"/>
              <w:spacing w:before="60" w:beforeAutospacing="0" w:after="60" w:afterAutospacing="0"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C</w:t>
            </w:r>
            <w:r w:rsidRPr="00666CAC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.</w:t>
            </w:r>
          </w:p>
        </w:tc>
        <w:tc>
          <w:tcPr>
            <w:tcW w:w="8805" w:type="dxa"/>
            <w:gridSpan w:val="14"/>
          </w:tcPr>
          <w:p w14:paraId="360D8A37" w14:textId="3D1DE3D0" w:rsidR="00797EA7" w:rsidRPr="00526554" w:rsidRDefault="00797EA7" w:rsidP="00797EA7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  <w:r w:rsidRPr="00666CAC">
              <w:rPr>
                <w:rFonts w:ascii="Arial" w:hAnsi="Arial" w:cs="Arial"/>
                <w:b/>
                <w:bCs/>
              </w:rPr>
              <w:t xml:space="preserve">FASA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666C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34BC9" w:rsidRPr="00526554" w14:paraId="2FF1758B" w14:textId="77777777" w:rsidTr="00AD66B8">
        <w:tc>
          <w:tcPr>
            <w:tcW w:w="644" w:type="dxa"/>
          </w:tcPr>
          <w:p w14:paraId="0664FEB9" w14:textId="5DB00D7B" w:rsidR="00D34BC9" w:rsidRPr="00526554" w:rsidRDefault="00D34BC9" w:rsidP="00AC2CAB">
            <w:pPr>
              <w:pStyle w:val="NormalWeb"/>
              <w:spacing w:before="60" w:beforeAutospacing="0" w:after="60" w:afterAutospacing="0"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>
              <w:rPr>
                <w:rFonts w:ascii="Arial" w:eastAsia="+mn-ea" w:hAnsi="Arial" w:cs="Arial"/>
                <w:kern w:val="24"/>
                <w:lang w:val="en-US"/>
              </w:rPr>
              <w:t>1.</w:t>
            </w:r>
          </w:p>
        </w:tc>
        <w:tc>
          <w:tcPr>
            <w:tcW w:w="3325" w:type="dxa"/>
          </w:tcPr>
          <w:p w14:paraId="6B8CBD9F" w14:textId="5DDEE81B" w:rsidR="00D34BC9" w:rsidRPr="00D34BC9" w:rsidRDefault="00D34BC9" w:rsidP="00AC2CAB">
            <w:pPr>
              <w:rPr>
                <w:rFonts w:ascii="Arial" w:hAnsi="Arial" w:cs="Arial"/>
                <w:color w:val="000000" w:themeColor="text1"/>
              </w:rPr>
            </w:pPr>
            <w:r w:rsidRPr="00D34BC9">
              <w:rPr>
                <w:rFonts w:ascii="Arial" w:hAnsi="Arial" w:cs="Arial"/>
              </w:rPr>
              <w:t>Melaksanakan sesi pembentangan penemuan projek</w:t>
            </w:r>
          </w:p>
        </w:tc>
        <w:tc>
          <w:tcPr>
            <w:tcW w:w="2121" w:type="dxa"/>
            <w:vMerge w:val="restart"/>
          </w:tcPr>
          <w:p w14:paraId="1153625E" w14:textId="54EB67C0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  <w:r>
              <w:rPr>
                <w:rFonts w:ascii="Arial" w:eastAsia="+mn-ea" w:hAnsi="Arial" w:cs="Arial"/>
                <w:kern w:val="24"/>
                <w:lang w:val="en-US"/>
              </w:rPr>
              <w:t xml:space="preserve">Slide </w:t>
            </w:r>
            <w:proofErr w:type="spellStart"/>
            <w:r>
              <w:rPr>
                <w:rFonts w:ascii="Arial" w:eastAsia="+mn-ea" w:hAnsi="Arial" w:cs="Arial"/>
                <w:kern w:val="24"/>
                <w:lang w:val="en-US"/>
              </w:rPr>
              <w:t>pembentangan</w:t>
            </w:r>
            <w:proofErr w:type="spellEnd"/>
            <w:r w:rsidR="006D4291">
              <w:rPr>
                <w:rFonts w:ascii="Arial" w:eastAsia="+mn-ea" w:hAnsi="Arial" w:cs="Arial"/>
                <w:kern w:val="24"/>
                <w:lang w:val="en-US"/>
              </w:rPr>
              <w:t xml:space="preserve"> / </w:t>
            </w:r>
            <w:r w:rsidR="006D4291" w:rsidRPr="006D4291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Productivity Champion</w:t>
            </w:r>
            <w:r w:rsidR="006D4291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46F16F50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37482E9F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7316C71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E1A0D5B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87F41E2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450F759C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D1FBAE8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4552634C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4B82EC2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8E67B48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2D14327A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7AE14A6F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6D4291" w:rsidRPr="00526554" w14:paraId="2A1E1F98" w14:textId="77777777" w:rsidTr="00AD66B8">
        <w:tc>
          <w:tcPr>
            <w:tcW w:w="644" w:type="dxa"/>
          </w:tcPr>
          <w:p w14:paraId="14A5726D" w14:textId="636F47E9" w:rsidR="006D4291" w:rsidRDefault="006D4291" w:rsidP="00AC2CAB">
            <w:pPr>
              <w:pStyle w:val="NormalWeb"/>
              <w:spacing w:before="60" w:beforeAutospacing="0" w:after="60" w:afterAutospacing="0"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>
              <w:rPr>
                <w:rFonts w:ascii="Arial" w:eastAsia="+mn-ea" w:hAnsi="Arial" w:cs="Arial"/>
                <w:kern w:val="24"/>
                <w:lang w:val="en-US"/>
              </w:rPr>
              <w:t>2.</w:t>
            </w:r>
          </w:p>
        </w:tc>
        <w:tc>
          <w:tcPr>
            <w:tcW w:w="3325" w:type="dxa"/>
          </w:tcPr>
          <w:p w14:paraId="2A2377DF" w14:textId="026CCAC6" w:rsidR="006D4291" w:rsidRPr="00D34BC9" w:rsidRDefault="006D4291" w:rsidP="00AC2C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Pengiktirafan Productivity Champion – 3 syarikat </w:t>
            </w:r>
          </w:p>
        </w:tc>
        <w:tc>
          <w:tcPr>
            <w:tcW w:w="2121" w:type="dxa"/>
            <w:vMerge/>
          </w:tcPr>
          <w:p w14:paraId="2DBA694C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636666CB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6A825FF2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6A7BDD4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0C2A2B9C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8D7BEFC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7C6B60C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D429E6F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3FC4EB61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086C707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4D8E0267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5BFEFF5C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E7E6E6" w:themeFill="background2"/>
          </w:tcPr>
          <w:p w14:paraId="60975ED6" w14:textId="77777777" w:rsidR="006D4291" w:rsidRPr="00526554" w:rsidRDefault="006D4291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D34BC9" w:rsidRPr="00526554" w14:paraId="58DA6F3C" w14:textId="77777777" w:rsidTr="00AD66B8">
        <w:tc>
          <w:tcPr>
            <w:tcW w:w="644" w:type="dxa"/>
          </w:tcPr>
          <w:p w14:paraId="31C3CC4E" w14:textId="24A862E8" w:rsidR="00D34BC9" w:rsidRPr="00526554" w:rsidRDefault="006D4291" w:rsidP="00AC2CAB">
            <w:pPr>
              <w:pStyle w:val="NormalWeb"/>
              <w:spacing w:before="60" w:beforeAutospacing="0" w:after="60" w:afterAutospacing="0"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>
              <w:rPr>
                <w:rFonts w:ascii="Arial" w:eastAsia="+mn-ea" w:hAnsi="Arial" w:cs="Arial"/>
                <w:kern w:val="24"/>
                <w:lang w:val="en-US"/>
              </w:rPr>
              <w:t>3.</w:t>
            </w:r>
          </w:p>
        </w:tc>
        <w:tc>
          <w:tcPr>
            <w:tcW w:w="3325" w:type="dxa"/>
          </w:tcPr>
          <w:p w14:paraId="3F8191DF" w14:textId="35AB9A8B" w:rsidR="00D34BC9" w:rsidRPr="00D34BC9" w:rsidRDefault="00D34BC9" w:rsidP="00AC2CAB">
            <w:pPr>
              <w:rPr>
                <w:rFonts w:ascii="Arial" w:hAnsi="Arial" w:cs="Arial"/>
              </w:rPr>
            </w:pPr>
            <w:r w:rsidRPr="00D34BC9">
              <w:rPr>
                <w:rFonts w:ascii="Arial" w:hAnsi="Arial" w:cs="Arial"/>
              </w:rPr>
              <w:t xml:space="preserve">Muat naik </w:t>
            </w:r>
            <w:r w:rsidR="00112629">
              <w:rPr>
                <w:rFonts w:ascii="Arial" w:hAnsi="Arial" w:cs="Arial"/>
              </w:rPr>
              <w:t>bahan nudging</w:t>
            </w:r>
            <w:r w:rsidRPr="00D34BC9">
              <w:rPr>
                <w:rFonts w:ascii="Arial" w:hAnsi="Arial" w:cs="Arial"/>
              </w:rPr>
              <w:t xml:space="preserve">, video dan </w:t>
            </w:r>
            <w:r w:rsidR="00112629" w:rsidRP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Cook Book : PIC for RFNB</w:t>
            </w:r>
            <w:r w:rsidR="00112629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  </w:t>
            </w:r>
            <w:r w:rsidRPr="00D34BC9">
              <w:rPr>
                <w:rFonts w:ascii="Arial" w:hAnsi="Arial" w:cs="Arial"/>
              </w:rPr>
              <w:t>ke dalam platform media sosial dan laman web MPC dan rakan strategik MPC</w:t>
            </w:r>
          </w:p>
        </w:tc>
        <w:tc>
          <w:tcPr>
            <w:tcW w:w="2121" w:type="dxa"/>
            <w:vMerge/>
          </w:tcPr>
          <w:p w14:paraId="68C5E111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0A5826D7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72D6BB87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2E51770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9C10506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CEA68C9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7C2A3EF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117FB84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14:paraId="0018BBD1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FE9F1A1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CE789E0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9A13C6E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40" w:type="dxa"/>
            <w:shd w:val="clear" w:color="auto" w:fill="E7E6E6" w:themeFill="background2"/>
          </w:tcPr>
          <w:p w14:paraId="79980A92" w14:textId="77777777" w:rsidR="00D34BC9" w:rsidRPr="00526554" w:rsidRDefault="00D34BC9" w:rsidP="00AC2CAB">
            <w:pPr>
              <w:pStyle w:val="NormalWeb"/>
              <w:spacing w:before="60" w:beforeAutospacing="0" w:after="60" w:afterAutospacing="0"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</w:tbl>
    <w:p w14:paraId="5D4DDC57" w14:textId="77777777" w:rsidR="00F70707" w:rsidRPr="00FA42A2" w:rsidRDefault="00F70707" w:rsidP="00F7070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FF0000"/>
          <w:kern w:val="24"/>
          <w:lang w:val="en-US"/>
        </w:rPr>
      </w:pPr>
    </w:p>
    <w:p w14:paraId="0AE9C611" w14:textId="45603B23" w:rsidR="005F7CCD" w:rsidRPr="00FA42A2" w:rsidRDefault="005F7CCD" w:rsidP="005F7CCD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FF0000"/>
          <w:kern w:val="24"/>
          <w:lang w:val="en-US"/>
        </w:rPr>
      </w:pPr>
    </w:p>
    <w:p w14:paraId="17C99A10" w14:textId="77777777" w:rsidR="005F7CCD" w:rsidRPr="00FA42A2" w:rsidRDefault="005F7CCD" w:rsidP="005F7CCD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FF0000"/>
          <w:kern w:val="24"/>
          <w:lang w:val="en-US"/>
        </w:rPr>
      </w:pPr>
    </w:p>
    <w:p w14:paraId="4B423FD4" w14:textId="77777777" w:rsidR="003B5FAC" w:rsidRPr="00FA42A2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FF0000"/>
          <w:kern w:val="24"/>
          <w:lang w:val="en-US"/>
        </w:rPr>
      </w:pPr>
    </w:p>
    <w:p w14:paraId="19498CA6" w14:textId="77777777" w:rsidR="003B5FAC" w:rsidRPr="00FA42A2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FF0000"/>
          <w:kern w:val="24"/>
          <w:lang w:val="en-US"/>
        </w:rPr>
      </w:pPr>
    </w:p>
    <w:p w14:paraId="2878C96A" w14:textId="77777777" w:rsidR="003B5FAC" w:rsidRPr="00FA42A2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FF0000"/>
          <w:kern w:val="24"/>
          <w:lang w:val="en-US"/>
        </w:rPr>
      </w:pPr>
    </w:p>
    <w:p w14:paraId="7A458F34" w14:textId="0646D718" w:rsidR="001B013F" w:rsidRPr="00AD66B8" w:rsidRDefault="001B013F" w:rsidP="001B013F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</w:pPr>
      <w:r w:rsidRPr="00AD66B8">
        <w:rPr>
          <w:rFonts w:ascii="Arial" w:eastAsia="+mn-ea" w:hAnsi="Arial" w:cs="Arial"/>
          <w:b/>
          <w:bCs/>
          <w:kern w:val="24"/>
          <w:lang w:val="en-US"/>
        </w:rPr>
        <w:t xml:space="preserve">LAMPIRAN 2 </w:t>
      </w:r>
    </w:p>
    <w:p w14:paraId="5993AEF5" w14:textId="77777777" w:rsidR="001B013F" w:rsidRPr="00AD66B8" w:rsidRDefault="001B013F" w:rsidP="001B013F">
      <w:pPr>
        <w:pStyle w:val="Heading1"/>
        <w:tabs>
          <w:tab w:val="left" w:pos="1040"/>
          <w:tab w:val="left" w:pos="1041"/>
        </w:tabs>
        <w:spacing w:before="1"/>
        <w:jc w:val="center"/>
        <w:rPr>
          <w:lang w:val="en-US"/>
        </w:rPr>
      </w:pPr>
    </w:p>
    <w:p w14:paraId="11ABCA98" w14:textId="77777777" w:rsidR="001B013F" w:rsidRDefault="001B013F" w:rsidP="001B013F">
      <w:pPr>
        <w:pStyle w:val="Heading1"/>
        <w:tabs>
          <w:tab w:val="left" w:pos="1040"/>
          <w:tab w:val="left" w:pos="1041"/>
        </w:tabs>
        <w:spacing w:before="1"/>
        <w:jc w:val="center"/>
        <w:rPr>
          <w:lang w:val="en-US"/>
        </w:rPr>
      </w:pPr>
      <w:r w:rsidRPr="00AD66B8">
        <w:rPr>
          <w:lang w:val="en-US"/>
        </w:rPr>
        <w:t xml:space="preserve">JADUAL </w:t>
      </w:r>
      <w:proofErr w:type="gramStart"/>
      <w:r w:rsidRPr="00AD66B8">
        <w:rPr>
          <w:lang w:val="en-US"/>
        </w:rPr>
        <w:t>2 :</w:t>
      </w:r>
      <w:proofErr w:type="gramEnd"/>
      <w:r w:rsidRPr="00AD66B8">
        <w:rPr>
          <w:lang w:val="en-US"/>
        </w:rPr>
        <w:t xml:space="preserve"> ANGGARAN KOS PROJEK </w:t>
      </w:r>
    </w:p>
    <w:p w14:paraId="0687D7AE" w14:textId="77777777" w:rsidR="001B013F" w:rsidRDefault="001B013F" w:rsidP="001B013F">
      <w:pPr>
        <w:pStyle w:val="Heading1"/>
        <w:tabs>
          <w:tab w:val="left" w:pos="1040"/>
          <w:tab w:val="left" w:pos="1041"/>
        </w:tabs>
        <w:spacing w:before="1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073"/>
        <w:gridCol w:w="2444"/>
      </w:tblGrid>
      <w:tr w:rsidR="001B013F" w:rsidRPr="001B013F" w14:paraId="6F6E7B0F" w14:textId="77777777" w:rsidTr="00EC355F">
        <w:tc>
          <w:tcPr>
            <w:tcW w:w="562" w:type="dxa"/>
          </w:tcPr>
          <w:p w14:paraId="2469D301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r w:rsidRPr="001B013F">
              <w:rPr>
                <w:lang w:val="en-US"/>
              </w:rPr>
              <w:t>No</w:t>
            </w:r>
          </w:p>
        </w:tc>
        <w:tc>
          <w:tcPr>
            <w:tcW w:w="2694" w:type="dxa"/>
          </w:tcPr>
          <w:p w14:paraId="0AD087F6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r w:rsidRPr="001B013F">
              <w:rPr>
                <w:lang w:val="en-US"/>
              </w:rPr>
              <w:t>Item</w:t>
            </w:r>
          </w:p>
        </w:tc>
        <w:tc>
          <w:tcPr>
            <w:tcW w:w="4073" w:type="dxa"/>
          </w:tcPr>
          <w:p w14:paraId="7CFC9D7D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proofErr w:type="spellStart"/>
            <w:r w:rsidRPr="001B013F">
              <w:rPr>
                <w:lang w:val="en-US"/>
              </w:rPr>
              <w:t>Perincian</w:t>
            </w:r>
            <w:proofErr w:type="spellEnd"/>
          </w:p>
        </w:tc>
        <w:tc>
          <w:tcPr>
            <w:tcW w:w="2444" w:type="dxa"/>
          </w:tcPr>
          <w:p w14:paraId="0232BC4D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proofErr w:type="spellStart"/>
            <w:r w:rsidRPr="001B013F">
              <w:rPr>
                <w:lang w:val="en-US"/>
              </w:rPr>
              <w:t>Jumlah</w:t>
            </w:r>
            <w:proofErr w:type="spellEnd"/>
            <w:r w:rsidRPr="001B013F">
              <w:rPr>
                <w:lang w:val="en-US"/>
              </w:rPr>
              <w:t xml:space="preserve"> Kos (RM)</w:t>
            </w:r>
          </w:p>
        </w:tc>
      </w:tr>
      <w:tr w:rsidR="001B013F" w:rsidRPr="001B013F" w14:paraId="16B9F429" w14:textId="77777777" w:rsidTr="00EC355F">
        <w:tc>
          <w:tcPr>
            <w:tcW w:w="562" w:type="dxa"/>
          </w:tcPr>
          <w:p w14:paraId="7C73EB47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1.</w:t>
            </w:r>
          </w:p>
        </w:tc>
        <w:tc>
          <w:tcPr>
            <w:tcW w:w="9211" w:type="dxa"/>
            <w:gridSpan w:val="3"/>
          </w:tcPr>
          <w:p w14:paraId="06160B3E" w14:textId="497EFAB0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i/>
                <w:iCs/>
                <w:lang w:val="en-US"/>
              </w:rPr>
            </w:pPr>
            <w:r w:rsidRPr="001B013F">
              <w:rPr>
                <w:i/>
                <w:iCs/>
                <w:lang w:val="en-US"/>
              </w:rPr>
              <w:t xml:space="preserve">Advisory </w:t>
            </w:r>
            <w:r w:rsidRPr="00D63679">
              <w:rPr>
                <w:b w:val="0"/>
                <w:bCs w:val="0"/>
                <w:i/>
                <w:iCs/>
                <w:lang w:val="en-US"/>
              </w:rPr>
              <w:t xml:space="preserve">– 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Produktiviti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Untuk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Semua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 (Productivity in Context-PIC) 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untuk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 sub-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sektor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Peruncitan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, 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Makanan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 &amp; </w:t>
            </w:r>
            <w:proofErr w:type="spellStart"/>
            <w:r w:rsidR="00D63679" w:rsidRPr="00D63679">
              <w:rPr>
                <w:b w:val="0"/>
                <w:bCs w:val="0"/>
                <w:lang w:val="en-US"/>
              </w:rPr>
              <w:t>Minuman</w:t>
            </w:r>
            <w:proofErr w:type="spellEnd"/>
            <w:r w:rsidR="00D63679" w:rsidRPr="00D63679">
              <w:rPr>
                <w:b w:val="0"/>
                <w:bCs w:val="0"/>
                <w:lang w:val="en-US"/>
              </w:rPr>
              <w:t xml:space="preserve"> (Retail, Food &amp; Beverages (RF&amp;B)).</w:t>
            </w:r>
          </w:p>
        </w:tc>
      </w:tr>
      <w:tr w:rsidR="001B013F" w:rsidRPr="001B013F" w14:paraId="027DA0CF" w14:textId="77777777" w:rsidTr="00EC355F">
        <w:tc>
          <w:tcPr>
            <w:tcW w:w="562" w:type="dxa"/>
          </w:tcPr>
          <w:p w14:paraId="76D889EE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694" w:type="dxa"/>
          </w:tcPr>
          <w:p w14:paraId="6C3062C6" w14:textId="46FDE535" w:rsidR="001B013F" w:rsidRPr="001B013F" w:rsidRDefault="00D63679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Tenaga </w:t>
            </w:r>
            <w:proofErr w:type="spellStart"/>
            <w:r>
              <w:rPr>
                <w:b w:val="0"/>
                <w:bCs w:val="0"/>
                <w:lang w:val="en-US"/>
              </w:rPr>
              <w:t>pakar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/ </w:t>
            </w:r>
            <w:proofErr w:type="spellStart"/>
            <w:r>
              <w:rPr>
                <w:b w:val="0"/>
                <w:bCs w:val="0"/>
                <w:lang w:val="en-US"/>
              </w:rPr>
              <w:t>pengajar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/ </w:t>
            </w:r>
            <w:proofErr w:type="spellStart"/>
            <w:r>
              <w:rPr>
                <w:b w:val="0"/>
                <w:bCs w:val="0"/>
                <w:lang w:val="en-US"/>
              </w:rPr>
              <w:t>fasilitator</w:t>
            </w:r>
            <w:proofErr w:type="spellEnd"/>
          </w:p>
        </w:tc>
        <w:tc>
          <w:tcPr>
            <w:tcW w:w="4073" w:type="dxa"/>
          </w:tcPr>
          <w:p w14:paraId="174A34C0" w14:textId="0B42849F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 xml:space="preserve">3 </w:t>
            </w:r>
            <w:proofErr w:type="spellStart"/>
            <w:r w:rsidRPr="001B013F">
              <w:rPr>
                <w:b w:val="0"/>
                <w:bCs w:val="0"/>
                <w:lang w:val="en-US"/>
              </w:rPr>
              <w:t>syarikat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x</w:t>
            </w:r>
            <w:r w:rsidR="00FD397D">
              <w:rPr>
                <w:b w:val="0"/>
                <w:bCs w:val="0"/>
                <w:lang w:val="en-US"/>
              </w:rPr>
              <w:t xml:space="preserve"> RM3,600</w:t>
            </w:r>
          </w:p>
        </w:tc>
        <w:tc>
          <w:tcPr>
            <w:tcW w:w="2444" w:type="dxa"/>
          </w:tcPr>
          <w:p w14:paraId="14D6761B" w14:textId="325426B1" w:rsidR="001B013F" w:rsidRPr="001B013F" w:rsidRDefault="00FD397D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10,800</w:t>
            </w:r>
          </w:p>
        </w:tc>
      </w:tr>
      <w:tr w:rsidR="00FD397D" w:rsidRPr="001B013F" w14:paraId="1B85B8B0" w14:textId="77777777" w:rsidTr="00EC355F">
        <w:tc>
          <w:tcPr>
            <w:tcW w:w="562" w:type="dxa"/>
          </w:tcPr>
          <w:p w14:paraId="00F0842E" w14:textId="41DF9228" w:rsidR="00FD397D" w:rsidRPr="001B013F" w:rsidRDefault="00FD397D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b.</w:t>
            </w:r>
          </w:p>
        </w:tc>
        <w:tc>
          <w:tcPr>
            <w:tcW w:w="2694" w:type="dxa"/>
            <w:vAlign w:val="center"/>
          </w:tcPr>
          <w:p w14:paraId="260B7BEE" w14:textId="11DCFEFF" w:rsidR="00FD397D" w:rsidRPr="00FD397D" w:rsidRDefault="00B7145B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Pembangunan d</w:t>
            </w:r>
            <w:r w:rsidR="00FD397D">
              <w:rPr>
                <w:b w:val="0"/>
                <w:bCs w:val="0"/>
                <w:lang w:val="en-US"/>
              </w:rPr>
              <w:t>ashboard</w:t>
            </w:r>
          </w:p>
        </w:tc>
        <w:tc>
          <w:tcPr>
            <w:tcW w:w="4073" w:type="dxa"/>
            <w:vAlign w:val="center"/>
          </w:tcPr>
          <w:p w14:paraId="219E1B2D" w14:textId="1B5196B5" w:rsidR="00FD397D" w:rsidRPr="001B013F" w:rsidRDefault="00F8457D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fi-FI"/>
              </w:rPr>
            </w:pPr>
            <w:r>
              <w:rPr>
                <w:b w:val="0"/>
                <w:bCs w:val="0"/>
                <w:lang w:val="fi-FI"/>
              </w:rPr>
              <w:t xml:space="preserve">1 tenaga pakar x </w:t>
            </w:r>
            <w:r w:rsidR="00FD397D">
              <w:rPr>
                <w:b w:val="0"/>
                <w:bCs w:val="0"/>
                <w:lang w:val="fi-FI"/>
              </w:rPr>
              <w:t>6 sesi</w:t>
            </w:r>
          </w:p>
        </w:tc>
        <w:tc>
          <w:tcPr>
            <w:tcW w:w="2444" w:type="dxa"/>
            <w:vAlign w:val="center"/>
          </w:tcPr>
          <w:p w14:paraId="498557CA" w14:textId="490ED9F9" w:rsidR="00FD397D" w:rsidRPr="00FD397D" w:rsidRDefault="00FD397D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10,800</w:t>
            </w:r>
          </w:p>
        </w:tc>
      </w:tr>
      <w:tr w:rsidR="001B013F" w:rsidRPr="001B013F" w14:paraId="64FD729F" w14:textId="77777777" w:rsidTr="00EC355F">
        <w:tc>
          <w:tcPr>
            <w:tcW w:w="562" w:type="dxa"/>
          </w:tcPr>
          <w:p w14:paraId="288EE51D" w14:textId="26C1A475" w:rsidR="001B013F" w:rsidRPr="001B013F" w:rsidRDefault="00FD397D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c.</w:t>
            </w:r>
          </w:p>
        </w:tc>
        <w:tc>
          <w:tcPr>
            <w:tcW w:w="2694" w:type="dxa"/>
            <w:vAlign w:val="center"/>
          </w:tcPr>
          <w:p w14:paraId="0CF8610F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</w:rPr>
              <w:t xml:space="preserve">Pelaksanaan aktiviti latihan, seminar, pelancaran program (online &amp; fizikal) </w:t>
            </w:r>
          </w:p>
        </w:tc>
        <w:tc>
          <w:tcPr>
            <w:tcW w:w="4073" w:type="dxa"/>
            <w:vAlign w:val="center"/>
          </w:tcPr>
          <w:p w14:paraId="2FB0268F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fi-FI"/>
              </w:rPr>
              <w:t>1 sesi x 1 hotel x RM200 x 30 pax</w:t>
            </w:r>
          </w:p>
        </w:tc>
        <w:tc>
          <w:tcPr>
            <w:tcW w:w="2444" w:type="dxa"/>
            <w:vAlign w:val="center"/>
          </w:tcPr>
          <w:p w14:paraId="13C418F0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</w:rPr>
              <w:t>6,000</w:t>
            </w:r>
          </w:p>
        </w:tc>
      </w:tr>
      <w:tr w:rsidR="001B013F" w:rsidRPr="001B013F" w14:paraId="6706CF75" w14:textId="77777777" w:rsidTr="00EC355F">
        <w:tc>
          <w:tcPr>
            <w:tcW w:w="562" w:type="dxa"/>
          </w:tcPr>
          <w:p w14:paraId="6A2329E2" w14:textId="324FBEE2" w:rsidR="001B013F" w:rsidRPr="001B013F" w:rsidRDefault="00FD397D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d</w:t>
            </w:r>
            <w:r w:rsidR="001B013F" w:rsidRPr="001B013F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694" w:type="dxa"/>
            <w:vAlign w:val="center"/>
          </w:tcPr>
          <w:p w14:paraId="620AA10F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</w:rPr>
              <w:t>Tenaga pengajar</w:t>
            </w:r>
          </w:p>
        </w:tc>
        <w:tc>
          <w:tcPr>
            <w:tcW w:w="4073" w:type="dxa"/>
            <w:vAlign w:val="center"/>
          </w:tcPr>
          <w:p w14:paraId="4CD1B41C" w14:textId="78FC5FF4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fi-FI"/>
              </w:rPr>
              <w:t xml:space="preserve">1 sesi x 1 </w:t>
            </w:r>
            <w:r w:rsidR="0003415F">
              <w:rPr>
                <w:b w:val="0"/>
                <w:bCs w:val="0"/>
                <w:lang w:val="fi-FI"/>
              </w:rPr>
              <w:t>hari</w:t>
            </w:r>
            <w:r w:rsidRPr="001B013F">
              <w:rPr>
                <w:b w:val="0"/>
                <w:bCs w:val="0"/>
                <w:lang w:val="fi-FI"/>
              </w:rPr>
              <w:t xml:space="preserve"> x RM1,800 </w:t>
            </w:r>
          </w:p>
        </w:tc>
        <w:tc>
          <w:tcPr>
            <w:tcW w:w="2444" w:type="dxa"/>
            <w:vAlign w:val="center"/>
          </w:tcPr>
          <w:p w14:paraId="23F77316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1,800</w:t>
            </w:r>
          </w:p>
        </w:tc>
      </w:tr>
      <w:tr w:rsidR="001B013F" w:rsidRPr="001B013F" w14:paraId="05E12EE0" w14:textId="77777777" w:rsidTr="00EC355F">
        <w:tc>
          <w:tcPr>
            <w:tcW w:w="562" w:type="dxa"/>
          </w:tcPr>
          <w:p w14:paraId="0B51ABC0" w14:textId="0972780A" w:rsidR="001B013F" w:rsidRPr="001B013F" w:rsidRDefault="00FD397D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e</w:t>
            </w:r>
            <w:r w:rsidR="001B013F" w:rsidRPr="001B013F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694" w:type="dxa"/>
            <w:vAlign w:val="center"/>
          </w:tcPr>
          <w:p w14:paraId="57369BF9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</w:rPr>
              <w:t>Penasihat Projek</w:t>
            </w:r>
          </w:p>
        </w:tc>
        <w:tc>
          <w:tcPr>
            <w:tcW w:w="4073" w:type="dxa"/>
            <w:vAlign w:val="center"/>
          </w:tcPr>
          <w:p w14:paraId="650A7446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fi-FI"/>
              </w:rPr>
              <w:t>RM400/jam x 4 jam x 1 pakar rujuk</w:t>
            </w:r>
          </w:p>
        </w:tc>
        <w:tc>
          <w:tcPr>
            <w:tcW w:w="2444" w:type="dxa"/>
            <w:vAlign w:val="center"/>
          </w:tcPr>
          <w:p w14:paraId="5D1B92F2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1,600</w:t>
            </w:r>
          </w:p>
        </w:tc>
      </w:tr>
      <w:tr w:rsidR="001B013F" w:rsidRPr="001B013F" w14:paraId="64068DA1" w14:textId="77777777" w:rsidTr="00EC355F">
        <w:tc>
          <w:tcPr>
            <w:tcW w:w="7329" w:type="dxa"/>
            <w:gridSpan w:val="3"/>
          </w:tcPr>
          <w:p w14:paraId="2ACFFC80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right"/>
              <w:outlineLvl w:val="0"/>
              <w:rPr>
                <w:lang w:val="fi-FI"/>
              </w:rPr>
            </w:pPr>
            <w:r w:rsidRPr="001B013F">
              <w:rPr>
                <w:lang w:val="fi-FI"/>
              </w:rPr>
              <w:t xml:space="preserve">Jumlah </w:t>
            </w:r>
          </w:p>
        </w:tc>
        <w:tc>
          <w:tcPr>
            <w:tcW w:w="2444" w:type="dxa"/>
            <w:vAlign w:val="center"/>
          </w:tcPr>
          <w:p w14:paraId="08168C07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r w:rsidRPr="001B013F">
              <w:rPr>
                <w:lang w:val="en-US"/>
              </w:rPr>
              <w:t>31,000</w:t>
            </w:r>
          </w:p>
        </w:tc>
      </w:tr>
      <w:tr w:rsidR="001B013F" w:rsidRPr="001B013F" w14:paraId="4F1508C4" w14:textId="77777777" w:rsidTr="00EC355F">
        <w:tc>
          <w:tcPr>
            <w:tcW w:w="562" w:type="dxa"/>
          </w:tcPr>
          <w:p w14:paraId="6A745651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2.</w:t>
            </w:r>
          </w:p>
        </w:tc>
        <w:tc>
          <w:tcPr>
            <w:tcW w:w="9211" w:type="dxa"/>
            <w:gridSpan w:val="3"/>
          </w:tcPr>
          <w:p w14:paraId="0C2052CC" w14:textId="4B851A35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i/>
                <w:iCs/>
              </w:rPr>
              <w:t>Advocacy</w:t>
            </w:r>
            <w:r w:rsidRPr="001B013F">
              <w:t>- Membangunkan bahan/alat nudging seperti videos, poster</w:t>
            </w:r>
            <w:r w:rsidRPr="001B013F">
              <w:rPr>
                <w:lang w:val="en-US"/>
              </w:rPr>
              <w:t xml:space="preserve"> dan </w:t>
            </w:r>
            <w:proofErr w:type="spellStart"/>
            <w:r w:rsidR="00112629">
              <w:rPr>
                <w:lang w:val="en-US"/>
              </w:rPr>
              <w:t>penerbitan</w:t>
            </w:r>
            <w:proofErr w:type="spellEnd"/>
            <w:r w:rsidR="00112629">
              <w:rPr>
                <w:lang w:val="en-US"/>
              </w:rPr>
              <w:t xml:space="preserve"> </w:t>
            </w:r>
            <w:r w:rsidR="00112629" w:rsidRPr="00112629">
              <w:rPr>
                <w:rFonts w:eastAsia="+mn-ea"/>
                <w:i/>
                <w:iCs/>
                <w:kern w:val="24"/>
                <w:lang w:val="en-US"/>
              </w:rPr>
              <w:t>Cook Book : PIC for RFNB</w:t>
            </w:r>
            <w:r w:rsidR="00112629">
              <w:rPr>
                <w:rFonts w:eastAsia="+mn-ea"/>
                <w:i/>
                <w:iCs/>
                <w:kern w:val="24"/>
                <w:lang w:val="en-US"/>
              </w:rPr>
              <w:t xml:space="preserve"> </w:t>
            </w:r>
            <w:r w:rsidRPr="001B013F">
              <w:t>termasuklah pembangunan kandungan</w:t>
            </w:r>
          </w:p>
        </w:tc>
      </w:tr>
      <w:tr w:rsidR="001B013F" w:rsidRPr="001B013F" w14:paraId="5974962A" w14:textId="77777777" w:rsidTr="00EC355F">
        <w:tc>
          <w:tcPr>
            <w:tcW w:w="562" w:type="dxa"/>
          </w:tcPr>
          <w:p w14:paraId="74FE2AEE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694" w:type="dxa"/>
          </w:tcPr>
          <w:p w14:paraId="55C1E399" w14:textId="47577F99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proofErr w:type="spellStart"/>
            <w:r w:rsidRPr="001B013F">
              <w:rPr>
                <w:b w:val="0"/>
                <w:bCs w:val="0"/>
                <w:lang w:val="en-US"/>
              </w:rPr>
              <w:t>Membangunkan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1B013F">
              <w:rPr>
                <w:b w:val="0"/>
                <w:bCs w:val="0"/>
                <w:lang w:val="en-US"/>
              </w:rPr>
              <w:t>kandungan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1B013F">
              <w:rPr>
                <w:b w:val="0"/>
                <w:bCs w:val="0"/>
                <w:lang w:val="en-US"/>
              </w:rPr>
              <w:t>bahan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</w:t>
            </w:r>
            <w:r w:rsidRPr="001B013F">
              <w:rPr>
                <w:b w:val="0"/>
                <w:bCs w:val="0"/>
                <w:i/>
                <w:iCs/>
                <w:lang w:val="en-US"/>
              </w:rPr>
              <w:t>nudging</w:t>
            </w:r>
            <w:r w:rsidRPr="001B013F">
              <w:rPr>
                <w:b w:val="0"/>
                <w:bCs w:val="0"/>
                <w:lang w:val="en-US"/>
              </w:rPr>
              <w:t xml:space="preserve"> (</w:t>
            </w:r>
            <w:proofErr w:type="spellStart"/>
            <w:r w:rsidR="00112629">
              <w:rPr>
                <w:b w:val="0"/>
                <w:bCs w:val="0"/>
                <w:lang w:val="en-US"/>
              </w:rPr>
              <w:t>bahan</w:t>
            </w:r>
            <w:proofErr w:type="spellEnd"/>
            <w:r w:rsidR="00112629">
              <w:rPr>
                <w:b w:val="0"/>
                <w:bCs w:val="0"/>
                <w:lang w:val="en-US"/>
              </w:rPr>
              <w:t xml:space="preserve"> </w:t>
            </w:r>
            <w:r w:rsidR="00112629" w:rsidRPr="00112629">
              <w:rPr>
                <w:b w:val="0"/>
                <w:bCs w:val="0"/>
                <w:i/>
                <w:iCs/>
                <w:lang w:val="en-US"/>
              </w:rPr>
              <w:t>nudging</w:t>
            </w:r>
            <w:r w:rsidRPr="001B013F">
              <w:rPr>
                <w:b w:val="0"/>
                <w:bCs w:val="0"/>
                <w:lang w:val="en-US"/>
              </w:rPr>
              <w:t xml:space="preserve">, video dan </w:t>
            </w:r>
            <w:proofErr w:type="spellStart"/>
            <w:r w:rsidR="00112629">
              <w:rPr>
                <w:b w:val="0"/>
                <w:bCs w:val="0"/>
                <w:lang w:val="en-US"/>
              </w:rPr>
              <w:t>penerbitan</w:t>
            </w:r>
            <w:proofErr w:type="spellEnd"/>
            <w:r w:rsidR="00112629">
              <w:rPr>
                <w:b w:val="0"/>
                <w:bCs w:val="0"/>
                <w:lang w:val="en-US"/>
              </w:rPr>
              <w:t xml:space="preserve"> </w:t>
            </w:r>
            <w:r w:rsidR="00112629" w:rsidRPr="00112629">
              <w:rPr>
                <w:rFonts w:eastAsia="+mn-ea"/>
                <w:b w:val="0"/>
                <w:bCs w:val="0"/>
                <w:i/>
                <w:iCs/>
                <w:kern w:val="24"/>
                <w:lang w:val="en-US"/>
              </w:rPr>
              <w:t xml:space="preserve">Cook </w:t>
            </w:r>
            <w:proofErr w:type="gramStart"/>
            <w:r w:rsidR="00112629" w:rsidRPr="00112629">
              <w:rPr>
                <w:rFonts w:eastAsia="+mn-ea"/>
                <w:b w:val="0"/>
                <w:bCs w:val="0"/>
                <w:i/>
                <w:iCs/>
                <w:kern w:val="24"/>
                <w:lang w:val="en-US"/>
              </w:rPr>
              <w:t>Book :</w:t>
            </w:r>
            <w:proofErr w:type="gramEnd"/>
            <w:r w:rsidR="00112629" w:rsidRPr="00112629">
              <w:rPr>
                <w:rFonts w:eastAsia="+mn-ea"/>
                <w:b w:val="0"/>
                <w:bCs w:val="0"/>
                <w:i/>
                <w:iCs/>
                <w:kern w:val="24"/>
                <w:lang w:val="en-US"/>
              </w:rPr>
              <w:t xml:space="preserve"> PIC for RFNB</w:t>
            </w:r>
            <w:r w:rsidR="00112629">
              <w:rPr>
                <w:rFonts w:eastAsia="+mn-ea"/>
                <w:b w:val="0"/>
                <w:bCs w:val="0"/>
                <w:i/>
                <w:iCs/>
                <w:kern w:val="24"/>
                <w:lang w:val="en-US"/>
              </w:rPr>
              <w:t>)</w:t>
            </w:r>
          </w:p>
        </w:tc>
        <w:tc>
          <w:tcPr>
            <w:tcW w:w="4073" w:type="dxa"/>
          </w:tcPr>
          <w:p w14:paraId="0A45373B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 xml:space="preserve">200 x 40 </w:t>
            </w:r>
            <w:proofErr w:type="spellStart"/>
            <w:r w:rsidRPr="001B013F">
              <w:rPr>
                <w:b w:val="0"/>
                <w:bCs w:val="0"/>
                <w:lang w:val="en-US"/>
              </w:rPr>
              <w:t>muka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1B013F">
              <w:rPr>
                <w:b w:val="0"/>
                <w:bCs w:val="0"/>
                <w:lang w:val="en-US"/>
              </w:rPr>
              <w:t>surat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2444" w:type="dxa"/>
          </w:tcPr>
          <w:p w14:paraId="1C649353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8,000</w:t>
            </w:r>
          </w:p>
        </w:tc>
      </w:tr>
      <w:tr w:rsidR="001B013F" w:rsidRPr="001B013F" w14:paraId="567BABA9" w14:textId="77777777" w:rsidTr="00EC355F">
        <w:tc>
          <w:tcPr>
            <w:tcW w:w="562" w:type="dxa"/>
          </w:tcPr>
          <w:p w14:paraId="68B1C03E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b.</w:t>
            </w:r>
          </w:p>
        </w:tc>
        <w:tc>
          <w:tcPr>
            <w:tcW w:w="2694" w:type="dxa"/>
          </w:tcPr>
          <w:p w14:paraId="0628F573" w14:textId="48E75FAB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proofErr w:type="spellStart"/>
            <w:r w:rsidRPr="001B013F">
              <w:rPr>
                <w:b w:val="0"/>
                <w:bCs w:val="0"/>
                <w:lang w:val="en-US"/>
              </w:rPr>
              <w:t>Merekabentuk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1B013F">
              <w:rPr>
                <w:b w:val="0"/>
                <w:bCs w:val="0"/>
                <w:lang w:val="en-US"/>
              </w:rPr>
              <w:t>alat</w:t>
            </w:r>
            <w:proofErr w:type="spellEnd"/>
            <w:r w:rsidR="00A01949">
              <w:rPr>
                <w:b w:val="0"/>
                <w:bCs w:val="0"/>
                <w:lang w:val="en-US"/>
              </w:rPr>
              <w:t>/</w:t>
            </w:r>
            <w:proofErr w:type="spellStart"/>
            <w:r w:rsidR="00A01949">
              <w:rPr>
                <w:b w:val="0"/>
                <w:bCs w:val="0"/>
                <w:lang w:val="en-US"/>
              </w:rPr>
              <w:t>bahan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</w:t>
            </w:r>
            <w:r w:rsidRPr="00A01949">
              <w:rPr>
                <w:b w:val="0"/>
                <w:bCs w:val="0"/>
                <w:i/>
                <w:iCs/>
                <w:lang w:val="en-US"/>
              </w:rPr>
              <w:t>nudging</w:t>
            </w:r>
            <w:r w:rsidRPr="001B013F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4073" w:type="dxa"/>
          </w:tcPr>
          <w:p w14:paraId="6C5CF7F8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 xml:space="preserve">10 </w:t>
            </w:r>
            <w:proofErr w:type="spellStart"/>
            <w:r w:rsidRPr="001B013F">
              <w:rPr>
                <w:b w:val="0"/>
                <w:bCs w:val="0"/>
                <w:lang w:val="en-US"/>
              </w:rPr>
              <w:t>ePoster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x RM300 </w:t>
            </w:r>
          </w:p>
          <w:p w14:paraId="45A1D1F7" w14:textId="73EBB45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 xml:space="preserve">1 </w:t>
            </w:r>
            <w:proofErr w:type="spellStart"/>
            <w:r w:rsidR="00D87690">
              <w:rPr>
                <w:b w:val="0"/>
                <w:bCs w:val="0"/>
                <w:lang w:val="en-US"/>
              </w:rPr>
              <w:t>penerbitan</w:t>
            </w:r>
            <w:proofErr w:type="spellEnd"/>
            <w:r w:rsidR="00D87690">
              <w:rPr>
                <w:b w:val="0"/>
                <w:bCs w:val="0"/>
                <w:lang w:val="en-US"/>
              </w:rPr>
              <w:t xml:space="preserve"> (</w:t>
            </w:r>
            <w:proofErr w:type="spellStart"/>
            <w:r w:rsidR="00D87690">
              <w:rPr>
                <w:b w:val="0"/>
                <w:bCs w:val="0"/>
                <w:lang w:val="en-US"/>
              </w:rPr>
              <w:t>elektronik</w:t>
            </w:r>
            <w:proofErr w:type="spellEnd"/>
            <w:r w:rsidR="00D87690">
              <w:rPr>
                <w:b w:val="0"/>
                <w:bCs w:val="0"/>
                <w:lang w:val="en-US"/>
              </w:rPr>
              <w:t>)</w:t>
            </w:r>
            <w:r w:rsidRPr="001B013F">
              <w:rPr>
                <w:b w:val="0"/>
                <w:bCs w:val="0"/>
                <w:lang w:val="en-US"/>
              </w:rPr>
              <w:t xml:space="preserve"> x RM4,000</w:t>
            </w:r>
          </w:p>
        </w:tc>
        <w:tc>
          <w:tcPr>
            <w:tcW w:w="2444" w:type="dxa"/>
          </w:tcPr>
          <w:p w14:paraId="6C00C7B8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3,000</w:t>
            </w:r>
          </w:p>
          <w:p w14:paraId="74FAD99F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4,000</w:t>
            </w:r>
          </w:p>
        </w:tc>
      </w:tr>
      <w:tr w:rsidR="001B013F" w:rsidRPr="001B013F" w14:paraId="5F2F319D" w14:textId="77777777" w:rsidTr="00EC355F">
        <w:tc>
          <w:tcPr>
            <w:tcW w:w="7329" w:type="dxa"/>
            <w:gridSpan w:val="3"/>
          </w:tcPr>
          <w:p w14:paraId="617558D2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right"/>
              <w:outlineLvl w:val="0"/>
              <w:rPr>
                <w:lang w:val="en-US"/>
              </w:rPr>
            </w:pPr>
            <w:proofErr w:type="spellStart"/>
            <w:r w:rsidRPr="001B013F">
              <w:rPr>
                <w:lang w:val="en-US"/>
              </w:rPr>
              <w:t>Jumlah</w:t>
            </w:r>
            <w:proofErr w:type="spellEnd"/>
            <w:r w:rsidRPr="001B013F">
              <w:rPr>
                <w:lang w:val="en-US"/>
              </w:rPr>
              <w:t xml:space="preserve"> </w:t>
            </w:r>
          </w:p>
        </w:tc>
        <w:tc>
          <w:tcPr>
            <w:tcW w:w="2444" w:type="dxa"/>
          </w:tcPr>
          <w:p w14:paraId="6DDD55BD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r w:rsidRPr="001B013F">
              <w:rPr>
                <w:lang w:val="en-US"/>
              </w:rPr>
              <w:t>15,000</w:t>
            </w:r>
          </w:p>
        </w:tc>
      </w:tr>
      <w:tr w:rsidR="001B013F" w:rsidRPr="001B013F" w14:paraId="3919EABA" w14:textId="77777777" w:rsidTr="00EC355F">
        <w:tc>
          <w:tcPr>
            <w:tcW w:w="562" w:type="dxa"/>
          </w:tcPr>
          <w:p w14:paraId="308F3AEA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3.</w:t>
            </w:r>
          </w:p>
        </w:tc>
        <w:tc>
          <w:tcPr>
            <w:tcW w:w="9211" w:type="dxa"/>
            <w:gridSpan w:val="3"/>
          </w:tcPr>
          <w:p w14:paraId="01D3E58C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lang w:val="en-US"/>
              </w:rPr>
            </w:pPr>
            <w:proofErr w:type="spellStart"/>
            <w:r w:rsidRPr="001B013F">
              <w:rPr>
                <w:lang w:val="en-US"/>
              </w:rPr>
              <w:t>Promosi</w:t>
            </w:r>
            <w:proofErr w:type="spellEnd"/>
            <w:r w:rsidRPr="001B013F">
              <w:rPr>
                <w:lang w:val="en-US"/>
              </w:rPr>
              <w:t xml:space="preserve"> </w:t>
            </w:r>
          </w:p>
        </w:tc>
      </w:tr>
      <w:tr w:rsidR="001B013F" w:rsidRPr="001B013F" w14:paraId="4E02C7A6" w14:textId="77777777" w:rsidTr="00EC355F">
        <w:tc>
          <w:tcPr>
            <w:tcW w:w="562" w:type="dxa"/>
          </w:tcPr>
          <w:p w14:paraId="324EA443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694" w:type="dxa"/>
          </w:tcPr>
          <w:p w14:paraId="0E005BC9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proofErr w:type="spellStart"/>
            <w:r w:rsidRPr="001B013F">
              <w:rPr>
                <w:b w:val="0"/>
                <w:bCs w:val="0"/>
                <w:lang w:val="en-US"/>
              </w:rPr>
              <w:t>Menyediakan</w:t>
            </w:r>
            <w:proofErr w:type="spellEnd"/>
            <w:r w:rsidRPr="001B013F">
              <w:rPr>
                <w:b w:val="0"/>
                <w:bCs w:val="0"/>
                <w:lang w:val="en-US"/>
              </w:rPr>
              <w:t xml:space="preserve"> Press Release </w:t>
            </w:r>
          </w:p>
        </w:tc>
        <w:tc>
          <w:tcPr>
            <w:tcW w:w="4073" w:type="dxa"/>
          </w:tcPr>
          <w:p w14:paraId="3ECDDF66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1 PR x RM1,000</w:t>
            </w:r>
          </w:p>
        </w:tc>
        <w:tc>
          <w:tcPr>
            <w:tcW w:w="2444" w:type="dxa"/>
          </w:tcPr>
          <w:p w14:paraId="7B001A6D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1,000</w:t>
            </w:r>
          </w:p>
        </w:tc>
      </w:tr>
      <w:tr w:rsidR="001B013F" w:rsidRPr="001B013F" w14:paraId="70D3CB58" w14:textId="77777777" w:rsidTr="00EC355F">
        <w:tc>
          <w:tcPr>
            <w:tcW w:w="562" w:type="dxa"/>
          </w:tcPr>
          <w:p w14:paraId="5BB2157A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b.</w:t>
            </w:r>
          </w:p>
        </w:tc>
        <w:tc>
          <w:tcPr>
            <w:tcW w:w="2694" w:type="dxa"/>
          </w:tcPr>
          <w:p w14:paraId="59EED1EB" w14:textId="07A609AE" w:rsidR="001B013F" w:rsidRPr="001B013F" w:rsidRDefault="00022B29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Merekabentuk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dan </w:t>
            </w:r>
            <w:proofErr w:type="spellStart"/>
            <w:r>
              <w:rPr>
                <w:b w:val="0"/>
                <w:bCs w:val="0"/>
                <w:lang w:val="en-US"/>
              </w:rPr>
              <w:t>menyediakan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022B29">
              <w:rPr>
                <w:b w:val="0"/>
                <w:bCs w:val="0"/>
                <w:lang w:val="en-US"/>
              </w:rPr>
              <w:t>bahan</w:t>
            </w:r>
            <w:proofErr w:type="spellEnd"/>
            <w:r w:rsidRPr="00022B2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022B29">
              <w:rPr>
                <w:b w:val="0"/>
                <w:bCs w:val="0"/>
                <w:lang w:val="en-US"/>
              </w:rPr>
              <w:t>kursus</w:t>
            </w:r>
            <w:proofErr w:type="spellEnd"/>
            <w:r w:rsidRPr="00022B29">
              <w:rPr>
                <w:b w:val="0"/>
                <w:bCs w:val="0"/>
                <w:lang w:val="en-US"/>
              </w:rPr>
              <w:t xml:space="preserve">/ seminar/ </w:t>
            </w:r>
            <w:proofErr w:type="spellStart"/>
            <w:r w:rsidRPr="00022B29">
              <w:rPr>
                <w:b w:val="0"/>
                <w:bCs w:val="0"/>
                <w:lang w:val="en-US"/>
              </w:rPr>
              <w:t>bengkel</w:t>
            </w:r>
            <w:proofErr w:type="spellEnd"/>
            <w:r w:rsidRPr="00022B29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4073" w:type="dxa"/>
          </w:tcPr>
          <w:p w14:paraId="39F81417" w14:textId="1BC21529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proofErr w:type="gramStart"/>
            <w:r w:rsidRPr="001B013F">
              <w:rPr>
                <w:b w:val="0"/>
                <w:bCs w:val="0"/>
                <w:lang w:val="en-US"/>
              </w:rPr>
              <w:t xml:space="preserve">60 </w:t>
            </w:r>
            <w:r w:rsidR="003454CC">
              <w:rPr>
                <w:b w:val="0"/>
                <w:bCs w:val="0"/>
                <w:lang w:val="en-US"/>
              </w:rPr>
              <w:t>unit</w:t>
            </w:r>
            <w:proofErr w:type="gramEnd"/>
            <w:r w:rsidR="003454CC">
              <w:rPr>
                <w:b w:val="0"/>
                <w:bCs w:val="0"/>
                <w:lang w:val="en-US"/>
              </w:rPr>
              <w:t xml:space="preserve"> </w:t>
            </w:r>
            <w:r w:rsidRPr="001B013F">
              <w:rPr>
                <w:b w:val="0"/>
                <w:bCs w:val="0"/>
                <w:lang w:val="en-US"/>
              </w:rPr>
              <w:t xml:space="preserve">x RM40 </w:t>
            </w:r>
          </w:p>
        </w:tc>
        <w:tc>
          <w:tcPr>
            <w:tcW w:w="2444" w:type="dxa"/>
          </w:tcPr>
          <w:p w14:paraId="7D278986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2,400</w:t>
            </w:r>
          </w:p>
        </w:tc>
      </w:tr>
      <w:tr w:rsidR="001B013F" w:rsidRPr="001B013F" w14:paraId="0B8916F5" w14:textId="77777777" w:rsidTr="00EC355F">
        <w:tc>
          <w:tcPr>
            <w:tcW w:w="562" w:type="dxa"/>
          </w:tcPr>
          <w:p w14:paraId="082CDDF1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c.</w:t>
            </w:r>
          </w:p>
        </w:tc>
        <w:tc>
          <w:tcPr>
            <w:tcW w:w="2694" w:type="dxa"/>
            <w:vAlign w:val="center"/>
          </w:tcPr>
          <w:p w14:paraId="3C4B1A7A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</w:rPr>
              <w:t xml:space="preserve">Pembikinan video kejayaan projek </w:t>
            </w:r>
          </w:p>
        </w:tc>
        <w:tc>
          <w:tcPr>
            <w:tcW w:w="4073" w:type="dxa"/>
            <w:vAlign w:val="center"/>
          </w:tcPr>
          <w:p w14:paraId="28438F71" w14:textId="77777777" w:rsidR="001B013F" w:rsidRPr="001B013F" w:rsidRDefault="001B013F" w:rsidP="00EC355F">
            <w:pPr>
              <w:pStyle w:val="Heading1"/>
              <w:spacing w:before="60" w:after="60"/>
              <w:ind w:left="0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fi-FI"/>
              </w:rPr>
              <w:t>1 video x RM5,000</w:t>
            </w:r>
          </w:p>
        </w:tc>
        <w:tc>
          <w:tcPr>
            <w:tcW w:w="2444" w:type="dxa"/>
          </w:tcPr>
          <w:p w14:paraId="42E2A2B7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b w:val="0"/>
                <w:bCs w:val="0"/>
                <w:lang w:val="en-US"/>
              </w:rPr>
            </w:pPr>
            <w:r w:rsidRPr="001B013F">
              <w:rPr>
                <w:b w:val="0"/>
                <w:bCs w:val="0"/>
                <w:lang w:val="en-US"/>
              </w:rPr>
              <w:t>5,000</w:t>
            </w:r>
          </w:p>
        </w:tc>
      </w:tr>
      <w:tr w:rsidR="001B013F" w:rsidRPr="001B013F" w14:paraId="106DC3DC" w14:textId="77777777" w:rsidTr="00EC355F">
        <w:tc>
          <w:tcPr>
            <w:tcW w:w="7329" w:type="dxa"/>
            <w:gridSpan w:val="3"/>
          </w:tcPr>
          <w:p w14:paraId="25426BA1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right"/>
              <w:outlineLvl w:val="0"/>
              <w:rPr>
                <w:lang w:val="en-US"/>
              </w:rPr>
            </w:pPr>
            <w:proofErr w:type="spellStart"/>
            <w:r w:rsidRPr="001B013F">
              <w:rPr>
                <w:lang w:val="en-US"/>
              </w:rPr>
              <w:t>Jumlah</w:t>
            </w:r>
            <w:proofErr w:type="spellEnd"/>
            <w:r w:rsidRPr="001B013F">
              <w:rPr>
                <w:lang w:val="en-US"/>
              </w:rPr>
              <w:t xml:space="preserve"> </w:t>
            </w:r>
          </w:p>
        </w:tc>
        <w:tc>
          <w:tcPr>
            <w:tcW w:w="2444" w:type="dxa"/>
          </w:tcPr>
          <w:p w14:paraId="0027C2EE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r w:rsidRPr="001B013F">
              <w:rPr>
                <w:lang w:val="en-US"/>
              </w:rPr>
              <w:t>8,400</w:t>
            </w:r>
          </w:p>
        </w:tc>
      </w:tr>
      <w:tr w:rsidR="001B013F" w:rsidRPr="001B013F" w14:paraId="42192C2B" w14:textId="77777777" w:rsidTr="00EC355F">
        <w:trPr>
          <w:trHeight w:val="93"/>
        </w:trPr>
        <w:tc>
          <w:tcPr>
            <w:tcW w:w="7329" w:type="dxa"/>
            <w:gridSpan w:val="3"/>
          </w:tcPr>
          <w:p w14:paraId="5DFF8685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right"/>
              <w:outlineLvl w:val="0"/>
              <w:rPr>
                <w:lang w:val="en-US"/>
              </w:rPr>
            </w:pPr>
            <w:r w:rsidRPr="001B013F">
              <w:rPr>
                <w:lang w:val="en-US"/>
              </w:rPr>
              <w:t xml:space="preserve">JUMLAH KESELURUHAN </w:t>
            </w:r>
          </w:p>
        </w:tc>
        <w:tc>
          <w:tcPr>
            <w:tcW w:w="2444" w:type="dxa"/>
          </w:tcPr>
          <w:p w14:paraId="2ED87BFC" w14:textId="77777777" w:rsidR="001B013F" w:rsidRPr="001B013F" w:rsidRDefault="001B013F" w:rsidP="00EC355F">
            <w:pPr>
              <w:pStyle w:val="Heading1"/>
              <w:spacing w:before="60" w:after="60"/>
              <w:ind w:left="0"/>
              <w:jc w:val="center"/>
              <w:outlineLvl w:val="0"/>
              <w:rPr>
                <w:lang w:val="en-US"/>
              </w:rPr>
            </w:pPr>
            <w:r w:rsidRPr="001B013F">
              <w:rPr>
                <w:lang w:val="en-US"/>
              </w:rPr>
              <w:t>54,400</w:t>
            </w:r>
          </w:p>
        </w:tc>
      </w:tr>
    </w:tbl>
    <w:p w14:paraId="5AC03B3F" w14:textId="77777777" w:rsidR="001B013F" w:rsidRDefault="001B013F" w:rsidP="001B013F">
      <w:pPr>
        <w:pStyle w:val="Heading1"/>
        <w:spacing w:before="1"/>
        <w:ind w:left="0"/>
        <w:rPr>
          <w:lang w:val="en-US"/>
        </w:rPr>
      </w:pPr>
    </w:p>
    <w:p w14:paraId="1BADC09F" w14:textId="77777777" w:rsidR="001B013F" w:rsidRDefault="001B013F" w:rsidP="001B013F">
      <w:pPr>
        <w:pStyle w:val="Heading1"/>
        <w:tabs>
          <w:tab w:val="left" w:pos="1040"/>
          <w:tab w:val="left" w:pos="1041"/>
        </w:tabs>
        <w:spacing w:before="1"/>
        <w:ind w:left="0"/>
        <w:rPr>
          <w:lang w:val="en-US"/>
        </w:rPr>
      </w:pPr>
    </w:p>
    <w:p w14:paraId="2BB615D5" w14:textId="77777777" w:rsidR="00C6328E" w:rsidRDefault="00C6328E" w:rsidP="00F8457D">
      <w:pPr>
        <w:jc w:val="both"/>
        <w:rPr>
          <w:b/>
        </w:rPr>
      </w:pPr>
    </w:p>
    <w:sectPr w:rsidR="00C6328E" w:rsidSect="00724925">
      <w:footerReference w:type="default" r:id="rId8"/>
      <w:pgSz w:w="11910" w:h="16840"/>
      <w:pgMar w:top="1135" w:right="993" w:bottom="1040" w:left="1134" w:header="720" w:footer="720" w:gutter="0"/>
      <w:cols w:space="61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AFF2" w14:textId="77777777" w:rsidR="0000799D" w:rsidRDefault="0000799D" w:rsidP="00965EDD">
      <w:r>
        <w:separator/>
      </w:r>
    </w:p>
  </w:endnote>
  <w:endnote w:type="continuationSeparator" w:id="0">
    <w:p w14:paraId="3AE6FE99" w14:textId="77777777" w:rsidR="0000799D" w:rsidRDefault="0000799D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57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1554B" w14:textId="17867B37" w:rsidR="00301504" w:rsidRDefault="00301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11AA5" w14:textId="46F97459" w:rsidR="00CB308A" w:rsidRDefault="00CB30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6748" w14:textId="77777777" w:rsidR="0000799D" w:rsidRDefault="0000799D" w:rsidP="00965EDD">
      <w:r>
        <w:separator/>
      </w:r>
    </w:p>
  </w:footnote>
  <w:footnote w:type="continuationSeparator" w:id="0">
    <w:p w14:paraId="323EFC0E" w14:textId="77777777" w:rsidR="0000799D" w:rsidRDefault="0000799D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8AD"/>
    <w:multiLevelType w:val="hybridMultilevel"/>
    <w:tmpl w:val="02560BB8"/>
    <w:lvl w:ilvl="0" w:tplc="FFFFFFFF">
      <w:start w:val="1"/>
      <w:numFmt w:val="lowerRoman"/>
      <w:lvlText w:val="%1."/>
      <w:lvlJc w:val="left"/>
      <w:pPr>
        <w:ind w:left="1181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BA02005"/>
    <w:multiLevelType w:val="hybridMultilevel"/>
    <w:tmpl w:val="23D2940E"/>
    <w:lvl w:ilvl="0" w:tplc="4FEC8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E20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9A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F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7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2C6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CA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819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477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1F1CFA"/>
    <w:multiLevelType w:val="hybridMultilevel"/>
    <w:tmpl w:val="D30C1F88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7C2"/>
    <w:multiLevelType w:val="hybridMultilevel"/>
    <w:tmpl w:val="ED0C7A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3AC"/>
    <w:multiLevelType w:val="hybridMultilevel"/>
    <w:tmpl w:val="A9940468"/>
    <w:lvl w:ilvl="0" w:tplc="54EE90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0D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638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AED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472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6DA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2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2B5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0E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BB54BF"/>
    <w:multiLevelType w:val="hybridMultilevel"/>
    <w:tmpl w:val="DEFAC19A"/>
    <w:lvl w:ilvl="0" w:tplc="4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ACE09A3"/>
    <w:multiLevelType w:val="hybridMultilevel"/>
    <w:tmpl w:val="3FB692F0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18DA"/>
    <w:multiLevelType w:val="hybridMultilevel"/>
    <w:tmpl w:val="D13EB676"/>
    <w:lvl w:ilvl="0" w:tplc="715A2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2FCC"/>
    <w:multiLevelType w:val="hybridMultilevel"/>
    <w:tmpl w:val="4134CF5E"/>
    <w:lvl w:ilvl="0" w:tplc="FF04C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7C1E"/>
    <w:multiLevelType w:val="hybridMultilevel"/>
    <w:tmpl w:val="C3DC40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40A71"/>
    <w:multiLevelType w:val="hybridMultilevel"/>
    <w:tmpl w:val="6A5600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93AC4"/>
    <w:multiLevelType w:val="hybridMultilevel"/>
    <w:tmpl w:val="94BEC6DC"/>
    <w:lvl w:ilvl="0" w:tplc="44A62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6710"/>
    <w:multiLevelType w:val="hybridMultilevel"/>
    <w:tmpl w:val="4418B48A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650948"/>
    <w:multiLevelType w:val="hybridMultilevel"/>
    <w:tmpl w:val="74264A1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24045"/>
    <w:multiLevelType w:val="hybridMultilevel"/>
    <w:tmpl w:val="16003B6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B6175"/>
    <w:multiLevelType w:val="hybridMultilevel"/>
    <w:tmpl w:val="A448F4BC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7227F"/>
    <w:multiLevelType w:val="hybridMultilevel"/>
    <w:tmpl w:val="16003B6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34BC"/>
    <w:multiLevelType w:val="hybridMultilevel"/>
    <w:tmpl w:val="2124AF44"/>
    <w:lvl w:ilvl="0" w:tplc="F4286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4D44F1"/>
    <w:multiLevelType w:val="hybridMultilevel"/>
    <w:tmpl w:val="0B48351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6A34FB"/>
    <w:multiLevelType w:val="hybridMultilevel"/>
    <w:tmpl w:val="02560BB8"/>
    <w:lvl w:ilvl="0" w:tplc="E8D8602C">
      <w:start w:val="1"/>
      <w:numFmt w:val="lowerRoman"/>
      <w:lvlText w:val="%1."/>
      <w:lvlJc w:val="left"/>
      <w:pPr>
        <w:ind w:left="1181" w:hanging="72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541" w:hanging="360"/>
      </w:pPr>
    </w:lvl>
    <w:lvl w:ilvl="2" w:tplc="4409001B" w:tentative="1">
      <w:start w:val="1"/>
      <w:numFmt w:val="lowerRoman"/>
      <w:lvlText w:val="%3."/>
      <w:lvlJc w:val="right"/>
      <w:pPr>
        <w:ind w:left="2261" w:hanging="180"/>
      </w:pPr>
    </w:lvl>
    <w:lvl w:ilvl="3" w:tplc="4409000F" w:tentative="1">
      <w:start w:val="1"/>
      <w:numFmt w:val="decimal"/>
      <w:lvlText w:val="%4."/>
      <w:lvlJc w:val="left"/>
      <w:pPr>
        <w:ind w:left="2981" w:hanging="360"/>
      </w:pPr>
    </w:lvl>
    <w:lvl w:ilvl="4" w:tplc="44090019" w:tentative="1">
      <w:start w:val="1"/>
      <w:numFmt w:val="lowerLetter"/>
      <w:lvlText w:val="%5."/>
      <w:lvlJc w:val="left"/>
      <w:pPr>
        <w:ind w:left="3701" w:hanging="360"/>
      </w:pPr>
    </w:lvl>
    <w:lvl w:ilvl="5" w:tplc="4409001B" w:tentative="1">
      <w:start w:val="1"/>
      <w:numFmt w:val="lowerRoman"/>
      <w:lvlText w:val="%6."/>
      <w:lvlJc w:val="right"/>
      <w:pPr>
        <w:ind w:left="4421" w:hanging="180"/>
      </w:pPr>
    </w:lvl>
    <w:lvl w:ilvl="6" w:tplc="4409000F" w:tentative="1">
      <w:start w:val="1"/>
      <w:numFmt w:val="decimal"/>
      <w:lvlText w:val="%7."/>
      <w:lvlJc w:val="left"/>
      <w:pPr>
        <w:ind w:left="5141" w:hanging="360"/>
      </w:pPr>
    </w:lvl>
    <w:lvl w:ilvl="7" w:tplc="44090019" w:tentative="1">
      <w:start w:val="1"/>
      <w:numFmt w:val="lowerLetter"/>
      <w:lvlText w:val="%8."/>
      <w:lvlJc w:val="left"/>
      <w:pPr>
        <w:ind w:left="5861" w:hanging="360"/>
      </w:pPr>
    </w:lvl>
    <w:lvl w:ilvl="8" w:tplc="4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43B81FF6"/>
    <w:multiLevelType w:val="hybridMultilevel"/>
    <w:tmpl w:val="8B26B26A"/>
    <w:lvl w:ilvl="0" w:tplc="4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1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4AD"/>
    <w:multiLevelType w:val="hybridMultilevel"/>
    <w:tmpl w:val="D29EB132"/>
    <w:lvl w:ilvl="0" w:tplc="4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666E7C"/>
    <w:multiLevelType w:val="hybridMultilevel"/>
    <w:tmpl w:val="74264A1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D16"/>
    <w:multiLevelType w:val="hybridMultilevel"/>
    <w:tmpl w:val="BEDC7DCC"/>
    <w:lvl w:ilvl="0" w:tplc="3A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A7C28"/>
    <w:multiLevelType w:val="hybridMultilevel"/>
    <w:tmpl w:val="F1F02C68"/>
    <w:lvl w:ilvl="0" w:tplc="4409001B">
      <w:start w:val="1"/>
      <w:numFmt w:val="lowerRoman"/>
      <w:lvlText w:val="%1."/>
      <w:lvlJc w:val="right"/>
      <w:pPr>
        <w:ind w:left="932" w:hanging="360"/>
      </w:pPr>
    </w:lvl>
    <w:lvl w:ilvl="1" w:tplc="44090019" w:tentative="1">
      <w:start w:val="1"/>
      <w:numFmt w:val="lowerLetter"/>
      <w:lvlText w:val="%2."/>
      <w:lvlJc w:val="left"/>
      <w:pPr>
        <w:ind w:left="1652" w:hanging="360"/>
      </w:pPr>
    </w:lvl>
    <w:lvl w:ilvl="2" w:tplc="4409001B" w:tentative="1">
      <w:start w:val="1"/>
      <w:numFmt w:val="lowerRoman"/>
      <w:lvlText w:val="%3."/>
      <w:lvlJc w:val="right"/>
      <w:pPr>
        <w:ind w:left="2372" w:hanging="180"/>
      </w:pPr>
    </w:lvl>
    <w:lvl w:ilvl="3" w:tplc="4409000F" w:tentative="1">
      <w:start w:val="1"/>
      <w:numFmt w:val="decimal"/>
      <w:lvlText w:val="%4."/>
      <w:lvlJc w:val="left"/>
      <w:pPr>
        <w:ind w:left="3092" w:hanging="360"/>
      </w:pPr>
    </w:lvl>
    <w:lvl w:ilvl="4" w:tplc="44090019" w:tentative="1">
      <w:start w:val="1"/>
      <w:numFmt w:val="lowerLetter"/>
      <w:lvlText w:val="%5."/>
      <w:lvlJc w:val="left"/>
      <w:pPr>
        <w:ind w:left="3812" w:hanging="360"/>
      </w:pPr>
    </w:lvl>
    <w:lvl w:ilvl="5" w:tplc="4409001B" w:tentative="1">
      <w:start w:val="1"/>
      <w:numFmt w:val="lowerRoman"/>
      <w:lvlText w:val="%6."/>
      <w:lvlJc w:val="right"/>
      <w:pPr>
        <w:ind w:left="4532" w:hanging="180"/>
      </w:pPr>
    </w:lvl>
    <w:lvl w:ilvl="6" w:tplc="4409000F" w:tentative="1">
      <w:start w:val="1"/>
      <w:numFmt w:val="decimal"/>
      <w:lvlText w:val="%7."/>
      <w:lvlJc w:val="left"/>
      <w:pPr>
        <w:ind w:left="5252" w:hanging="360"/>
      </w:pPr>
    </w:lvl>
    <w:lvl w:ilvl="7" w:tplc="44090019" w:tentative="1">
      <w:start w:val="1"/>
      <w:numFmt w:val="lowerLetter"/>
      <w:lvlText w:val="%8."/>
      <w:lvlJc w:val="left"/>
      <w:pPr>
        <w:ind w:left="5972" w:hanging="360"/>
      </w:pPr>
    </w:lvl>
    <w:lvl w:ilvl="8" w:tplc="4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 w15:restartNumberingAfterBreak="0">
    <w:nsid w:val="53B21A84"/>
    <w:multiLevelType w:val="hybridMultilevel"/>
    <w:tmpl w:val="966AE6C4"/>
    <w:lvl w:ilvl="0" w:tplc="C96C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A01E9"/>
    <w:multiLevelType w:val="hybridMultilevel"/>
    <w:tmpl w:val="0042644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E45F86"/>
    <w:multiLevelType w:val="hybridMultilevel"/>
    <w:tmpl w:val="CF2C59FE"/>
    <w:lvl w:ilvl="0" w:tplc="5D48290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BC4C01"/>
    <w:multiLevelType w:val="hybridMultilevel"/>
    <w:tmpl w:val="0068EAEE"/>
    <w:lvl w:ilvl="0" w:tplc="4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0" w15:restartNumberingAfterBreak="0">
    <w:nsid w:val="5B965D37"/>
    <w:multiLevelType w:val="hybridMultilevel"/>
    <w:tmpl w:val="C3A657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C6F8F"/>
    <w:multiLevelType w:val="hybridMultilevel"/>
    <w:tmpl w:val="1FD808B6"/>
    <w:lvl w:ilvl="0" w:tplc="4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A1B90"/>
    <w:multiLevelType w:val="hybridMultilevel"/>
    <w:tmpl w:val="3F1C6F0E"/>
    <w:lvl w:ilvl="0" w:tplc="CA829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245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D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83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87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C26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CBA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41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479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6C2290"/>
    <w:multiLevelType w:val="hybridMultilevel"/>
    <w:tmpl w:val="334A04B8"/>
    <w:lvl w:ilvl="0" w:tplc="7BB2F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4F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C8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E6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A2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409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AFF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CD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4CA30D0"/>
    <w:multiLevelType w:val="hybridMultilevel"/>
    <w:tmpl w:val="C700F8D6"/>
    <w:lvl w:ilvl="0" w:tplc="4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5" w15:restartNumberingAfterBreak="0">
    <w:nsid w:val="78966C7F"/>
    <w:multiLevelType w:val="hybridMultilevel"/>
    <w:tmpl w:val="50CC1F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641505">
    <w:abstractNumId w:val="21"/>
  </w:num>
  <w:num w:numId="2" w16cid:durableId="1395351019">
    <w:abstractNumId w:val="28"/>
  </w:num>
  <w:num w:numId="3" w16cid:durableId="338701754">
    <w:abstractNumId w:val="25"/>
  </w:num>
  <w:num w:numId="4" w16cid:durableId="2051176909">
    <w:abstractNumId w:val="12"/>
  </w:num>
  <w:num w:numId="5" w16cid:durableId="1106313704">
    <w:abstractNumId w:val="4"/>
  </w:num>
  <w:num w:numId="6" w16cid:durableId="1995792998">
    <w:abstractNumId w:val="33"/>
  </w:num>
  <w:num w:numId="7" w16cid:durableId="2102218666">
    <w:abstractNumId w:val="32"/>
  </w:num>
  <w:num w:numId="8" w16cid:durableId="1518546488">
    <w:abstractNumId w:val="1"/>
  </w:num>
  <w:num w:numId="9" w16cid:durableId="516233037">
    <w:abstractNumId w:val="24"/>
  </w:num>
  <w:num w:numId="10" w16cid:durableId="1497071268">
    <w:abstractNumId w:val="18"/>
  </w:num>
  <w:num w:numId="11" w16cid:durableId="1846826266">
    <w:abstractNumId w:val="9"/>
  </w:num>
  <w:num w:numId="12" w16cid:durableId="1980722740">
    <w:abstractNumId w:val="10"/>
  </w:num>
  <w:num w:numId="13" w16cid:durableId="1726181688">
    <w:abstractNumId w:val="6"/>
  </w:num>
  <w:num w:numId="14" w16cid:durableId="1622305470">
    <w:abstractNumId w:val="20"/>
  </w:num>
  <w:num w:numId="15" w16cid:durableId="1258638885">
    <w:abstractNumId w:val="5"/>
  </w:num>
  <w:num w:numId="16" w16cid:durableId="204220387">
    <w:abstractNumId w:val="26"/>
  </w:num>
  <w:num w:numId="17" w16cid:durableId="340812831">
    <w:abstractNumId w:val="7"/>
  </w:num>
  <w:num w:numId="18" w16cid:durableId="1795362432">
    <w:abstractNumId w:val="2"/>
  </w:num>
  <w:num w:numId="19" w16cid:durableId="2046053868">
    <w:abstractNumId w:val="11"/>
  </w:num>
  <w:num w:numId="20" w16cid:durableId="260997057">
    <w:abstractNumId w:val="15"/>
  </w:num>
  <w:num w:numId="21" w16cid:durableId="1275554729">
    <w:abstractNumId w:val="8"/>
  </w:num>
  <w:num w:numId="22" w16cid:durableId="1374963455">
    <w:abstractNumId w:val="29"/>
  </w:num>
  <w:num w:numId="23" w16cid:durableId="1508786713">
    <w:abstractNumId w:val="34"/>
  </w:num>
  <w:num w:numId="24" w16cid:durableId="2114939857">
    <w:abstractNumId w:val="31"/>
  </w:num>
  <w:num w:numId="25" w16cid:durableId="1718698193">
    <w:abstractNumId w:val="3"/>
  </w:num>
  <w:num w:numId="26" w16cid:durableId="2070616468">
    <w:abstractNumId w:val="17"/>
  </w:num>
  <w:num w:numId="27" w16cid:durableId="1788281410">
    <w:abstractNumId w:val="27"/>
  </w:num>
  <w:num w:numId="28" w16cid:durableId="801188121">
    <w:abstractNumId w:val="30"/>
  </w:num>
  <w:num w:numId="29" w16cid:durableId="1516580269">
    <w:abstractNumId w:val="35"/>
  </w:num>
  <w:num w:numId="30" w16cid:durableId="1656296155">
    <w:abstractNumId w:val="14"/>
  </w:num>
  <w:num w:numId="31" w16cid:durableId="1518230101">
    <w:abstractNumId w:val="23"/>
  </w:num>
  <w:num w:numId="32" w16cid:durableId="96022102">
    <w:abstractNumId w:val="19"/>
  </w:num>
  <w:num w:numId="33" w16cid:durableId="245117231">
    <w:abstractNumId w:val="16"/>
  </w:num>
  <w:num w:numId="34" w16cid:durableId="1066296930">
    <w:abstractNumId w:val="13"/>
  </w:num>
  <w:num w:numId="35" w16cid:durableId="368457854">
    <w:abstractNumId w:val="0"/>
  </w:num>
  <w:num w:numId="36" w16cid:durableId="102190348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7A5"/>
    <w:rsid w:val="0000495B"/>
    <w:rsid w:val="000054F6"/>
    <w:rsid w:val="000075C5"/>
    <w:rsid w:val="0000799D"/>
    <w:rsid w:val="00013E07"/>
    <w:rsid w:val="00015BFA"/>
    <w:rsid w:val="0001728C"/>
    <w:rsid w:val="00017596"/>
    <w:rsid w:val="00022B29"/>
    <w:rsid w:val="00023354"/>
    <w:rsid w:val="00023AB7"/>
    <w:rsid w:val="00024020"/>
    <w:rsid w:val="00025ECC"/>
    <w:rsid w:val="0003415F"/>
    <w:rsid w:val="00034954"/>
    <w:rsid w:val="00036C3B"/>
    <w:rsid w:val="00040FE4"/>
    <w:rsid w:val="000416CE"/>
    <w:rsid w:val="000446EB"/>
    <w:rsid w:val="000465CD"/>
    <w:rsid w:val="00047CDA"/>
    <w:rsid w:val="000535E6"/>
    <w:rsid w:val="000540B5"/>
    <w:rsid w:val="000540F4"/>
    <w:rsid w:val="00054D67"/>
    <w:rsid w:val="000553F4"/>
    <w:rsid w:val="00055C50"/>
    <w:rsid w:val="00057F12"/>
    <w:rsid w:val="00065C18"/>
    <w:rsid w:val="00066926"/>
    <w:rsid w:val="000717A2"/>
    <w:rsid w:val="00073921"/>
    <w:rsid w:val="00073F1C"/>
    <w:rsid w:val="00075264"/>
    <w:rsid w:val="00081C34"/>
    <w:rsid w:val="000844FF"/>
    <w:rsid w:val="000873D8"/>
    <w:rsid w:val="00092EB2"/>
    <w:rsid w:val="00093E00"/>
    <w:rsid w:val="000A305B"/>
    <w:rsid w:val="000A6276"/>
    <w:rsid w:val="000A7299"/>
    <w:rsid w:val="000B0705"/>
    <w:rsid w:val="000B3CCA"/>
    <w:rsid w:val="000B444C"/>
    <w:rsid w:val="000B79DF"/>
    <w:rsid w:val="000C5A14"/>
    <w:rsid w:val="000C5EAF"/>
    <w:rsid w:val="000C7271"/>
    <w:rsid w:val="000D14E3"/>
    <w:rsid w:val="000D1D3D"/>
    <w:rsid w:val="000D4113"/>
    <w:rsid w:val="000D43D4"/>
    <w:rsid w:val="000D5958"/>
    <w:rsid w:val="000D5EF7"/>
    <w:rsid w:val="000E17E4"/>
    <w:rsid w:val="000E692C"/>
    <w:rsid w:val="000F14C2"/>
    <w:rsid w:val="000F6290"/>
    <w:rsid w:val="00102554"/>
    <w:rsid w:val="00102757"/>
    <w:rsid w:val="0010277F"/>
    <w:rsid w:val="00103E92"/>
    <w:rsid w:val="00104785"/>
    <w:rsid w:val="00104DDD"/>
    <w:rsid w:val="0010572F"/>
    <w:rsid w:val="001057A7"/>
    <w:rsid w:val="00105A73"/>
    <w:rsid w:val="00107C49"/>
    <w:rsid w:val="00112629"/>
    <w:rsid w:val="00113DF9"/>
    <w:rsid w:val="001148FC"/>
    <w:rsid w:val="00115B28"/>
    <w:rsid w:val="00120BFE"/>
    <w:rsid w:val="001237E4"/>
    <w:rsid w:val="0012692D"/>
    <w:rsid w:val="001318BF"/>
    <w:rsid w:val="00141084"/>
    <w:rsid w:val="00141DCC"/>
    <w:rsid w:val="00146767"/>
    <w:rsid w:val="00146E8C"/>
    <w:rsid w:val="001475F7"/>
    <w:rsid w:val="00150002"/>
    <w:rsid w:val="001510FF"/>
    <w:rsid w:val="00151FE1"/>
    <w:rsid w:val="001579BD"/>
    <w:rsid w:val="00160692"/>
    <w:rsid w:val="00161BDF"/>
    <w:rsid w:val="001623E6"/>
    <w:rsid w:val="001635BA"/>
    <w:rsid w:val="00163768"/>
    <w:rsid w:val="00165368"/>
    <w:rsid w:val="0016598A"/>
    <w:rsid w:val="00167F6C"/>
    <w:rsid w:val="00172A88"/>
    <w:rsid w:val="0017412B"/>
    <w:rsid w:val="00175663"/>
    <w:rsid w:val="001805C5"/>
    <w:rsid w:val="001864CE"/>
    <w:rsid w:val="001918DB"/>
    <w:rsid w:val="001937E8"/>
    <w:rsid w:val="00194242"/>
    <w:rsid w:val="001942D7"/>
    <w:rsid w:val="00194747"/>
    <w:rsid w:val="00196C88"/>
    <w:rsid w:val="001A142F"/>
    <w:rsid w:val="001A2578"/>
    <w:rsid w:val="001A5916"/>
    <w:rsid w:val="001A609C"/>
    <w:rsid w:val="001A6803"/>
    <w:rsid w:val="001A7A10"/>
    <w:rsid w:val="001B013F"/>
    <w:rsid w:val="001B36E8"/>
    <w:rsid w:val="001B37C2"/>
    <w:rsid w:val="001B44C5"/>
    <w:rsid w:val="001B5699"/>
    <w:rsid w:val="001B6F8B"/>
    <w:rsid w:val="001C2C5F"/>
    <w:rsid w:val="001C68B0"/>
    <w:rsid w:val="001D6D99"/>
    <w:rsid w:val="001E0698"/>
    <w:rsid w:val="001E1031"/>
    <w:rsid w:val="001E1667"/>
    <w:rsid w:val="001E17B4"/>
    <w:rsid w:val="001E22E4"/>
    <w:rsid w:val="001E2409"/>
    <w:rsid w:val="001E3CEA"/>
    <w:rsid w:val="001E4154"/>
    <w:rsid w:val="001E45F8"/>
    <w:rsid w:val="001E4902"/>
    <w:rsid w:val="001E7BAE"/>
    <w:rsid w:val="001F1776"/>
    <w:rsid w:val="001F4937"/>
    <w:rsid w:val="001F75C2"/>
    <w:rsid w:val="00201030"/>
    <w:rsid w:val="0020199F"/>
    <w:rsid w:val="00206BF9"/>
    <w:rsid w:val="002138CB"/>
    <w:rsid w:val="00213BED"/>
    <w:rsid w:val="00221808"/>
    <w:rsid w:val="002221C7"/>
    <w:rsid w:val="0022520E"/>
    <w:rsid w:val="00226115"/>
    <w:rsid w:val="002356B7"/>
    <w:rsid w:val="0023706A"/>
    <w:rsid w:val="0024616F"/>
    <w:rsid w:val="00250A73"/>
    <w:rsid w:val="00252230"/>
    <w:rsid w:val="00253AA0"/>
    <w:rsid w:val="00254387"/>
    <w:rsid w:val="002554B9"/>
    <w:rsid w:val="002564CE"/>
    <w:rsid w:val="002662E8"/>
    <w:rsid w:val="00266D1B"/>
    <w:rsid w:val="00270F92"/>
    <w:rsid w:val="00274EBA"/>
    <w:rsid w:val="00276858"/>
    <w:rsid w:val="0027718D"/>
    <w:rsid w:val="00280655"/>
    <w:rsid w:val="00280C00"/>
    <w:rsid w:val="00281E01"/>
    <w:rsid w:val="00285BD5"/>
    <w:rsid w:val="00292157"/>
    <w:rsid w:val="002926C8"/>
    <w:rsid w:val="00294815"/>
    <w:rsid w:val="002A0750"/>
    <w:rsid w:val="002A178E"/>
    <w:rsid w:val="002A1C8B"/>
    <w:rsid w:val="002A6DF8"/>
    <w:rsid w:val="002B4405"/>
    <w:rsid w:val="002C055F"/>
    <w:rsid w:val="002C070B"/>
    <w:rsid w:val="002C2614"/>
    <w:rsid w:val="002C5709"/>
    <w:rsid w:val="002C68A0"/>
    <w:rsid w:val="002E01F4"/>
    <w:rsid w:val="002E3E16"/>
    <w:rsid w:val="002F29D4"/>
    <w:rsid w:val="002F5235"/>
    <w:rsid w:val="002F5513"/>
    <w:rsid w:val="00301504"/>
    <w:rsid w:val="00302FCA"/>
    <w:rsid w:val="00304005"/>
    <w:rsid w:val="00306BC8"/>
    <w:rsid w:val="003133FF"/>
    <w:rsid w:val="00313630"/>
    <w:rsid w:val="0032202D"/>
    <w:rsid w:val="00322B50"/>
    <w:rsid w:val="00325F1E"/>
    <w:rsid w:val="00326558"/>
    <w:rsid w:val="00331949"/>
    <w:rsid w:val="00334FE5"/>
    <w:rsid w:val="003354F8"/>
    <w:rsid w:val="003409D1"/>
    <w:rsid w:val="003415E7"/>
    <w:rsid w:val="00342089"/>
    <w:rsid w:val="003454CC"/>
    <w:rsid w:val="00347065"/>
    <w:rsid w:val="003475B6"/>
    <w:rsid w:val="00352A2E"/>
    <w:rsid w:val="00356484"/>
    <w:rsid w:val="003635B7"/>
    <w:rsid w:val="0036378C"/>
    <w:rsid w:val="00365397"/>
    <w:rsid w:val="003653A9"/>
    <w:rsid w:val="00365AA7"/>
    <w:rsid w:val="00365C60"/>
    <w:rsid w:val="003664ED"/>
    <w:rsid w:val="00366857"/>
    <w:rsid w:val="003674C7"/>
    <w:rsid w:val="003729F9"/>
    <w:rsid w:val="00377378"/>
    <w:rsid w:val="003801E3"/>
    <w:rsid w:val="0038798C"/>
    <w:rsid w:val="00392879"/>
    <w:rsid w:val="00394B50"/>
    <w:rsid w:val="00397A41"/>
    <w:rsid w:val="003A2B48"/>
    <w:rsid w:val="003A500A"/>
    <w:rsid w:val="003A614D"/>
    <w:rsid w:val="003B49EC"/>
    <w:rsid w:val="003B5FAC"/>
    <w:rsid w:val="003C0861"/>
    <w:rsid w:val="003C702B"/>
    <w:rsid w:val="003C737D"/>
    <w:rsid w:val="003D1902"/>
    <w:rsid w:val="003D20F7"/>
    <w:rsid w:val="003D361E"/>
    <w:rsid w:val="003E605F"/>
    <w:rsid w:val="003E643A"/>
    <w:rsid w:val="003E650C"/>
    <w:rsid w:val="003F0B47"/>
    <w:rsid w:val="003F1835"/>
    <w:rsid w:val="003F5617"/>
    <w:rsid w:val="0042080A"/>
    <w:rsid w:val="00421F74"/>
    <w:rsid w:val="004258D2"/>
    <w:rsid w:val="00427589"/>
    <w:rsid w:val="00432AA9"/>
    <w:rsid w:val="00433410"/>
    <w:rsid w:val="00435ED0"/>
    <w:rsid w:val="00436FCD"/>
    <w:rsid w:val="004406CD"/>
    <w:rsid w:val="004409E4"/>
    <w:rsid w:val="00444879"/>
    <w:rsid w:val="00446527"/>
    <w:rsid w:val="004468DB"/>
    <w:rsid w:val="0044739C"/>
    <w:rsid w:val="00447F55"/>
    <w:rsid w:val="00450DE1"/>
    <w:rsid w:val="0045153B"/>
    <w:rsid w:val="00451FF6"/>
    <w:rsid w:val="004571CC"/>
    <w:rsid w:val="004646E3"/>
    <w:rsid w:val="004672A2"/>
    <w:rsid w:val="004707CD"/>
    <w:rsid w:val="00474AEB"/>
    <w:rsid w:val="00475BC4"/>
    <w:rsid w:val="00481C19"/>
    <w:rsid w:val="004820BD"/>
    <w:rsid w:val="00482C22"/>
    <w:rsid w:val="00483086"/>
    <w:rsid w:val="004834E9"/>
    <w:rsid w:val="004837A9"/>
    <w:rsid w:val="004837B9"/>
    <w:rsid w:val="00485F48"/>
    <w:rsid w:val="0048709E"/>
    <w:rsid w:val="00491789"/>
    <w:rsid w:val="004A0351"/>
    <w:rsid w:val="004A106D"/>
    <w:rsid w:val="004A2275"/>
    <w:rsid w:val="004A333C"/>
    <w:rsid w:val="004A35FD"/>
    <w:rsid w:val="004A6D0F"/>
    <w:rsid w:val="004B30B6"/>
    <w:rsid w:val="004B3202"/>
    <w:rsid w:val="004B332E"/>
    <w:rsid w:val="004B497F"/>
    <w:rsid w:val="004B72B1"/>
    <w:rsid w:val="004C37F6"/>
    <w:rsid w:val="004C3BF3"/>
    <w:rsid w:val="004C56B5"/>
    <w:rsid w:val="004D1C70"/>
    <w:rsid w:val="004D6C29"/>
    <w:rsid w:val="004E430E"/>
    <w:rsid w:val="004E458F"/>
    <w:rsid w:val="004E7B92"/>
    <w:rsid w:val="004F1BEF"/>
    <w:rsid w:val="004F2528"/>
    <w:rsid w:val="004F78D2"/>
    <w:rsid w:val="00500366"/>
    <w:rsid w:val="00500450"/>
    <w:rsid w:val="00501694"/>
    <w:rsid w:val="00501DD9"/>
    <w:rsid w:val="00501E9A"/>
    <w:rsid w:val="00502734"/>
    <w:rsid w:val="00504D65"/>
    <w:rsid w:val="00505F59"/>
    <w:rsid w:val="00506557"/>
    <w:rsid w:val="00514804"/>
    <w:rsid w:val="00524285"/>
    <w:rsid w:val="00524E32"/>
    <w:rsid w:val="00526554"/>
    <w:rsid w:val="005310C7"/>
    <w:rsid w:val="0053400A"/>
    <w:rsid w:val="00546905"/>
    <w:rsid w:val="005479BC"/>
    <w:rsid w:val="0055705D"/>
    <w:rsid w:val="00561D89"/>
    <w:rsid w:val="005710DC"/>
    <w:rsid w:val="0057590D"/>
    <w:rsid w:val="00577DCF"/>
    <w:rsid w:val="00580BC4"/>
    <w:rsid w:val="0059248E"/>
    <w:rsid w:val="005A2A61"/>
    <w:rsid w:val="005A5405"/>
    <w:rsid w:val="005A5577"/>
    <w:rsid w:val="005B008A"/>
    <w:rsid w:val="005B0246"/>
    <w:rsid w:val="005B6B5A"/>
    <w:rsid w:val="005C3070"/>
    <w:rsid w:val="005C36B1"/>
    <w:rsid w:val="005C64B3"/>
    <w:rsid w:val="005C6F87"/>
    <w:rsid w:val="005D0DFB"/>
    <w:rsid w:val="005D2836"/>
    <w:rsid w:val="005D2D71"/>
    <w:rsid w:val="005D32B6"/>
    <w:rsid w:val="005D5D91"/>
    <w:rsid w:val="005E4AFD"/>
    <w:rsid w:val="005F7CCD"/>
    <w:rsid w:val="0060011C"/>
    <w:rsid w:val="00600A9E"/>
    <w:rsid w:val="00601CEB"/>
    <w:rsid w:val="00604F78"/>
    <w:rsid w:val="00605732"/>
    <w:rsid w:val="00606A7F"/>
    <w:rsid w:val="00607B4A"/>
    <w:rsid w:val="006133AE"/>
    <w:rsid w:val="00613907"/>
    <w:rsid w:val="00613DFF"/>
    <w:rsid w:val="00617B62"/>
    <w:rsid w:val="00630304"/>
    <w:rsid w:val="006308CC"/>
    <w:rsid w:val="006351F5"/>
    <w:rsid w:val="00636DEF"/>
    <w:rsid w:val="006401E5"/>
    <w:rsid w:val="00640A92"/>
    <w:rsid w:val="00641565"/>
    <w:rsid w:val="00644069"/>
    <w:rsid w:val="006463F6"/>
    <w:rsid w:val="00646CB5"/>
    <w:rsid w:val="00646DC0"/>
    <w:rsid w:val="00657D5E"/>
    <w:rsid w:val="00657F23"/>
    <w:rsid w:val="00661D89"/>
    <w:rsid w:val="00663673"/>
    <w:rsid w:val="0066391D"/>
    <w:rsid w:val="006649F4"/>
    <w:rsid w:val="0066686C"/>
    <w:rsid w:val="00666CAC"/>
    <w:rsid w:val="0066761C"/>
    <w:rsid w:val="00670DFB"/>
    <w:rsid w:val="00675A93"/>
    <w:rsid w:val="00676B13"/>
    <w:rsid w:val="006833FF"/>
    <w:rsid w:val="006849A3"/>
    <w:rsid w:val="0068585E"/>
    <w:rsid w:val="0068627B"/>
    <w:rsid w:val="00696042"/>
    <w:rsid w:val="00696293"/>
    <w:rsid w:val="00696CC9"/>
    <w:rsid w:val="0069722C"/>
    <w:rsid w:val="00697CE4"/>
    <w:rsid w:val="006A0DF9"/>
    <w:rsid w:val="006A7AFE"/>
    <w:rsid w:val="006B1515"/>
    <w:rsid w:val="006B698D"/>
    <w:rsid w:val="006B739B"/>
    <w:rsid w:val="006C5E8D"/>
    <w:rsid w:val="006C63D8"/>
    <w:rsid w:val="006C7363"/>
    <w:rsid w:val="006D002A"/>
    <w:rsid w:val="006D19A0"/>
    <w:rsid w:val="006D2351"/>
    <w:rsid w:val="006D4291"/>
    <w:rsid w:val="006D457B"/>
    <w:rsid w:val="006D5952"/>
    <w:rsid w:val="006D7D48"/>
    <w:rsid w:val="006E5D42"/>
    <w:rsid w:val="006F1263"/>
    <w:rsid w:val="006F4089"/>
    <w:rsid w:val="006F4488"/>
    <w:rsid w:val="006F6E85"/>
    <w:rsid w:val="00703377"/>
    <w:rsid w:val="00704350"/>
    <w:rsid w:val="00706134"/>
    <w:rsid w:val="00711BF8"/>
    <w:rsid w:val="00720CE5"/>
    <w:rsid w:val="007216DB"/>
    <w:rsid w:val="00724925"/>
    <w:rsid w:val="00724DC9"/>
    <w:rsid w:val="00727C32"/>
    <w:rsid w:val="00733A1D"/>
    <w:rsid w:val="0073469E"/>
    <w:rsid w:val="0073668A"/>
    <w:rsid w:val="007375EF"/>
    <w:rsid w:val="0075651B"/>
    <w:rsid w:val="00765CDA"/>
    <w:rsid w:val="00766C25"/>
    <w:rsid w:val="00774F50"/>
    <w:rsid w:val="0078092B"/>
    <w:rsid w:val="0078226F"/>
    <w:rsid w:val="00783528"/>
    <w:rsid w:val="007836BD"/>
    <w:rsid w:val="00785F7F"/>
    <w:rsid w:val="00786348"/>
    <w:rsid w:val="00787EE2"/>
    <w:rsid w:val="0079271F"/>
    <w:rsid w:val="00797EA7"/>
    <w:rsid w:val="007A18D2"/>
    <w:rsid w:val="007A3E7E"/>
    <w:rsid w:val="007A566B"/>
    <w:rsid w:val="007B1650"/>
    <w:rsid w:val="007B4F9D"/>
    <w:rsid w:val="007B6192"/>
    <w:rsid w:val="007C0369"/>
    <w:rsid w:val="007C089F"/>
    <w:rsid w:val="007C1AF2"/>
    <w:rsid w:val="007C4467"/>
    <w:rsid w:val="007C5DF8"/>
    <w:rsid w:val="007C6C3D"/>
    <w:rsid w:val="007D37DC"/>
    <w:rsid w:val="007D4EC0"/>
    <w:rsid w:val="007D6403"/>
    <w:rsid w:val="007D669F"/>
    <w:rsid w:val="007E155F"/>
    <w:rsid w:val="007E3A4C"/>
    <w:rsid w:val="007E4822"/>
    <w:rsid w:val="007F025D"/>
    <w:rsid w:val="007F20B0"/>
    <w:rsid w:val="007F36F5"/>
    <w:rsid w:val="007F4CC6"/>
    <w:rsid w:val="007F5040"/>
    <w:rsid w:val="007F6C1C"/>
    <w:rsid w:val="007F7336"/>
    <w:rsid w:val="00800805"/>
    <w:rsid w:val="00801C1D"/>
    <w:rsid w:val="00812D0A"/>
    <w:rsid w:val="00813634"/>
    <w:rsid w:val="00816385"/>
    <w:rsid w:val="00827A10"/>
    <w:rsid w:val="00830EA7"/>
    <w:rsid w:val="00841F1C"/>
    <w:rsid w:val="00844E97"/>
    <w:rsid w:val="00850998"/>
    <w:rsid w:val="00854531"/>
    <w:rsid w:val="00857418"/>
    <w:rsid w:val="00860003"/>
    <w:rsid w:val="00860D4A"/>
    <w:rsid w:val="008702FD"/>
    <w:rsid w:val="00870A16"/>
    <w:rsid w:val="0087231E"/>
    <w:rsid w:val="00873406"/>
    <w:rsid w:val="008779A1"/>
    <w:rsid w:val="00883F59"/>
    <w:rsid w:val="00884481"/>
    <w:rsid w:val="00887B81"/>
    <w:rsid w:val="0089339E"/>
    <w:rsid w:val="008939C3"/>
    <w:rsid w:val="0089721D"/>
    <w:rsid w:val="008A2AA2"/>
    <w:rsid w:val="008A3DB4"/>
    <w:rsid w:val="008A69C4"/>
    <w:rsid w:val="008A7A52"/>
    <w:rsid w:val="008B453A"/>
    <w:rsid w:val="008C1F17"/>
    <w:rsid w:val="008C3769"/>
    <w:rsid w:val="008C7CBE"/>
    <w:rsid w:val="008D381A"/>
    <w:rsid w:val="008D487A"/>
    <w:rsid w:val="008D4B7B"/>
    <w:rsid w:val="008D598E"/>
    <w:rsid w:val="008D7E79"/>
    <w:rsid w:val="008E0C07"/>
    <w:rsid w:val="008E1BDB"/>
    <w:rsid w:val="008E61E5"/>
    <w:rsid w:val="008F0D17"/>
    <w:rsid w:val="008F10DE"/>
    <w:rsid w:val="008F15E7"/>
    <w:rsid w:val="008F2D8C"/>
    <w:rsid w:val="008F4550"/>
    <w:rsid w:val="009015A1"/>
    <w:rsid w:val="0090271B"/>
    <w:rsid w:val="00904301"/>
    <w:rsid w:val="00906FFA"/>
    <w:rsid w:val="00910023"/>
    <w:rsid w:val="00910E99"/>
    <w:rsid w:val="00916969"/>
    <w:rsid w:val="00923EA5"/>
    <w:rsid w:val="0092432E"/>
    <w:rsid w:val="00933C40"/>
    <w:rsid w:val="00935B30"/>
    <w:rsid w:val="0093748A"/>
    <w:rsid w:val="009374C0"/>
    <w:rsid w:val="00944196"/>
    <w:rsid w:val="00944386"/>
    <w:rsid w:val="0095154D"/>
    <w:rsid w:val="00953E29"/>
    <w:rsid w:val="009549D1"/>
    <w:rsid w:val="00954E8B"/>
    <w:rsid w:val="00955204"/>
    <w:rsid w:val="0095556B"/>
    <w:rsid w:val="00956D2A"/>
    <w:rsid w:val="00960953"/>
    <w:rsid w:val="00962818"/>
    <w:rsid w:val="00964887"/>
    <w:rsid w:val="00965EDD"/>
    <w:rsid w:val="00974431"/>
    <w:rsid w:val="00975698"/>
    <w:rsid w:val="00975B47"/>
    <w:rsid w:val="00990E90"/>
    <w:rsid w:val="009919DC"/>
    <w:rsid w:val="00992C16"/>
    <w:rsid w:val="00997234"/>
    <w:rsid w:val="009975F3"/>
    <w:rsid w:val="009A54DE"/>
    <w:rsid w:val="009C3742"/>
    <w:rsid w:val="009D0369"/>
    <w:rsid w:val="009D3CBF"/>
    <w:rsid w:val="009E0359"/>
    <w:rsid w:val="009E0727"/>
    <w:rsid w:val="009E3DFB"/>
    <w:rsid w:val="009E44B1"/>
    <w:rsid w:val="009E50D3"/>
    <w:rsid w:val="009F0A66"/>
    <w:rsid w:val="009F0D50"/>
    <w:rsid w:val="009F1C61"/>
    <w:rsid w:val="00A01949"/>
    <w:rsid w:val="00A042BF"/>
    <w:rsid w:val="00A05219"/>
    <w:rsid w:val="00A06BA1"/>
    <w:rsid w:val="00A10956"/>
    <w:rsid w:val="00A1724F"/>
    <w:rsid w:val="00A20D1E"/>
    <w:rsid w:val="00A2404C"/>
    <w:rsid w:val="00A2466E"/>
    <w:rsid w:val="00A24825"/>
    <w:rsid w:val="00A25074"/>
    <w:rsid w:val="00A26C26"/>
    <w:rsid w:val="00A32CAE"/>
    <w:rsid w:val="00A412B3"/>
    <w:rsid w:val="00A46B2C"/>
    <w:rsid w:val="00A53966"/>
    <w:rsid w:val="00A562FF"/>
    <w:rsid w:val="00A56F1C"/>
    <w:rsid w:val="00A572BC"/>
    <w:rsid w:val="00A63A9E"/>
    <w:rsid w:val="00A64AFF"/>
    <w:rsid w:val="00A67213"/>
    <w:rsid w:val="00A757C1"/>
    <w:rsid w:val="00A75D4B"/>
    <w:rsid w:val="00A80341"/>
    <w:rsid w:val="00A808B3"/>
    <w:rsid w:val="00A809EA"/>
    <w:rsid w:val="00A80F3D"/>
    <w:rsid w:val="00A81518"/>
    <w:rsid w:val="00A8468B"/>
    <w:rsid w:val="00A84887"/>
    <w:rsid w:val="00A87342"/>
    <w:rsid w:val="00A87EA2"/>
    <w:rsid w:val="00A90912"/>
    <w:rsid w:val="00A929D5"/>
    <w:rsid w:val="00A9348F"/>
    <w:rsid w:val="00A95F8D"/>
    <w:rsid w:val="00AC195E"/>
    <w:rsid w:val="00AC2CAB"/>
    <w:rsid w:val="00AC429E"/>
    <w:rsid w:val="00AC549B"/>
    <w:rsid w:val="00AC5A56"/>
    <w:rsid w:val="00AC67B4"/>
    <w:rsid w:val="00AD4993"/>
    <w:rsid w:val="00AD5F77"/>
    <w:rsid w:val="00AD66B8"/>
    <w:rsid w:val="00AD67A7"/>
    <w:rsid w:val="00AE5191"/>
    <w:rsid w:val="00AF16F2"/>
    <w:rsid w:val="00AF444E"/>
    <w:rsid w:val="00AF70C8"/>
    <w:rsid w:val="00B02BCA"/>
    <w:rsid w:val="00B04A74"/>
    <w:rsid w:val="00B10F3F"/>
    <w:rsid w:val="00B138E1"/>
    <w:rsid w:val="00B15D8D"/>
    <w:rsid w:val="00B17A8C"/>
    <w:rsid w:val="00B20848"/>
    <w:rsid w:val="00B222D1"/>
    <w:rsid w:val="00B22D9B"/>
    <w:rsid w:val="00B26029"/>
    <w:rsid w:val="00B31963"/>
    <w:rsid w:val="00B328E4"/>
    <w:rsid w:val="00B33F35"/>
    <w:rsid w:val="00B377D6"/>
    <w:rsid w:val="00B479F7"/>
    <w:rsid w:val="00B47DA4"/>
    <w:rsid w:val="00B51660"/>
    <w:rsid w:val="00B51929"/>
    <w:rsid w:val="00B51987"/>
    <w:rsid w:val="00B5362E"/>
    <w:rsid w:val="00B53C38"/>
    <w:rsid w:val="00B560C5"/>
    <w:rsid w:val="00B560FA"/>
    <w:rsid w:val="00B56CF0"/>
    <w:rsid w:val="00B5732C"/>
    <w:rsid w:val="00B57D5D"/>
    <w:rsid w:val="00B6148E"/>
    <w:rsid w:val="00B6799C"/>
    <w:rsid w:val="00B7145B"/>
    <w:rsid w:val="00B72637"/>
    <w:rsid w:val="00B80785"/>
    <w:rsid w:val="00B8661C"/>
    <w:rsid w:val="00B90067"/>
    <w:rsid w:val="00BA274E"/>
    <w:rsid w:val="00BA2994"/>
    <w:rsid w:val="00BA3C52"/>
    <w:rsid w:val="00BA4DEE"/>
    <w:rsid w:val="00BA549F"/>
    <w:rsid w:val="00BA7368"/>
    <w:rsid w:val="00BB38A4"/>
    <w:rsid w:val="00BC191A"/>
    <w:rsid w:val="00BC609F"/>
    <w:rsid w:val="00BC75F1"/>
    <w:rsid w:val="00BD2EF0"/>
    <w:rsid w:val="00BD3FF9"/>
    <w:rsid w:val="00BE7F8A"/>
    <w:rsid w:val="00C001E6"/>
    <w:rsid w:val="00C04711"/>
    <w:rsid w:val="00C070FD"/>
    <w:rsid w:val="00C10D0F"/>
    <w:rsid w:val="00C10D17"/>
    <w:rsid w:val="00C1202C"/>
    <w:rsid w:val="00C121A7"/>
    <w:rsid w:val="00C12D50"/>
    <w:rsid w:val="00C15681"/>
    <w:rsid w:val="00C24460"/>
    <w:rsid w:val="00C25342"/>
    <w:rsid w:val="00C30607"/>
    <w:rsid w:val="00C35399"/>
    <w:rsid w:val="00C4002C"/>
    <w:rsid w:val="00C460E2"/>
    <w:rsid w:val="00C53018"/>
    <w:rsid w:val="00C53B0C"/>
    <w:rsid w:val="00C56C78"/>
    <w:rsid w:val="00C57746"/>
    <w:rsid w:val="00C60485"/>
    <w:rsid w:val="00C60F65"/>
    <w:rsid w:val="00C62D4D"/>
    <w:rsid w:val="00C6328E"/>
    <w:rsid w:val="00C63CDA"/>
    <w:rsid w:val="00C64646"/>
    <w:rsid w:val="00C64A55"/>
    <w:rsid w:val="00C64C4D"/>
    <w:rsid w:val="00C6627E"/>
    <w:rsid w:val="00C66F56"/>
    <w:rsid w:val="00C7359C"/>
    <w:rsid w:val="00C763C4"/>
    <w:rsid w:val="00C77025"/>
    <w:rsid w:val="00C775E0"/>
    <w:rsid w:val="00C8058B"/>
    <w:rsid w:val="00C83DDB"/>
    <w:rsid w:val="00CA0002"/>
    <w:rsid w:val="00CA1C3A"/>
    <w:rsid w:val="00CB308A"/>
    <w:rsid w:val="00CB5C86"/>
    <w:rsid w:val="00CB6F06"/>
    <w:rsid w:val="00CC0D97"/>
    <w:rsid w:val="00CC1115"/>
    <w:rsid w:val="00CC75C2"/>
    <w:rsid w:val="00CD395B"/>
    <w:rsid w:val="00CD3FAE"/>
    <w:rsid w:val="00CD4F75"/>
    <w:rsid w:val="00CE1381"/>
    <w:rsid w:val="00CE39CB"/>
    <w:rsid w:val="00CF10D2"/>
    <w:rsid w:val="00CF4A83"/>
    <w:rsid w:val="00CF52F0"/>
    <w:rsid w:val="00CF643D"/>
    <w:rsid w:val="00D03A01"/>
    <w:rsid w:val="00D041CA"/>
    <w:rsid w:val="00D04A64"/>
    <w:rsid w:val="00D07E48"/>
    <w:rsid w:val="00D10C8C"/>
    <w:rsid w:val="00D13A0E"/>
    <w:rsid w:val="00D148C8"/>
    <w:rsid w:val="00D156C0"/>
    <w:rsid w:val="00D16AB9"/>
    <w:rsid w:val="00D27170"/>
    <w:rsid w:val="00D30A04"/>
    <w:rsid w:val="00D34BC9"/>
    <w:rsid w:val="00D3572C"/>
    <w:rsid w:val="00D37A06"/>
    <w:rsid w:val="00D42818"/>
    <w:rsid w:val="00D428EE"/>
    <w:rsid w:val="00D42DD4"/>
    <w:rsid w:val="00D47C92"/>
    <w:rsid w:val="00D51495"/>
    <w:rsid w:val="00D562FA"/>
    <w:rsid w:val="00D56EDF"/>
    <w:rsid w:val="00D63679"/>
    <w:rsid w:val="00D65535"/>
    <w:rsid w:val="00D70D3B"/>
    <w:rsid w:val="00D81267"/>
    <w:rsid w:val="00D81592"/>
    <w:rsid w:val="00D84093"/>
    <w:rsid w:val="00D85191"/>
    <w:rsid w:val="00D8652F"/>
    <w:rsid w:val="00D87690"/>
    <w:rsid w:val="00D91B09"/>
    <w:rsid w:val="00D92BDB"/>
    <w:rsid w:val="00D92C0E"/>
    <w:rsid w:val="00D95AE1"/>
    <w:rsid w:val="00DA29F3"/>
    <w:rsid w:val="00DA5F17"/>
    <w:rsid w:val="00DA6499"/>
    <w:rsid w:val="00DA6812"/>
    <w:rsid w:val="00DA7EC1"/>
    <w:rsid w:val="00DB4C3B"/>
    <w:rsid w:val="00DB4D90"/>
    <w:rsid w:val="00DC06C1"/>
    <w:rsid w:val="00DC08E7"/>
    <w:rsid w:val="00DC3776"/>
    <w:rsid w:val="00DC48D7"/>
    <w:rsid w:val="00DD5C23"/>
    <w:rsid w:val="00DD703E"/>
    <w:rsid w:val="00DE1E17"/>
    <w:rsid w:val="00DE3A93"/>
    <w:rsid w:val="00DE4A4F"/>
    <w:rsid w:val="00DE4E42"/>
    <w:rsid w:val="00DE4FCD"/>
    <w:rsid w:val="00DE76D6"/>
    <w:rsid w:val="00DF07DB"/>
    <w:rsid w:val="00DF3A1E"/>
    <w:rsid w:val="00DF3ADC"/>
    <w:rsid w:val="00DF71DF"/>
    <w:rsid w:val="00DF7669"/>
    <w:rsid w:val="00E00C8B"/>
    <w:rsid w:val="00E02ADE"/>
    <w:rsid w:val="00E0443B"/>
    <w:rsid w:val="00E04FBE"/>
    <w:rsid w:val="00E05E61"/>
    <w:rsid w:val="00E104B0"/>
    <w:rsid w:val="00E1170C"/>
    <w:rsid w:val="00E13393"/>
    <w:rsid w:val="00E13FD4"/>
    <w:rsid w:val="00E310A1"/>
    <w:rsid w:val="00E361ED"/>
    <w:rsid w:val="00E41827"/>
    <w:rsid w:val="00E43823"/>
    <w:rsid w:val="00E44234"/>
    <w:rsid w:val="00E47739"/>
    <w:rsid w:val="00E479FF"/>
    <w:rsid w:val="00E47EFE"/>
    <w:rsid w:val="00E520FF"/>
    <w:rsid w:val="00E574CF"/>
    <w:rsid w:val="00E574DD"/>
    <w:rsid w:val="00E62F3E"/>
    <w:rsid w:val="00E660EF"/>
    <w:rsid w:val="00E705E4"/>
    <w:rsid w:val="00E72216"/>
    <w:rsid w:val="00E75F26"/>
    <w:rsid w:val="00E77FCE"/>
    <w:rsid w:val="00E816AB"/>
    <w:rsid w:val="00E81AA3"/>
    <w:rsid w:val="00E8493D"/>
    <w:rsid w:val="00E9113D"/>
    <w:rsid w:val="00E91A8A"/>
    <w:rsid w:val="00E93996"/>
    <w:rsid w:val="00E95713"/>
    <w:rsid w:val="00E96769"/>
    <w:rsid w:val="00EA09B2"/>
    <w:rsid w:val="00EA2794"/>
    <w:rsid w:val="00EA4641"/>
    <w:rsid w:val="00EA4BD1"/>
    <w:rsid w:val="00EB4F71"/>
    <w:rsid w:val="00EC0194"/>
    <w:rsid w:val="00EC6263"/>
    <w:rsid w:val="00ED2349"/>
    <w:rsid w:val="00ED46D7"/>
    <w:rsid w:val="00ED6273"/>
    <w:rsid w:val="00EE004D"/>
    <w:rsid w:val="00EE1360"/>
    <w:rsid w:val="00EE1E68"/>
    <w:rsid w:val="00EE2CEC"/>
    <w:rsid w:val="00EE6E97"/>
    <w:rsid w:val="00EF1B6C"/>
    <w:rsid w:val="00EF2F2A"/>
    <w:rsid w:val="00F01DA7"/>
    <w:rsid w:val="00F024C9"/>
    <w:rsid w:val="00F02737"/>
    <w:rsid w:val="00F029DB"/>
    <w:rsid w:val="00F06F1E"/>
    <w:rsid w:val="00F1024A"/>
    <w:rsid w:val="00F10B5A"/>
    <w:rsid w:val="00F13A47"/>
    <w:rsid w:val="00F1437C"/>
    <w:rsid w:val="00F217D8"/>
    <w:rsid w:val="00F23077"/>
    <w:rsid w:val="00F25685"/>
    <w:rsid w:val="00F31BB2"/>
    <w:rsid w:val="00F4440E"/>
    <w:rsid w:val="00F52B09"/>
    <w:rsid w:val="00F52E1C"/>
    <w:rsid w:val="00F55393"/>
    <w:rsid w:val="00F561F5"/>
    <w:rsid w:val="00F622EC"/>
    <w:rsid w:val="00F70707"/>
    <w:rsid w:val="00F70D0D"/>
    <w:rsid w:val="00F73ACF"/>
    <w:rsid w:val="00F74862"/>
    <w:rsid w:val="00F768AE"/>
    <w:rsid w:val="00F80CFD"/>
    <w:rsid w:val="00F8297F"/>
    <w:rsid w:val="00F83C14"/>
    <w:rsid w:val="00F8457D"/>
    <w:rsid w:val="00F85798"/>
    <w:rsid w:val="00F862D6"/>
    <w:rsid w:val="00F864F2"/>
    <w:rsid w:val="00F93129"/>
    <w:rsid w:val="00F949FF"/>
    <w:rsid w:val="00F97383"/>
    <w:rsid w:val="00F9741D"/>
    <w:rsid w:val="00FA3416"/>
    <w:rsid w:val="00FA42A2"/>
    <w:rsid w:val="00FA671A"/>
    <w:rsid w:val="00FB0383"/>
    <w:rsid w:val="00FB042C"/>
    <w:rsid w:val="00FB3424"/>
    <w:rsid w:val="00FB5C30"/>
    <w:rsid w:val="00FB6F31"/>
    <w:rsid w:val="00FB7666"/>
    <w:rsid w:val="00FC1538"/>
    <w:rsid w:val="00FC1C18"/>
    <w:rsid w:val="00FC1E19"/>
    <w:rsid w:val="00FC28C1"/>
    <w:rsid w:val="00FC2F86"/>
    <w:rsid w:val="00FC354C"/>
    <w:rsid w:val="00FC578A"/>
    <w:rsid w:val="00FD397D"/>
    <w:rsid w:val="00FD438C"/>
    <w:rsid w:val="00FD59BA"/>
    <w:rsid w:val="00FD6351"/>
    <w:rsid w:val="00FD7A61"/>
    <w:rsid w:val="00FE5BDE"/>
    <w:rsid w:val="00FE657D"/>
    <w:rsid w:val="00FE6883"/>
    <w:rsid w:val="00FE7513"/>
    <w:rsid w:val="00FE7B3B"/>
    <w:rsid w:val="00FF3CB9"/>
    <w:rsid w:val="00FF3D28"/>
    <w:rsid w:val="00FF670C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docId w15:val="{AE1C2E73-C391-454C-95D1-45A2D1D9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ascii="Arial" w:eastAsia="Arial" w:hAnsi="Arial" w:cs="Arial"/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ascii="Arial" w:eastAsia="Arial" w:hAnsi="Arial" w:cs="Arial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822"/>
    <w:pPr>
      <w:spacing w:before="100" w:beforeAutospacing="1" w:after="100" w:afterAutospacing="1"/>
    </w:pPr>
  </w:style>
  <w:style w:type="table" w:styleId="GridTable4-Accent1">
    <w:name w:val="Grid Table 4 Accent 1"/>
    <w:basedOn w:val="TableNormal"/>
    <w:uiPriority w:val="49"/>
    <w:rsid w:val="00613D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26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1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C78B-1464-4E95-A491-A98A2112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1278</Words>
  <Characters>7291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Mazuin Dahlan</cp:lastModifiedBy>
  <cp:revision>2</cp:revision>
  <cp:lastPrinted>2022-10-19T02:10:00Z</cp:lastPrinted>
  <dcterms:created xsi:type="dcterms:W3CDTF">2022-10-20T07:49:00Z</dcterms:created>
  <dcterms:modified xsi:type="dcterms:W3CDTF">2022-10-20T07:49:00Z</dcterms:modified>
</cp:coreProperties>
</file>