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1DB4" w14:textId="728CE189" w:rsidR="00AA6A1D" w:rsidRPr="00266BEE" w:rsidRDefault="00581AF7" w:rsidP="00AA6A1D">
      <w:pPr>
        <w:pStyle w:val="Heading1"/>
        <w:jc w:val="center"/>
        <w:rPr>
          <w:rFonts w:ascii="Arial" w:hAnsi="Arial" w:cs="Arial"/>
          <w:b/>
          <w:bCs/>
          <w:color w:val="000000" w:themeColor="text1"/>
          <w:sz w:val="24"/>
          <w:szCs w:val="24"/>
        </w:rPr>
      </w:pPr>
      <w:r w:rsidRPr="00266BEE">
        <w:rPr>
          <w:rFonts w:ascii="Arial" w:hAnsi="Arial" w:cs="Arial"/>
          <w:b/>
          <w:bCs/>
          <w:color w:val="000000" w:themeColor="text1"/>
          <w:sz w:val="24"/>
          <w:szCs w:val="24"/>
        </w:rPr>
        <w:t>MEMORANDUM PENGURUSAN AUDIT (MPA)</w:t>
      </w:r>
    </w:p>
    <w:p w14:paraId="2209794E" w14:textId="57DA8B1D" w:rsidR="00AA6A1D" w:rsidRPr="00864787" w:rsidRDefault="00864787" w:rsidP="00E27FEC">
      <w:pPr>
        <w:pStyle w:val="Heading1"/>
        <w:jc w:val="center"/>
        <w:rPr>
          <w:rFonts w:ascii="Arial" w:hAnsi="Arial" w:cs="Arial"/>
          <w:b/>
          <w:bCs/>
          <w:color w:val="auto"/>
          <w:sz w:val="24"/>
          <w:szCs w:val="24"/>
        </w:rPr>
      </w:pPr>
      <w:r w:rsidRPr="00864787">
        <w:rPr>
          <w:rFonts w:ascii="Arial" w:hAnsi="Arial" w:cs="Arial"/>
          <w:b/>
          <w:bCs/>
          <w:color w:val="auto"/>
          <w:sz w:val="24"/>
          <w:szCs w:val="24"/>
        </w:rPr>
        <w:t xml:space="preserve">TAJUK: TAKLIMAT KEPENTINGAN PELAKSANAAN AUDIT PRESTASI </w:t>
      </w:r>
      <w:proofErr w:type="gramStart"/>
      <w:r w:rsidRPr="00864787">
        <w:rPr>
          <w:rFonts w:ascii="Arial" w:hAnsi="Arial" w:cs="Arial"/>
          <w:b/>
          <w:bCs/>
          <w:color w:val="auto"/>
          <w:sz w:val="24"/>
          <w:szCs w:val="24"/>
        </w:rPr>
        <w:t>-  DARI</w:t>
      </w:r>
      <w:proofErr w:type="gramEnd"/>
      <w:r w:rsidRPr="00864787">
        <w:rPr>
          <w:rFonts w:ascii="Arial" w:hAnsi="Arial" w:cs="Arial"/>
          <w:b/>
          <w:bCs/>
          <w:color w:val="auto"/>
          <w:sz w:val="24"/>
          <w:szCs w:val="24"/>
        </w:rPr>
        <w:t xml:space="preserve"> DATA KE NILAI: MEMPERKASA KEPUTUSAN MELALUI AUDIT PRESTASI DI PERBADANAN PRODUKTIVITI MALAYSIA (MPC) – SIRI 3</w:t>
      </w:r>
    </w:p>
    <w:p w14:paraId="607F59EF" w14:textId="77777777" w:rsidR="00AA6A1D" w:rsidRPr="00266BEE" w:rsidRDefault="00AA6A1D" w:rsidP="00AA6A1D">
      <w:pPr>
        <w:pStyle w:val="Heading2"/>
        <w:jc w:val="both"/>
        <w:rPr>
          <w:rFonts w:ascii="Arial" w:hAnsi="Arial" w:cs="Arial"/>
          <w:b/>
          <w:bCs/>
          <w:color w:val="000000" w:themeColor="text1"/>
          <w:sz w:val="24"/>
          <w:szCs w:val="24"/>
        </w:rPr>
      </w:pPr>
      <w:r w:rsidRPr="00266BEE">
        <w:rPr>
          <w:rFonts w:ascii="Arial" w:hAnsi="Arial" w:cs="Arial"/>
          <w:b/>
          <w:bCs/>
          <w:color w:val="000000" w:themeColor="text1"/>
          <w:sz w:val="24"/>
          <w:szCs w:val="24"/>
        </w:rPr>
        <w:t xml:space="preserve">1. </w:t>
      </w:r>
      <w:proofErr w:type="spellStart"/>
      <w:r w:rsidRPr="00266BEE">
        <w:rPr>
          <w:rFonts w:ascii="Arial" w:hAnsi="Arial" w:cs="Arial"/>
          <w:b/>
          <w:bCs/>
          <w:color w:val="000000" w:themeColor="text1"/>
          <w:sz w:val="24"/>
          <w:szCs w:val="24"/>
        </w:rPr>
        <w:t>Pengenalan</w:t>
      </w:r>
      <w:proofErr w:type="spellEnd"/>
    </w:p>
    <w:p w14:paraId="4860B922" w14:textId="219EC745" w:rsidR="00FF11DA" w:rsidRPr="00FF11DA" w:rsidRDefault="00AA6A1D" w:rsidP="00FF11DA">
      <w:pPr>
        <w:jc w:val="both"/>
        <w:rPr>
          <w:rFonts w:ascii="Arial" w:hAnsi="Arial" w:cs="Arial"/>
        </w:rPr>
      </w:pPr>
      <w:r w:rsidRPr="00FF11DA">
        <w:rPr>
          <w:rFonts w:ascii="Arial" w:hAnsi="Arial" w:cs="Arial"/>
          <w:color w:val="000000" w:themeColor="text1"/>
        </w:rPr>
        <w:t xml:space="preserve">Unit Audit Dalam (UAD) </w:t>
      </w:r>
      <w:proofErr w:type="spellStart"/>
      <w:r w:rsidRPr="00FF11DA">
        <w:rPr>
          <w:rFonts w:ascii="Arial" w:hAnsi="Arial" w:cs="Arial"/>
          <w:color w:val="000000" w:themeColor="text1"/>
        </w:rPr>
        <w:t>Perbadanan</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Produktiviti</w:t>
      </w:r>
      <w:proofErr w:type="spellEnd"/>
      <w:r w:rsidRPr="00FF11DA">
        <w:rPr>
          <w:rFonts w:ascii="Arial" w:hAnsi="Arial" w:cs="Arial"/>
          <w:color w:val="000000" w:themeColor="text1"/>
        </w:rPr>
        <w:t xml:space="preserve"> Malaysia (MPC) </w:t>
      </w:r>
      <w:proofErr w:type="spellStart"/>
      <w:r w:rsidRPr="00FF11DA">
        <w:rPr>
          <w:rFonts w:ascii="Arial" w:hAnsi="Arial" w:cs="Arial"/>
          <w:color w:val="000000" w:themeColor="text1"/>
        </w:rPr>
        <w:t>komited</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dalam</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memperkukuh</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sistem</w:t>
      </w:r>
      <w:proofErr w:type="spellEnd"/>
      <w:r w:rsidRPr="00FF11DA">
        <w:rPr>
          <w:rFonts w:ascii="Arial" w:hAnsi="Arial" w:cs="Arial"/>
          <w:color w:val="000000" w:themeColor="text1"/>
        </w:rPr>
        <w:t xml:space="preserve"> audit </w:t>
      </w:r>
      <w:proofErr w:type="spellStart"/>
      <w:r w:rsidRPr="00FF11DA">
        <w:rPr>
          <w:rFonts w:ascii="Arial" w:hAnsi="Arial" w:cs="Arial"/>
          <w:color w:val="000000" w:themeColor="text1"/>
        </w:rPr>
        <w:t>dalam</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sebagai</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mekanisme</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pemantauan</w:t>
      </w:r>
      <w:proofErr w:type="spellEnd"/>
      <w:r w:rsidRPr="00FF11DA">
        <w:rPr>
          <w:rFonts w:ascii="Arial" w:hAnsi="Arial" w:cs="Arial"/>
          <w:color w:val="000000" w:themeColor="text1"/>
        </w:rPr>
        <w:t xml:space="preserve"> dan </w:t>
      </w:r>
      <w:proofErr w:type="spellStart"/>
      <w:r w:rsidRPr="00FF11DA">
        <w:rPr>
          <w:rFonts w:ascii="Arial" w:hAnsi="Arial" w:cs="Arial"/>
          <w:color w:val="000000" w:themeColor="text1"/>
        </w:rPr>
        <w:t>penambahbaikan</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berterusan</w:t>
      </w:r>
      <w:proofErr w:type="spellEnd"/>
      <w:r w:rsidRPr="00FF11DA">
        <w:rPr>
          <w:rFonts w:ascii="Arial" w:hAnsi="Arial" w:cs="Arial"/>
          <w:color w:val="000000" w:themeColor="text1"/>
        </w:rPr>
        <w:t xml:space="preserve">. Selaras </w:t>
      </w:r>
      <w:proofErr w:type="spellStart"/>
      <w:r w:rsidRPr="00FF11DA">
        <w:rPr>
          <w:rFonts w:ascii="Arial" w:hAnsi="Arial" w:cs="Arial"/>
          <w:color w:val="000000" w:themeColor="text1"/>
        </w:rPr>
        <w:t>dengan</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matlamat</w:t>
      </w:r>
      <w:proofErr w:type="spellEnd"/>
      <w:r w:rsidRPr="00FF11DA">
        <w:rPr>
          <w:rFonts w:ascii="Arial" w:hAnsi="Arial" w:cs="Arial"/>
          <w:color w:val="000000" w:themeColor="text1"/>
        </w:rPr>
        <w:t xml:space="preserve"> </w:t>
      </w:r>
      <w:proofErr w:type="spellStart"/>
      <w:r w:rsidRPr="00FF11DA">
        <w:rPr>
          <w:rFonts w:ascii="Arial" w:hAnsi="Arial" w:cs="Arial"/>
          <w:color w:val="000000" w:themeColor="text1"/>
        </w:rPr>
        <w:t>ini</w:t>
      </w:r>
      <w:proofErr w:type="spellEnd"/>
      <w:r w:rsidRPr="00FF11DA">
        <w:rPr>
          <w:rFonts w:ascii="Arial" w:hAnsi="Arial" w:cs="Arial"/>
          <w:color w:val="000000" w:themeColor="text1"/>
        </w:rPr>
        <w:t>,</w:t>
      </w:r>
      <w:r w:rsidR="00FF11DA" w:rsidRPr="00FF11DA">
        <w:rPr>
          <w:rFonts w:ascii="Arial" w:hAnsi="Arial" w:cs="Arial"/>
          <w:color w:val="000000" w:themeColor="text1"/>
        </w:rPr>
        <w:t xml:space="preserve"> </w:t>
      </w:r>
      <w:proofErr w:type="spellStart"/>
      <w:r w:rsidR="00CA592D">
        <w:rPr>
          <w:rFonts w:ascii="Arial" w:hAnsi="Arial" w:cs="Arial"/>
        </w:rPr>
        <w:t>analisis</w:t>
      </w:r>
      <w:proofErr w:type="spellEnd"/>
      <w:r w:rsidR="00FF11DA" w:rsidRPr="00FF11DA">
        <w:rPr>
          <w:rFonts w:ascii="Arial" w:hAnsi="Arial" w:cs="Arial"/>
        </w:rPr>
        <w:t xml:space="preserve"> data </w:t>
      </w:r>
      <w:proofErr w:type="spellStart"/>
      <w:r w:rsidR="00FF11DA" w:rsidRPr="00FF11DA">
        <w:rPr>
          <w:rFonts w:ascii="Arial" w:hAnsi="Arial" w:cs="Arial"/>
        </w:rPr>
        <w:t>kepada</w:t>
      </w:r>
      <w:proofErr w:type="spellEnd"/>
      <w:r w:rsidR="00FF11DA" w:rsidRPr="00FF11DA">
        <w:rPr>
          <w:rFonts w:ascii="Arial" w:hAnsi="Arial" w:cs="Arial"/>
        </w:rPr>
        <w:t xml:space="preserve"> </w:t>
      </w:r>
      <w:proofErr w:type="spellStart"/>
      <w:r w:rsidR="00FF11DA" w:rsidRPr="00FF11DA">
        <w:rPr>
          <w:rFonts w:ascii="Arial" w:hAnsi="Arial" w:cs="Arial"/>
        </w:rPr>
        <w:t>nilai</w:t>
      </w:r>
      <w:proofErr w:type="spellEnd"/>
      <w:r w:rsidR="00FF11DA" w:rsidRPr="00FF11DA">
        <w:rPr>
          <w:rFonts w:ascii="Arial" w:hAnsi="Arial" w:cs="Arial"/>
        </w:rPr>
        <w:t xml:space="preserve"> </w:t>
      </w:r>
      <w:proofErr w:type="spellStart"/>
      <w:r w:rsidR="00FF11DA" w:rsidRPr="00FF11DA">
        <w:rPr>
          <w:rFonts w:ascii="Arial" w:hAnsi="Arial" w:cs="Arial"/>
        </w:rPr>
        <w:t>keputusan</w:t>
      </w:r>
      <w:proofErr w:type="spellEnd"/>
      <w:r w:rsidR="00FF11DA" w:rsidRPr="00FF11DA">
        <w:rPr>
          <w:rFonts w:ascii="Arial" w:hAnsi="Arial" w:cs="Arial"/>
        </w:rPr>
        <w:t xml:space="preserve"> </w:t>
      </w:r>
      <w:proofErr w:type="spellStart"/>
      <w:r w:rsidR="00FF11DA" w:rsidRPr="00FF11DA">
        <w:rPr>
          <w:rFonts w:ascii="Arial" w:hAnsi="Arial" w:cs="Arial"/>
        </w:rPr>
        <w:t>memerlukan</w:t>
      </w:r>
      <w:proofErr w:type="spellEnd"/>
      <w:r w:rsidR="00FF11DA" w:rsidRPr="00FF11DA">
        <w:rPr>
          <w:rFonts w:ascii="Arial" w:hAnsi="Arial" w:cs="Arial"/>
        </w:rPr>
        <w:t xml:space="preserve"> </w:t>
      </w:r>
      <w:proofErr w:type="spellStart"/>
      <w:r w:rsidR="00FF11DA" w:rsidRPr="00FF11DA">
        <w:rPr>
          <w:rFonts w:ascii="Arial" w:hAnsi="Arial" w:cs="Arial"/>
        </w:rPr>
        <w:t>disiplin</w:t>
      </w:r>
      <w:proofErr w:type="spellEnd"/>
      <w:r w:rsidR="00FF11DA" w:rsidRPr="00FF11DA">
        <w:rPr>
          <w:rFonts w:ascii="Arial" w:hAnsi="Arial" w:cs="Arial"/>
        </w:rPr>
        <w:t xml:space="preserve"> audit </w:t>
      </w:r>
      <w:proofErr w:type="spellStart"/>
      <w:r w:rsidR="00FF11DA" w:rsidRPr="00FF11DA">
        <w:rPr>
          <w:rFonts w:ascii="Arial" w:hAnsi="Arial" w:cs="Arial"/>
        </w:rPr>
        <w:t>prestasi</w:t>
      </w:r>
      <w:proofErr w:type="spellEnd"/>
      <w:r w:rsidR="00FF11DA" w:rsidRPr="00FF11DA">
        <w:rPr>
          <w:rFonts w:ascii="Arial" w:hAnsi="Arial" w:cs="Arial"/>
        </w:rPr>
        <w:t xml:space="preserve"> yang </w:t>
      </w:r>
      <w:proofErr w:type="spellStart"/>
      <w:r w:rsidR="00FF11DA" w:rsidRPr="00FF11DA">
        <w:rPr>
          <w:rFonts w:ascii="Arial" w:hAnsi="Arial" w:cs="Arial"/>
        </w:rPr>
        <w:t>menumpukan</w:t>
      </w:r>
      <w:proofErr w:type="spellEnd"/>
      <w:r w:rsidR="00FF11DA" w:rsidRPr="00FF11DA">
        <w:rPr>
          <w:rFonts w:ascii="Arial" w:hAnsi="Arial" w:cs="Arial"/>
        </w:rPr>
        <w:t xml:space="preserve"> </w:t>
      </w:r>
      <w:proofErr w:type="spellStart"/>
      <w:r w:rsidR="00FF11DA" w:rsidRPr="00FF11DA">
        <w:rPr>
          <w:rFonts w:ascii="Arial" w:hAnsi="Arial" w:cs="Arial"/>
        </w:rPr>
        <w:t>kualiti</w:t>
      </w:r>
      <w:proofErr w:type="spellEnd"/>
      <w:r w:rsidR="00FF11DA" w:rsidRPr="00FF11DA">
        <w:rPr>
          <w:rFonts w:ascii="Arial" w:hAnsi="Arial" w:cs="Arial"/>
        </w:rPr>
        <w:t xml:space="preserve"> data, </w:t>
      </w:r>
      <w:proofErr w:type="spellStart"/>
      <w:r w:rsidR="00FF11DA" w:rsidRPr="00FF11DA">
        <w:rPr>
          <w:rFonts w:ascii="Arial" w:hAnsi="Arial" w:cs="Arial"/>
        </w:rPr>
        <w:t>anali</w:t>
      </w:r>
      <w:r w:rsidR="00C4593A">
        <w:rPr>
          <w:rFonts w:ascii="Arial" w:hAnsi="Arial" w:cs="Arial"/>
        </w:rPr>
        <w:t>sa</w:t>
      </w:r>
      <w:proofErr w:type="spellEnd"/>
      <w:r w:rsidR="00FF11DA" w:rsidRPr="00FF11DA">
        <w:rPr>
          <w:rFonts w:ascii="Arial" w:hAnsi="Arial" w:cs="Arial"/>
        </w:rPr>
        <w:t xml:space="preserve"> </w:t>
      </w:r>
      <w:proofErr w:type="spellStart"/>
      <w:r w:rsidR="00FF11DA" w:rsidRPr="00FF11DA">
        <w:rPr>
          <w:rFonts w:ascii="Arial" w:hAnsi="Arial" w:cs="Arial"/>
        </w:rPr>
        <w:t>ringkas</w:t>
      </w:r>
      <w:proofErr w:type="spellEnd"/>
      <w:r w:rsidR="00FF11DA" w:rsidRPr="00FF11DA">
        <w:rPr>
          <w:rFonts w:ascii="Arial" w:hAnsi="Arial" w:cs="Arial"/>
        </w:rPr>
        <w:t xml:space="preserve">, dan </w:t>
      </w:r>
      <w:proofErr w:type="spellStart"/>
      <w:r w:rsidR="00FF11DA" w:rsidRPr="00FF11DA">
        <w:rPr>
          <w:rFonts w:ascii="Arial" w:hAnsi="Arial" w:cs="Arial"/>
        </w:rPr>
        <w:t>penceritaan</w:t>
      </w:r>
      <w:proofErr w:type="spellEnd"/>
      <w:r w:rsidR="00FF11DA" w:rsidRPr="00FF11DA">
        <w:rPr>
          <w:rFonts w:ascii="Arial" w:hAnsi="Arial" w:cs="Arial"/>
        </w:rPr>
        <w:t xml:space="preserve"> </w:t>
      </w:r>
      <w:proofErr w:type="spellStart"/>
      <w:r w:rsidR="00FF11DA" w:rsidRPr="00FF11DA">
        <w:rPr>
          <w:rFonts w:ascii="Arial" w:hAnsi="Arial" w:cs="Arial"/>
        </w:rPr>
        <w:t>dapatan</w:t>
      </w:r>
      <w:proofErr w:type="spellEnd"/>
      <w:r w:rsidR="00FF11DA" w:rsidRPr="00FF11DA">
        <w:rPr>
          <w:rFonts w:ascii="Arial" w:hAnsi="Arial" w:cs="Arial"/>
        </w:rPr>
        <w:t xml:space="preserve"> yang </w:t>
      </w:r>
      <w:proofErr w:type="spellStart"/>
      <w:r w:rsidR="00FF11DA" w:rsidRPr="00FF11DA">
        <w:rPr>
          <w:rFonts w:ascii="Arial" w:hAnsi="Arial" w:cs="Arial"/>
        </w:rPr>
        <w:t>meyakinkan</w:t>
      </w:r>
      <w:proofErr w:type="spellEnd"/>
      <w:r w:rsidR="00FF11DA" w:rsidRPr="00FF11DA">
        <w:rPr>
          <w:rFonts w:ascii="Arial" w:hAnsi="Arial" w:cs="Arial"/>
        </w:rPr>
        <w:t xml:space="preserve">. </w:t>
      </w:r>
      <w:proofErr w:type="spellStart"/>
      <w:r w:rsidR="00FF11DA" w:rsidRPr="00FF11DA">
        <w:rPr>
          <w:rFonts w:ascii="Arial" w:hAnsi="Arial" w:cs="Arial"/>
        </w:rPr>
        <w:t>Taklimat</w:t>
      </w:r>
      <w:proofErr w:type="spellEnd"/>
      <w:r w:rsidR="00FF11DA" w:rsidRPr="00FF11DA">
        <w:rPr>
          <w:rFonts w:ascii="Arial" w:hAnsi="Arial" w:cs="Arial"/>
        </w:rPr>
        <w:t xml:space="preserve"> </w:t>
      </w:r>
      <w:proofErr w:type="spellStart"/>
      <w:r w:rsidR="00FF11DA" w:rsidRPr="00FF11DA">
        <w:rPr>
          <w:rFonts w:ascii="Arial" w:hAnsi="Arial" w:cs="Arial"/>
        </w:rPr>
        <w:t>ini</w:t>
      </w:r>
      <w:proofErr w:type="spellEnd"/>
      <w:r w:rsidR="00FF11DA" w:rsidRPr="00FF11DA">
        <w:rPr>
          <w:rFonts w:ascii="Arial" w:hAnsi="Arial" w:cs="Arial"/>
        </w:rPr>
        <w:t xml:space="preserve"> </w:t>
      </w:r>
      <w:proofErr w:type="spellStart"/>
      <w:r w:rsidR="00AA4B26">
        <w:rPr>
          <w:rFonts w:ascii="Arial" w:hAnsi="Arial" w:cs="Arial"/>
        </w:rPr>
        <w:t>memberi</w:t>
      </w:r>
      <w:proofErr w:type="spellEnd"/>
      <w:r w:rsidR="00AA4B26">
        <w:rPr>
          <w:rFonts w:ascii="Arial" w:hAnsi="Arial" w:cs="Arial"/>
        </w:rPr>
        <w:t xml:space="preserve"> </w:t>
      </w:r>
      <w:proofErr w:type="spellStart"/>
      <w:proofErr w:type="gramStart"/>
      <w:r w:rsidR="00AA4B26">
        <w:rPr>
          <w:rFonts w:ascii="Arial" w:hAnsi="Arial" w:cs="Arial"/>
        </w:rPr>
        <w:t>fokus</w:t>
      </w:r>
      <w:proofErr w:type="spellEnd"/>
      <w:r w:rsidR="00AA4B26">
        <w:rPr>
          <w:rFonts w:ascii="Arial" w:hAnsi="Arial" w:cs="Arial"/>
        </w:rPr>
        <w:t xml:space="preserve"> </w:t>
      </w:r>
      <w:r w:rsidR="00FF11DA" w:rsidRPr="00FF11DA">
        <w:rPr>
          <w:rFonts w:ascii="Arial" w:hAnsi="Arial" w:cs="Arial"/>
        </w:rPr>
        <w:t xml:space="preserve"> </w:t>
      </w:r>
      <w:proofErr w:type="spellStart"/>
      <w:r w:rsidR="00FF11DA" w:rsidRPr="00FF11DA">
        <w:rPr>
          <w:rFonts w:ascii="Arial" w:hAnsi="Arial" w:cs="Arial"/>
        </w:rPr>
        <w:t>bagaimana</w:t>
      </w:r>
      <w:proofErr w:type="spellEnd"/>
      <w:proofErr w:type="gramEnd"/>
      <w:r w:rsidR="00FF11DA" w:rsidRPr="00FF11DA">
        <w:rPr>
          <w:rFonts w:ascii="Arial" w:hAnsi="Arial" w:cs="Arial"/>
        </w:rPr>
        <w:t xml:space="preserve"> audit </w:t>
      </w:r>
      <w:proofErr w:type="spellStart"/>
      <w:r w:rsidR="00FF11DA" w:rsidRPr="00FF11DA">
        <w:rPr>
          <w:rFonts w:ascii="Arial" w:hAnsi="Arial" w:cs="Arial"/>
        </w:rPr>
        <w:t>prestasi</w:t>
      </w:r>
      <w:proofErr w:type="spellEnd"/>
      <w:r w:rsidR="00FF11DA" w:rsidRPr="00FF11DA">
        <w:rPr>
          <w:rFonts w:ascii="Arial" w:hAnsi="Arial" w:cs="Arial"/>
        </w:rPr>
        <w:t xml:space="preserve"> </w:t>
      </w:r>
      <w:proofErr w:type="spellStart"/>
      <w:r w:rsidR="00CA592D">
        <w:rPr>
          <w:rFonts w:ascii="Arial" w:hAnsi="Arial" w:cs="Arial"/>
        </w:rPr>
        <w:t>dapat</w:t>
      </w:r>
      <w:proofErr w:type="spellEnd"/>
      <w:r w:rsidR="00CA592D">
        <w:rPr>
          <w:rFonts w:ascii="Arial" w:hAnsi="Arial" w:cs="Arial"/>
        </w:rPr>
        <w:t xml:space="preserve"> </w:t>
      </w:r>
      <w:proofErr w:type="spellStart"/>
      <w:r w:rsidR="00CA592D">
        <w:rPr>
          <w:rFonts w:ascii="Arial" w:hAnsi="Arial" w:cs="Arial"/>
        </w:rPr>
        <w:t>membantu</w:t>
      </w:r>
      <w:proofErr w:type="spellEnd"/>
      <w:r w:rsidR="00CA592D">
        <w:rPr>
          <w:rFonts w:ascii="Arial" w:hAnsi="Arial" w:cs="Arial"/>
        </w:rPr>
        <w:t xml:space="preserve"> </w:t>
      </w:r>
      <w:proofErr w:type="spellStart"/>
      <w:r w:rsidR="00007273">
        <w:rPr>
          <w:rFonts w:ascii="Arial" w:hAnsi="Arial" w:cs="Arial"/>
        </w:rPr>
        <w:t>menganalisa</w:t>
      </w:r>
      <w:proofErr w:type="spellEnd"/>
      <w:r w:rsidR="00007273">
        <w:rPr>
          <w:rFonts w:ascii="Arial" w:hAnsi="Arial" w:cs="Arial"/>
        </w:rPr>
        <w:t xml:space="preserve"> </w:t>
      </w:r>
      <w:r w:rsidR="00FF11DA" w:rsidRPr="00FF11DA">
        <w:rPr>
          <w:rFonts w:ascii="Arial" w:hAnsi="Arial" w:cs="Arial"/>
        </w:rPr>
        <w:t xml:space="preserve">data </w:t>
      </w:r>
      <w:proofErr w:type="spellStart"/>
      <w:r w:rsidR="00FF11DA" w:rsidRPr="00FF11DA">
        <w:rPr>
          <w:rFonts w:ascii="Arial" w:hAnsi="Arial" w:cs="Arial"/>
        </w:rPr>
        <w:t>kepada</w:t>
      </w:r>
      <w:proofErr w:type="spellEnd"/>
      <w:r w:rsidR="00FF11DA" w:rsidRPr="00FF11DA">
        <w:rPr>
          <w:rFonts w:ascii="Arial" w:hAnsi="Arial" w:cs="Arial"/>
        </w:rPr>
        <w:t xml:space="preserve"> </w:t>
      </w:r>
      <w:proofErr w:type="spellStart"/>
      <w:r w:rsidR="00FF11DA" w:rsidRPr="00FF11DA">
        <w:rPr>
          <w:rFonts w:ascii="Arial" w:hAnsi="Arial" w:cs="Arial"/>
        </w:rPr>
        <w:t>cadangan</w:t>
      </w:r>
      <w:proofErr w:type="spellEnd"/>
      <w:r w:rsidR="00FF11DA" w:rsidRPr="00FF11DA">
        <w:rPr>
          <w:rFonts w:ascii="Arial" w:hAnsi="Arial" w:cs="Arial"/>
        </w:rPr>
        <w:t xml:space="preserve"> yang </w:t>
      </w:r>
      <w:proofErr w:type="spellStart"/>
      <w:r w:rsidR="00FF11DA" w:rsidRPr="00FF11DA">
        <w:rPr>
          <w:rFonts w:ascii="Arial" w:hAnsi="Arial" w:cs="Arial"/>
        </w:rPr>
        <w:t>boleh</w:t>
      </w:r>
      <w:proofErr w:type="spellEnd"/>
      <w:r w:rsidR="00FF11DA" w:rsidRPr="00FF11DA">
        <w:rPr>
          <w:rFonts w:ascii="Arial" w:hAnsi="Arial" w:cs="Arial"/>
        </w:rPr>
        <w:t xml:space="preserve"> </w:t>
      </w:r>
      <w:proofErr w:type="spellStart"/>
      <w:r w:rsidR="00FF11DA" w:rsidRPr="00FF11DA">
        <w:rPr>
          <w:rFonts w:ascii="Arial" w:hAnsi="Arial" w:cs="Arial"/>
        </w:rPr>
        <w:t>dilaksana</w:t>
      </w:r>
      <w:proofErr w:type="spellEnd"/>
      <w:r w:rsidR="00FF11DA" w:rsidRPr="00FF11DA">
        <w:rPr>
          <w:rFonts w:ascii="Arial" w:hAnsi="Arial" w:cs="Arial"/>
        </w:rPr>
        <w:t>.</w:t>
      </w:r>
    </w:p>
    <w:p w14:paraId="2CE9E1B7" w14:textId="1541FBBD" w:rsidR="005C28AF" w:rsidRPr="00266BEE" w:rsidRDefault="00AA6A1D" w:rsidP="00626A38">
      <w:pPr>
        <w:ind w:left="270"/>
        <w:jc w:val="both"/>
        <w:rPr>
          <w:rFonts w:ascii="Arial" w:hAnsi="Arial" w:cs="Arial"/>
          <w:color w:val="000000" w:themeColor="text1"/>
        </w:rPr>
      </w:pPr>
      <w:r w:rsidRPr="00FF11DA">
        <w:rPr>
          <w:rFonts w:ascii="Arial" w:hAnsi="Arial" w:cs="Arial"/>
          <w:color w:val="000000" w:themeColor="text1"/>
        </w:rPr>
        <w:t xml:space="preserve"> </w:t>
      </w:r>
    </w:p>
    <w:p w14:paraId="67B30C8B" w14:textId="77777777" w:rsidR="00AA6A1D" w:rsidRPr="00BD5372" w:rsidRDefault="00AA6A1D" w:rsidP="00AA6A1D">
      <w:pPr>
        <w:pStyle w:val="Heading2"/>
        <w:jc w:val="both"/>
        <w:rPr>
          <w:rFonts w:ascii="Arial" w:hAnsi="Arial" w:cs="Arial"/>
          <w:b/>
          <w:bCs/>
          <w:color w:val="000000" w:themeColor="text1"/>
          <w:sz w:val="24"/>
          <w:szCs w:val="24"/>
        </w:rPr>
      </w:pPr>
      <w:r w:rsidRPr="00BD5372">
        <w:rPr>
          <w:rFonts w:ascii="Arial" w:hAnsi="Arial" w:cs="Arial"/>
          <w:b/>
          <w:bCs/>
          <w:color w:val="000000" w:themeColor="text1"/>
          <w:sz w:val="24"/>
          <w:szCs w:val="24"/>
        </w:rPr>
        <w:t xml:space="preserve">2. </w:t>
      </w:r>
      <w:proofErr w:type="spellStart"/>
      <w:r w:rsidRPr="00BD5372">
        <w:rPr>
          <w:rFonts w:ascii="Arial" w:hAnsi="Arial" w:cs="Arial"/>
          <w:b/>
          <w:bCs/>
          <w:color w:val="000000" w:themeColor="text1"/>
          <w:sz w:val="24"/>
          <w:szCs w:val="24"/>
        </w:rPr>
        <w:t>Objektif</w:t>
      </w:r>
      <w:proofErr w:type="spellEnd"/>
    </w:p>
    <w:p w14:paraId="2A55CCD7" w14:textId="1DAEE38F" w:rsidR="000322C6" w:rsidRDefault="000322C6" w:rsidP="005312C1">
      <w:pPr>
        <w:pStyle w:val="ListParagraph"/>
        <w:numPr>
          <w:ilvl w:val="0"/>
          <w:numId w:val="7"/>
        </w:numPr>
        <w:spacing w:after="200" w:line="276" w:lineRule="auto"/>
        <w:ind w:left="630"/>
        <w:jc w:val="both"/>
        <w:rPr>
          <w:rFonts w:ascii="Arial" w:hAnsi="Arial" w:cs="Arial"/>
          <w:color w:val="000000" w:themeColor="text1"/>
        </w:rPr>
      </w:pPr>
      <w:proofErr w:type="spellStart"/>
      <w:r w:rsidRPr="000322C6">
        <w:rPr>
          <w:rFonts w:ascii="Arial" w:hAnsi="Arial" w:cs="Arial"/>
          <w:color w:val="000000" w:themeColor="text1"/>
        </w:rPr>
        <w:t>Menentukan</w:t>
      </w:r>
      <w:proofErr w:type="spellEnd"/>
      <w:r w:rsidRPr="000322C6">
        <w:rPr>
          <w:rFonts w:ascii="Arial" w:hAnsi="Arial" w:cs="Arial"/>
          <w:color w:val="000000" w:themeColor="text1"/>
        </w:rPr>
        <w:t xml:space="preserve"> </w:t>
      </w:r>
      <w:r>
        <w:rPr>
          <w:rFonts w:ascii="Arial" w:hAnsi="Arial" w:cs="Arial"/>
          <w:color w:val="000000" w:themeColor="text1"/>
        </w:rPr>
        <w:t xml:space="preserve">dan </w:t>
      </w:r>
      <w:proofErr w:type="spellStart"/>
      <w:r>
        <w:rPr>
          <w:rFonts w:ascii="Arial" w:hAnsi="Arial" w:cs="Arial"/>
          <w:color w:val="000000" w:themeColor="text1"/>
        </w:rPr>
        <w:t>mengenalpasti</w:t>
      </w:r>
      <w:proofErr w:type="spellEnd"/>
      <w:r>
        <w:rPr>
          <w:rFonts w:ascii="Arial" w:hAnsi="Arial" w:cs="Arial"/>
          <w:color w:val="000000" w:themeColor="text1"/>
        </w:rPr>
        <w:t xml:space="preserve"> </w:t>
      </w:r>
      <w:proofErr w:type="spellStart"/>
      <w:r>
        <w:rPr>
          <w:rFonts w:ascii="Arial" w:hAnsi="Arial" w:cs="Arial"/>
          <w:color w:val="000000" w:themeColor="text1"/>
        </w:rPr>
        <w:t>kaedah</w:t>
      </w:r>
      <w:proofErr w:type="spellEnd"/>
      <w:r>
        <w:rPr>
          <w:rFonts w:ascii="Arial" w:hAnsi="Arial" w:cs="Arial"/>
          <w:color w:val="000000" w:themeColor="text1"/>
        </w:rPr>
        <w:t xml:space="preserve"> </w:t>
      </w:r>
      <w:r w:rsidRPr="000322C6">
        <w:rPr>
          <w:rFonts w:ascii="Arial" w:hAnsi="Arial" w:cs="Arial"/>
          <w:color w:val="000000" w:themeColor="text1"/>
        </w:rPr>
        <w:t xml:space="preserve">proses </w:t>
      </w:r>
      <w:proofErr w:type="spellStart"/>
      <w:r w:rsidRPr="000322C6">
        <w:rPr>
          <w:rFonts w:ascii="Arial" w:hAnsi="Arial" w:cs="Arial"/>
          <w:color w:val="000000" w:themeColor="text1"/>
        </w:rPr>
        <w:t>pengurusan</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prestasi</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menggunakan</w:t>
      </w:r>
      <w:proofErr w:type="spellEnd"/>
      <w:r w:rsidRPr="000322C6">
        <w:rPr>
          <w:rFonts w:ascii="Arial" w:hAnsi="Arial" w:cs="Arial"/>
          <w:color w:val="000000" w:themeColor="text1"/>
        </w:rPr>
        <w:t xml:space="preserve"> data yang </w:t>
      </w:r>
      <w:proofErr w:type="spellStart"/>
      <w:r w:rsidRPr="000322C6">
        <w:rPr>
          <w:rFonts w:ascii="Arial" w:hAnsi="Arial" w:cs="Arial"/>
          <w:color w:val="000000" w:themeColor="text1"/>
        </w:rPr>
        <w:t>tepat</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analitik</w:t>
      </w:r>
      <w:proofErr w:type="spellEnd"/>
      <w:r w:rsidRPr="000322C6">
        <w:rPr>
          <w:rFonts w:ascii="Arial" w:hAnsi="Arial" w:cs="Arial"/>
          <w:color w:val="000000" w:themeColor="text1"/>
        </w:rPr>
        <w:t xml:space="preserve"> yang </w:t>
      </w:r>
      <w:proofErr w:type="spellStart"/>
      <w:r w:rsidRPr="000322C6">
        <w:rPr>
          <w:rFonts w:ascii="Arial" w:hAnsi="Arial" w:cs="Arial"/>
          <w:color w:val="000000" w:themeColor="text1"/>
        </w:rPr>
        <w:t>sesuai</w:t>
      </w:r>
      <w:proofErr w:type="spellEnd"/>
      <w:r w:rsidRPr="000322C6">
        <w:rPr>
          <w:rFonts w:ascii="Arial" w:hAnsi="Arial" w:cs="Arial"/>
          <w:color w:val="000000" w:themeColor="text1"/>
        </w:rPr>
        <w:t xml:space="preserve">, dan insight yang </w:t>
      </w:r>
      <w:proofErr w:type="spellStart"/>
      <w:r w:rsidRPr="000322C6">
        <w:rPr>
          <w:rFonts w:ascii="Arial" w:hAnsi="Arial" w:cs="Arial"/>
          <w:color w:val="000000" w:themeColor="text1"/>
        </w:rPr>
        <w:t>jelas</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untuk</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menyokong</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keputusan</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pengurusan</w:t>
      </w:r>
      <w:proofErr w:type="spellEnd"/>
      <w:r w:rsidRPr="000322C6">
        <w:rPr>
          <w:rFonts w:ascii="Arial" w:hAnsi="Arial" w:cs="Arial"/>
          <w:color w:val="000000" w:themeColor="text1"/>
        </w:rPr>
        <w:t xml:space="preserve"> yang </w:t>
      </w:r>
      <w:proofErr w:type="spellStart"/>
      <w:r w:rsidRPr="000322C6">
        <w:rPr>
          <w:rFonts w:ascii="Arial" w:hAnsi="Arial" w:cs="Arial"/>
          <w:color w:val="000000" w:themeColor="text1"/>
        </w:rPr>
        <w:t>mendorong</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penjimatan</w:t>
      </w:r>
      <w:proofErr w:type="spellEnd"/>
      <w:r w:rsidRPr="000322C6">
        <w:rPr>
          <w:rFonts w:ascii="Arial" w:hAnsi="Arial" w:cs="Arial"/>
          <w:color w:val="000000" w:themeColor="text1"/>
        </w:rPr>
        <w:t xml:space="preserve"> kos, </w:t>
      </w:r>
      <w:proofErr w:type="spellStart"/>
      <w:r w:rsidRPr="000322C6">
        <w:rPr>
          <w:rFonts w:ascii="Arial" w:hAnsi="Arial" w:cs="Arial"/>
          <w:color w:val="000000" w:themeColor="text1"/>
        </w:rPr>
        <w:t>peningkatan</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produktiviti</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serta</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penambahbaikan</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kualiti</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perkhidmatan.</w:t>
      </w:r>
      <w:proofErr w:type="spellEnd"/>
    </w:p>
    <w:p w14:paraId="4376ECAB" w14:textId="31758F47" w:rsidR="005312C1" w:rsidRPr="005312C1" w:rsidRDefault="005312C1" w:rsidP="005312C1">
      <w:pPr>
        <w:pStyle w:val="ListParagraph"/>
        <w:numPr>
          <w:ilvl w:val="0"/>
          <w:numId w:val="7"/>
        </w:numPr>
        <w:spacing w:after="200" w:line="276" w:lineRule="auto"/>
        <w:ind w:left="630"/>
        <w:jc w:val="both"/>
        <w:rPr>
          <w:rFonts w:ascii="Arial" w:hAnsi="Arial" w:cs="Arial"/>
          <w:color w:val="000000" w:themeColor="text1"/>
        </w:rPr>
      </w:pPr>
      <w:proofErr w:type="spellStart"/>
      <w:r w:rsidRPr="005312C1">
        <w:rPr>
          <w:rFonts w:ascii="Arial" w:hAnsi="Arial" w:cs="Arial"/>
          <w:color w:val="000000" w:themeColor="text1"/>
        </w:rPr>
        <w:t>Menyeragamkan</w:t>
      </w:r>
      <w:proofErr w:type="spellEnd"/>
      <w:r w:rsidRPr="005312C1">
        <w:rPr>
          <w:rFonts w:ascii="Arial" w:hAnsi="Arial" w:cs="Arial"/>
          <w:color w:val="000000" w:themeColor="text1"/>
        </w:rPr>
        <w:t xml:space="preserve"> </w:t>
      </w:r>
      <w:proofErr w:type="spellStart"/>
      <w:r w:rsidRPr="005312C1">
        <w:rPr>
          <w:rFonts w:ascii="Arial" w:hAnsi="Arial" w:cs="Arial"/>
          <w:color w:val="000000" w:themeColor="text1"/>
        </w:rPr>
        <w:t>keperluan</w:t>
      </w:r>
      <w:proofErr w:type="spellEnd"/>
      <w:r w:rsidRPr="005312C1">
        <w:rPr>
          <w:rFonts w:ascii="Arial" w:hAnsi="Arial" w:cs="Arial"/>
          <w:color w:val="000000" w:themeColor="text1"/>
        </w:rPr>
        <w:t xml:space="preserve"> data &amp; </w:t>
      </w:r>
      <w:proofErr w:type="spellStart"/>
      <w:r w:rsidRPr="005312C1">
        <w:rPr>
          <w:rFonts w:ascii="Arial" w:hAnsi="Arial" w:cs="Arial"/>
          <w:color w:val="000000" w:themeColor="text1"/>
        </w:rPr>
        <w:t>bukti</w:t>
      </w:r>
      <w:proofErr w:type="spellEnd"/>
      <w:r w:rsidRPr="005312C1">
        <w:rPr>
          <w:rFonts w:ascii="Arial" w:hAnsi="Arial" w:cs="Arial"/>
          <w:color w:val="000000" w:themeColor="text1"/>
        </w:rPr>
        <w:t xml:space="preserve"> </w:t>
      </w:r>
      <w:proofErr w:type="spellStart"/>
      <w:r w:rsidR="000322C6">
        <w:rPr>
          <w:rFonts w:ascii="Arial" w:hAnsi="Arial" w:cs="Arial"/>
          <w:color w:val="000000" w:themeColor="text1"/>
        </w:rPr>
        <w:t>dari</w:t>
      </w:r>
      <w:proofErr w:type="spellEnd"/>
      <w:r w:rsidR="000322C6">
        <w:rPr>
          <w:rFonts w:ascii="Arial" w:hAnsi="Arial" w:cs="Arial"/>
          <w:color w:val="000000" w:themeColor="text1"/>
        </w:rPr>
        <w:t xml:space="preserve"> </w:t>
      </w:r>
      <w:proofErr w:type="spellStart"/>
      <w:r w:rsidR="000322C6">
        <w:rPr>
          <w:rFonts w:ascii="Arial" w:hAnsi="Arial" w:cs="Arial"/>
          <w:color w:val="000000" w:themeColor="text1"/>
        </w:rPr>
        <w:t>sudut</w:t>
      </w:r>
      <w:proofErr w:type="spellEnd"/>
      <w:r w:rsidR="000322C6">
        <w:rPr>
          <w:rFonts w:ascii="Arial" w:hAnsi="Arial" w:cs="Arial"/>
          <w:color w:val="000000" w:themeColor="text1"/>
        </w:rPr>
        <w:t xml:space="preserve"> </w:t>
      </w:r>
      <w:proofErr w:type="spellStart"/>
      <w:r w:rsidRPr="005312C1">
        <w:rPr>
          <w:rFonts w:ascii="Arial" w:hAnsi="Arial" w:cs="Arial"/>
          <w:color w:val="000000" w:themeColor="text1"/>
        </w:rPr>
        <w:t>sumber</w:t>
      </w:r>
      <w:proofErr w:type="spellEnd"/>
      <w:r w:rsidRPr="005312C1">
        <w:rPr>
          <w:rFonts w:ascii="Arial" w:hAnsi="Arial" w:cs="Arial"/>
          <w:color w:val="000000" w:themeColor="text1"/>
        </w:rPr>
        <w:t xml:space="preserve"> data</w:t>
      </w:r>
      <w:r w:rsidR="000322C6">
        <w:rPr>
          <w:rFonts w:ascii="Arial" w:hAnsi="Arial" w:cs="Arial"/>
          <w:color w:val="000000" w:themeColor="text1"/>
        </w:rPr>
        <w:t xml:space="preserve"> dan </w:t>
      </w:r>
      <w:proofErr w:type="spellStart"/>
      <w:r w:rsidRPr="005312C1">
        <w:rPr>
          <w:rFonts w:ascii="Arial" w:hAnsi="Arial" w:cs="Arial"/>
          <w:color w:val="000000" w:themeColor="text1"/>
        </w:rPr>
        <w:t>kawalan</w:t>
      </w:r>
      <w:proofErr w:type="spellEnd"/>
      <w:r w:rsidRPr="005312C1">
        <w:rPr>
          <w:rFonts w:ascii="Arial" w:hAnsi="Arial" w:cs="Arial"/>
          <w:color w:val="000000" w:themeColor="text1"/>
        </w:rPr>
        <w:t xml:space="preserve"> </w:t>
      </w:r>
      <w:proofErr w:type="spellStart"/>
      <w:r w:rsidRPr="005312C1">
        <w:rPr>
          <w:rFonts w:ascii="Arial" w:hAnsi="Arial" w:cs="Arial"/>
          <w:color w:val="000000" w:themeColor="text1"/>
        </w:rPr>
        <w:t>kualiti</w:t>
      </w:r>
      <w:proofErr w:type="spellEnd"/>
      <w:r w:rsidRPr="005312C1">
        <w:rPr>
          <w:rFonts w:ascii="Arial" w:hAnsi="Arial" w:cs="Arial"/>
          <w:color w:val="000000" w:themeColor="text1"/>
        </w:rPr>
        <w:t>.</w:t>
      </w:r>
    </w:p>
    <w:p w14:paraId="287D0420" w14:textId="23F7A9FE" w:rsidR="00DE5B21" w:rsidRDefault="005312C1" w:rsidP="00DE5B21">
      <w:pPr>
        <w:pStyle w:val="ListParagraph"/>
        <w:numPr>
          <w:ilvl w:val="0"/>
          <w:numId w:val="7"/>
        </w:numPr>
        <w:spacing w:after="200" w:line="276" w:lineRule="auto"/>
        <w:ind w:left="630"/>
        <w:jc w:val="both"/>
        <w:rPr>
          <w:rFonts w:ascii="Arial" w:hAnsi="Arial" w:cs="Arial"/>
          <w:color w:val="000000" w:themeColor="text1"/>
        </w:rPr>
      </w:pPr>
      <w:proofErr w:type="spellStart"/>
      <w:r w:rsidRPr="000322C6">
        <w:rPr>
          <w:rFonts w:ascii="Arial" w:hAnsi="Arial" w:cs="Arial"/>
          <w:color w:val="000000" w:themeColor="text1"/>
        </w:rPr>
        <w:t>Memantapkan</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penyampaian</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dapatan</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melalui</w:t>
      </w:r>
      <w:proofErr w:type="spellEnd"/>
      <w:r w:rsidRPr="000322C6">
        <w:rPr>
          <w:rFonts w:ascii="Arial" w:hAnsi="Arial" w:cs="Arial"/>
          <w:color w:val="000000" w:themeColor="text1"/>
        </w:rPr>
        <w:t xml:space="preserve"> </w:t>
      </w:r>
      <w:proofErr w:type="spellStart"/>
      <w:r w:rsidRPr="000322C6">
        <w:rPr>
          <w:rFonts w:ascii="Arial" w:hAnsi="Arial" w:cs="Arial"/>
          <w:color w:val="000000" w:themeColor="text1"/>
        </w:rPr>
        <w:t>naratif</w:t>
      </w:r>
      <w:proofErr w:type="spellEnd"/>
      <w:r w:rsidRPr="000322C6">
        <w:rPr>
          <w:rFonts w:ascii="Arial" w:hAnsi="Arial" w:cs="Arial"/>
          <w:color w:val="000000" w:themeColor="text1"/>
        </w:rPr>
        <w:t xml:space="preserve"> &amp; visual </w:t>
      </w:r>
      <w:proofErr w:type="spellStart"/>
      <w:r w:rsidRPr="000322C6">
        <w:rPr>
          <w:rFonts w:ascii="Arial" w:hAnsi="Arial" w:cs="Arial"/>
          <w:color w:val="000000" w:themeColor="text1"/>
        </w:rPr>
        <w:t>ringkas</w:t>
      </w:r>
      <w:proofErr w:type="spellEnd"/>
      <w:r w:rsidRPr="000322C6">
        <w:rPr>
          <w:rFonts w:ascii="Arial" w:hAnsi="Arial" w:cs="Arial"/>
          <w:color w:val="000000" w:themeColor="text1"/>
        </w:rPr>
        <w:t xml:space="preserve"> (dashboard/</w:t>
      </w:r>
      <w:proofErr w:type="spellStart"/>
      <w:r w:rsidRPr="000322C6">
        <w:rPr>
          <w:rFonts w:ascii="Arial" w:hAnsi="Arial" w:cs="Arial"/>
          <w:color w:val="000000" w:themeColor="text1"/>
        </w:rPr>
        <w:t>infografik</w:t>
      </w:r>
      <w:proofErr w:type="spellEnd"/>
      <w:r w:rsidRPr="000322C6">
        <w:rPr>
          <w:rFonts w:ascii="Arial" w:hAnsi="Arial" w:cs="Arial"/>
          <w:color w:val="000000" w:themeColor="text1"/>
        </w:rPr>
        <w:t>)</w:t>
      </w:r>
      <w:r w:rsidR="000322C6">
        <w:rPr>
          <w:rFonts w:ascii="Arial" w:hAnsi="Arial" w:cs="Arial"/>
          <w:color w:val="000000" w:themeColor="text1"/>
        </w:rPr>
        <w:t xml:space="preserve">. </w:t>
      </w:r>
    </w:p>
    <w:p w14:paraId="35B8F1E6" w14:textId="77777777" w:rsidR="000322C6" w:rsidRPr="000322C6" w:rsidRDefault="000322C6" w:rsidP="000322C6">
      <w:pPr>
        <w:pStyle w:val="ListParagraph"/>
        <w:spacing w:after="200" w:line="276" w:lineRule="auto"/>
        <w:ind w:left="630"/>
        <w:jc w:val="both"/>
        <w:rPr>
          <w:rFonts w:ascii="Arial" w:hAnsi="Arial" w:cs="Arial"/>
          <w:color w:val="000000" w:themeColor="text1"/>
        </w:rPr>
      </w:pPr>
    </w:p>
    <w:p w14:paraId="2AB2F6E0" w14:textId="77777777" w:rsidR="00AA6A1D" w:rsidRDefault="00AA6A1D" w:rsidP="00AA6A1D">
      <w:pPr>
        <w:pStyle w:val="Heading2"/>
        <w:jc w:val="both"/>
        <w:rPr>
          <w:rFonts w:ascii="Arial" w:hAnsi="Arial" w:cs="Arial"/>
          <w:b/>
          <w:bCs/>
          <w:color w:val="000000" w:themeColor="text1"/>
          <w:sz w:val="24"/>
          <w:szCs w:val="24"/>
          <w:lang w:val="sv-SE"/>
        </w:rPr>
      </w:pPr>
      <w:r w:rsidRPr="00E27FEC">
        <w:rPr>
          <w:rFonts w:ascii="Arial" w:hAnsi="Arial" w:cs="Arial"/>
          <w:b/>
          <w:bCs/>
          <w:color w:val="000000" w:themeColor="text1"/>
          <w:sz w:val="24"/>
          <w:szCs w:val="24"/>
          <w:lang w:val="sv-SE"/>
        </w:rPr>
        <w:t>3. Latar Belakang &amp; Justifikasi</w:t>
      </w:r>
    </w:p>
    <w:p w14:paraId="4C20D67D" w14:textId="36CB7A46" w:rsidR="001372B1" w:rsidRDefault="00D06A50" w:rsidP="00D06A50">
      <w:pPr>
        <w:ind w:left="270"/>
        <w:jc w:val="both"/>
        <w:rPr>
          <w:rFonts w:ascii="Arial" w:hAnsi="Arial" w:cs="Arial"/>
          <w:color w:val="000000" w:themeColor="text1"/>
          <w:lang w:val="sv-SE"/>
        </w:rPr>
      </w:pPr>
      <w:r w:rsidRPr="00D06A50">
        <w:rPr>
          <w:rFonts w:ascii="Arial" w:hAnsi="Arial" w:cs="Arial"/>
          <w:color w:val="000000" w:themeColor="text1"/>
          <w:lang w:val="sv-SE"/>
        </w:rPr>
        <w:t>Tujuan taklimat ini adalah untuk memastikan data operasi dapat diterjemah kepada cadangan berimpak melalui penyeragaman keperluan dan kualiti data merentas sistem/unit, disokong oleh analitik yang ringkas, tepat pada masanya dan mudah difahami. Pendekatan ini diperkukuh dengan visualisasi yang seragam bagi meningkatkan kebolehbandingan dapatan, mengukuhkan asas bukti untuk keputusan pengurusan, serta mempercepat kefahaman dan persetujuan tindakan susulan. Akhirnya, dapatan yang lebih jelas dan boleh dipercayai akan memacu pelaksanaan penambahbaikan yang lebih cepat dan bernilai tinggi.</w:t>
      </w:r>
    </w:p>
    <w:p w14:paraId="0663E55C" w14:textId="77777777" w:rsidR="00D06A50" w:rsidRDefault="00D06A50" w:rsidP="00D06A50">
      <w:pPr>
        <w:ind w:left="270"/>
        <w:jc w:val="both"/>
        <w:rPr>
          <w:rFonts w:ascii="Arial" w:hAnsi="Arial" w:cs="Arial"/>
          <w:color w:val="000000" w:themeColor="text1"/>
          <w:lang w:val="sv-SE"/>
        </w:rPr>
      </w:pPr>
    </w:p>
    <w:p w14:paraId="00549223" w14:textId="77777777" w:rsidR="00D06A50" w:rsidRDefault="00D06A50" w:rsidP="00D06A50">
      <w:pPr>
        <w:ind w:left="270"/>
        <w:jc w:val="both"/>
        <w:rPr>
          <w:rFonts w:ascii="Arial" w:hAnsi="Arial" w:cs="Arial"/>
          <w:color w:val="000000" w:themeColor="text1"/>
          <w:lang w:val="sv-SE"/>
        </w:rPr>
      </w:pPr>
    </w:p>
    <w:p w14:paraId="0ED29635" w14:textId="1E3F2E7C" w:rsidR="00AA6A1D" w:rsidRDefault="001372B1" w:rsidP="001372B1">
      <w:pPr>
        <w:jc w:val="both"/>
        <w:rPr>
          <w:rFonts w:ascii="Arial" w:hAnsi="Arial" w:cs="Arial"/>
          <w:b/>
          <w:bCs/>
          <w:color w:val="000000" w:themeColor="text1"/>
          <w:lang w:val="sv-SE"/>
        </w:rPr>
      </w:pPr>
      <w:r>
        <w:rPr>
          <w:rFonts w:ascii="Arial" w:hAnsi="Arial" w:cs="Arial"/>
          <w:b/>
          <w:bCs/>
          <w:color w:val="000000" w:themeColor="text1"/>
          <w:lang w:val="sv-SE"/>
        </w:rPr>
        <w:lastRenderedPageBreak/>
        <w:t xml:space="preserve">4. </w:t>
      </w:r>
      <w:r w:rsidR="00AA6E93" w:rsidRPr="009F34D9">
        <w:rPr>
          <w:rFonts w:ascii="Arial" w:hAnsi="Arial" w:cs="Arial"/>
          <w:b/>
          <w:bCs/>
          <w:color w:val="000000" w:themeColor="text1"/>
          <w:lang w:val="sv-SE"/>
        </w:rPr>
        <w:t xml:space="preserve">Jangkaan </w:t>
      </w:r>
      <w:r w:rsidR="00AA6A1D" w:rsidRPr="009F34D9">
        <w:rPr>
          <w:rFonts w:ascii="Arial" w:hAnsi="Arial" w:cs="Arial"/>
          <w:b/>
          <w:bCs/>
          <w:color w:val="000000" w:themeColor="text1"/>
          <w:lang w:val="sv-SE"/>
        </w:rPr>
        <w:t>Output</w:t>
      </w:r>
    </w:p>
    <w:p w14:paraId="35E13A41" w14:textId="77777777" w:rsidR="002F4844" w:rsidRDefault="00096548" w:rsidP="00096548">
      <w:pPr>
        <w:pStyle w:val="ListBullet"/>
        <w:numPr>
          <w:ilvl w:val="0"/>
          <w:numId w:val="0"/>
        </w:numPr>
        <w:ind w:left="360"/>
        <w:rPr>
          <w:rFonts w:ascii="Arial" w:hAnsi="Arial" w:cs="Arial"/>
          <w:sz w:val="24"/>
          <w:szCs w:val="24"/>
          <w:lang w:val="sv-SE"/>
        </w:rPr>
      </w:pPr>
      <w:bookmarkStart w:id="0" w:name="_Hlk211594541"/>
      <w:r w:rsidRPr="00096548">
        <w:rPr>
          <w:rFonts w:ascii="Arial" w:hAnsi="Arial" w:cs="Arial"/>
          <w:sz w:val="24"/>
          <w:szCs w:val="24"/>
          <w:lang w:val="sv-SE"/>
        </w:rPr>
        <w:t xml:space="preserve">a. Panduan ringkas </w:t>
      </w:r>
      <w:r w:rsidR="00AA4B26">
        <w:rPr>
          <w:rFonts w:ascii="Arial" w:hAnsi="Arial" w:cs="Arial"/>
          <w:sz w:val="24"/>
          <w:szCs w:val="24"/>
          <w:lang w:val="sv-SE"/>
        </w:rPr>
        <w:t xml:space="preserve">menmproses </w:t>
      </w:r>
      <w:r w:rsidR="002F4844">
        <w:rPr>
          <w:rFonts w:ascii="Arial" w:hAnsi="Arial" w:cs="Arial"/>
          <w:sz w:val="24"/>
          <w:szCs w:val="24"/>
          <w:lang w:val="sv-SE"/>
        </w:rPr>
        <w:t xml:space="preserve">data ke nilai yang </w:t>
      </w:r>
      <w:r w:rsidRPr="00096548">
        <w:rPr>
          <w:rFonts w:ascii="Arial" w:hAnsi="Arial" w:cs="Arial"/>
          <w:sz w:val="24"/>
          <w:szCs w:val="24"/>
          <w:lang w:val="sv-SE"/>
        </w:rPr>
        <w:t xml:space="preserve">merangkumi templat rancangan </w:t>
      </w:r>
    </w:p>
    <w:p w14:paraId="7C6BD281" w14:textId="43FC01E3" w:rsidR="00096548" w:rsidRDefault="00096548" w:rsidP="002F4844">
      <w:pPr>
        <w:pStyle w:val="ListBullet"/>
        <w:numPr>
          <w:ilvl w:val="0"/>
          <w:numId w:val="0"/>
        </w:numPr>
        <w:ind w:left="360" w:firstLine="270"/>
        <w:rPr>
          <w:rFonts w:ascii="Arial" w:hAnsi="Arial" w:cs="Arial"/>
          <w:sz w:val="24"/>
          <w:szCs w:val="24"/>
          <w:lang w:val="sv-SE"/>
        </w:rPr>
      </w:pPr>
      <w:r w:rsidRPr="00096548">
        <w:rPr>
          <w:rFonts w:ascii="Arial" w:hAnsi="Arial" w:cs="Arial"/>
          <w:sz w:val="24"/>
          <w:szCs w:val="24"/>
          <w:lang w:val="sv-SE"/>
        </w:rPr>
        <w:t xml:space="preserve">pensampelan, </w:t>
      </w:r>
    </w:p>
    <w:p w14:paraId="44C43E5F" w14:textId="7425D2B2" w:rsidR="00096548" w:rsidRPr="00096548" w:rsidRDefault="00096548" w:rsidP="002F4844">
      <w:pPr>
        <w:pStyle w:val="ListBullet"/>
        <w:numPr>
          <w:ilvl w:val="0"/>
          <w:numId w:val="0"/>
        </w:numPr>
        <w:ind w:left="360"/>
        <w:rPr>
          <w:rFonts w:ascii="Arial" w:hAnsi="Arial" w:cs="Arial"/>
          <w:sz w:val="24"/>
          <w:szCs w:val="24"/>
          <w:lang w:val="de-DE"/>
        </w:rPr>
      </w:pPr>
      <w:r w:rsidRPr="00096548">
        <w:rPr>
          <w:rFonts w:ascii="Arial" w:hAnsi="Arial" w:cs="Arial"/>
          <w:sz w:val="24"/>
          <w:szCs w:val="24"/>
          <w:lang w:val="de-DE"/>
        </w:rPr>
        <w:t xml:space="preserve">b. </w:t>
      </w:r>
      <w:r w:rsidR="002F4844">
        <w:rPr>
          <w:rFonts w:ascii="Arial" w:hAnsi="Arial" w:cs="Arial"/>
          <w:sz w:val="24"/>
          <w:szCs w:val="24"/>
          <w:lang w:val="de-DE"/>
        </w:rPr>
        <w:t xml:space="preserve">Dapatan </w:t>
      </w:r>
      <w:r w:rsidRPr="00096548">
        <w:rPr>
          <w:rFonts w:ascii="Arial" w:hAnsi="Arial" w:cs="Arial"/>
          <w:sz w:val="24"/>
          <w:szCs w:val="24"/>
          <w:lang w:val="de-DE"/>
        </w:rPr>
        <w:t>audit yang berstruktur, padat, dan berfokus kepada tindakan.</w:t>
      </w:r>
    </w:p>
    <w:p w14:paraId="6C8DD4A8" w14:textId="77777777" w:rsidR="00096548" w:rsidRDefault="00096548" w:rsidP="00096548">
      <w:pPr>
        <w:pStyle w:val="ListBullet"/>
        <w:numPr>
          <w:ilvl w:val="0"/>
          <w:numId w:val="0"/>
        </w:numPr>
        <w:ind w:left="360"/>
        <w:rPr>
          <w:rFonts w:ascii="Arial" w:hAnsi="Arial" w:cs="Arial"/>
          <w:sz w:val="24"/>
          <w:szCs w:val="24"/>
        </w:rPr>
      </w:pPr>
      <w:r w:rsidRPr="00096548">
        <w:rPr>
          <w:rFonts w:ascii="Arial" w:hAnsi="Arial" w:cs="Arial"/>
          <w:sz w:val="24"/>
          <w:szCs w:val="24"/>
        </w:rPr>
        <w:t xml:space="preserve">c. </w:t>
      </w:r>
      <w:proofErr w:type="spellStart"/>
      <w:r w:rsidRPr="00096548">
        <w:rPr>
          <w:rFonts w:ascii="Arial" w:hAnsi="Arial" w:cs="Arial"/>
          <w:sz w:val="24"/>
          <w:szCs w:val="24"/>
        </w:rPr>
        <w:t>Spesifikasi</w:t>
      </w:r>
      <w:proofErr w:type="spellEnd"/>
      <w:r w:rsidRPr="00096548">
        <w:rPr>
          <w:rFonts w:ascii="Arial" w:hAnsi="Arial" w:cs="Arial"/>
          <w:sz w:val="24"/>
          <w:szCs w:val="24"/>
        </w:rPr>
        <w:t xml:space="preserve"> minimum </w:t>
      </w:r>
      <w:proofErr w:type="spellStart"/>
      <w:r w:rsidRPr="00096548">
        <w:rPr>
          <w:rFonts w:ascii="Arial" w:hAnsi="Arial" w:cs="Arial"/>
          <w:sz w:val="24"/>
          <w:szCs w:val="24"/>
        </w:rPr>
        <w:t>sumber</w:t>
      </w:r>
      <w:proofErr w:type="spellEnd"/>
      <w:r w:rsidRPr="00096548">
        <w:rPr>
          <w:rFonts w:ascii="Arial" w:hAnsi="Arial" w:cs="Arial"/>
          <w:sz w:val="24"/>
          <w:szCs w:val="24"/>
        </w:rPr>
        <w:t xml:space="preserve"> dan data </w:t>
      </w:r>
      <w:proofErr w:type="spellStart"/>
      <w:r w:rsidRPr="00096548">
        <w:rPr>
          <w:rFonts w:ascii="Arial" w:hAnsi="Arial" w:cs="Arial"/>
          <w:sz w:val="24"/>
          <w:szCs w:val="24"/>
        </w:rPr>
        <w:t>merentas</w:t>
      </w:r>
      <w:proofErr w:type="spellEnd"/>
      <w:r w:rsidRPr="00096548">
        <w:rPr>
          <w:rFonts w:ascii="Arial" w:hAnsi="Arial" w:cs="Arial"/>
          <w:sz w:val="24"/>
          <w:szCs w:val="24"/>
        </w:rPr>
        <w:t xml:space="preserve"> unit </w:t>
      </w:r>
      <w:proofErr w:type="spellStart"/>
      <w:r w:rsidRPr="00096548">
        <w:rPr>
          <w:rFonts w:ascii="Arial" w:hAnsi="Arial" w:cs="Arial"/>
          <w:sz w:val="24"/>
          <w:szCs w:val="24"/>
        </w:rPr>
        <w:t>bagi</w:t>
      </w:r>
      <w:proofErr w:type="spellEnd"/>
      <w:r w:rsidRPr="00096548">
        <w:rPr>
          <w:rFonts w:ascii="Arial" w:hAnsi="Arial" w:cs="Arial"/>
          <w:sz w:val="24"/>
          <w:szCs w:val="24"/>
        </w:rPr>
        <w:t xml:space="preserve"> </w:t>
      </w:r>
      <w:proofErr w:type="spellStart"/>
      <w:r w:rsidRPr="00096548">
        <w:rPr>
          <w:rFonts w:ascii="Arial" w:hAnsi="Arial" w:cs="Arial"/>
          <w:sz w:val="24"/>
          <w:szCs w:val="24"/>
        </w:rPr>
        <w:t>menyokong</w:t>
      </w:r>
      <w:proofErr w:type="spellEnd"/>
      <w:r w:rsidRPr="00096548">
        <w:rPr>
          <w:rFonts w:ascii="Arial" w:hAnsi="Arial" w:cs="Arial"/>
          <w:sz w:val="24"/>
          <w:szCs w:val="24"/>
        </w:rPr>
        <w:t xml:space="preserve"> </w:t>
      </w:r>
    </w:p>
    <w:p w14:paraId="329198E1" w14:textId="49C38338" w:rsidR="00DE5B21" w:rsidRDefault="00096548" w:rsidP="00096548">
      <w:pPr>
        <w:pStyle w:val="ListBullet"/>
        <w:numPr>
          <w:ilvl w:val="0"/>
          <w:numId w:val="0"/>
        </w:numPr>
        <w:ind w:left="630"/>
        <w:rPr>
          <w:rFonts w:ascii="Arial" w:hAnsi="Arial" w:cs="Arial"/>
          <w:sz w:val="24"/>
          <w:szCs w:val="24"/>
        </w:rPr>
      </w:pPr>
      <w:proofErr w:type="spellStart"/>
      <w:r w:rsidRPr="00096548">
        <w:rPr>
          <w:rFonts w:ascii="Arial" w:hAnsi="Arial" w:cs="Arial"/>
          <w:sz w:val="24"/>
          <w:szCs w:val="24"/>
        </w:rPr>
        <w:t>pelaksanaan</w:t>
      </w:r>
      <w:proofErr w:type="spellEnd"/>
      <w:r w:rsidRPr="00096548">
        <w:rPr>
          <w:rFonts w:ascii="Arial" w:hAnsi="Arial" w:cs="Arial"/>
          <w:sz w:val="24"/>
          <w:szCs w:val="24"/>
        </w:rPr>
        <w:t xml:space="preserve"> audit </w:t>
      </w:r>
      <w:proofErr w:type="spellStart"/>
      <w:r w:rsidRPr="00096548">
        <w:rPr>
          <w:rFonts w:ascii="Arial" w:hAnsi="Arial" w:cs="Arial"/>
          <w:sz w:val="24"/>
          <w:szCs w:val="24"/>
        </w:rPr>
        <w:t>prestasi</w:t>
      </w:r>
      <w:proofErr w:type="spellEnd"/>
      <w:r w:rsidRPr="00096548">
        <w:rPr>
          <w:rFonts w:ascii="Arial" w:hAnsi="Arial" w:cs="Arial"/>
          <w:sz w:val="24"/>
          <w:szCs w:val="24"/>
        </w:rPr>
        <w:t xml:space="preserve"> </w:t>
      </w:r>
      <w:proofErr w:type="spellStart"/>
      <w:r w:rsidRPr="00096548">
        <w:rPr>
          <w:rFonts w:ascii="Arial" w:hAnsi="Arial" w:cs="Arial"/>
          <w:sz w:val="24"/>
          <w:szCs w:val="24"/>
        </w:rPr>
        <w:t>seterusnya</w:t>
      </w:r>
      <w:proofErr w:type="spellEnd"/>
      <w:r w:rsidRPr="00096548">
        <w:rPr>
          <w:rFonts w:ascii="Arial" w:hAnsi="Arial" w:cs="Arial"/>
          <w:sz w:val="24"/>
          <w:szCs w:val="24"/>
        </w:rPr>
        <w:t>.</w:t>
      </w:r>
    </w:p>
    <w:p w14:paraId="76CB7253" w14:textId="77777777" w:rsidR="00096548" w:rsidRPr="009E341A" w:rsidRDefault="00096548" w:rsidP="00096548">
      <w:pPr>
        <w:pStyle w:val="ListBullet"/>
        <w:numPr>
          <w:ilvl w:val="0"/>
          <w:numId w:val="0"/>
        </w:numPr>
        <w:ind w:left="630"/>
        <w:rPr>
          <w:rFonts w:ascii="Arial" w:hAnsi="Arial" w:cs="Arial"/>
          <w:sz w:val="24"/>
          <w:szCs w:val="24"/>
        </w:rPr>
      </w:pPr>
    </w:p>
    <w:bookmarkEnd w:id="0"/>
    <w:p w14:paraId="71027E0B" w14:textId="77777777" w:rsidR="00AA6A1D" w:rsidRPr="00096548" w:rsidRDefault="00AA6A1D" w:rsidP="00AA6A1D">
      <w:pPr>
        <w:pStyle w:val="Heading2"/>
        <w:jc w:val="both"/>
        <w:rPr>
          <w:rFonts w:ascii="Arial" w:hAnsi="Arial" w:cs="Arial"/>
          <w:b/>
          <w:bCs/>
          <w:color w:val="000000" w:themeColor="text1"/>
          <w:sz w:val="24"/>
          <w:szCs w:val="24"/>
        </w:rPr>
      </w:pPr>
      <w:r w:rsidRPr="00096548">
        <w:rPr>
          <w:rFonts w:ascii="Arial" w:hAnsi="Arial" w:cs="Arial"/>
          <w:b/>
          <w:bCs/>
          <w:color w:val="000000" w:themeColor="text1"/>
          <w:sz w:val="24"/>
          <w:szCs w:val="24"/>
        </w:rPr>
        <w:t>5. Tujuan</w:t>
      </w:r>
    </w:p>
    <w:p w14:paraId="7ECF6D0A" w14:textId="21B42C2E" w:rsidR="00E94BB3" w:rsidRPr="00E94BB3" w:rsidRDefault="00AA6A1D" w:rsidP="00C07B93">
      <w:pPr>
        <w:tabs>
          <w:tab w:val="left" w:pos="270"/>
        </w:tabs>
        <w:ind w:left="270"/>
        <w:jc w:val="both"/>
        <w:rPr>
          <w:rFonts w:ascii="Arial" w:hAnsi="Arial" w:cs="Arial"/>
          <w:color w:val="000000" w:themeColor="text1"/>
          <w:lang w:val="de-DE"/>
        </w:rPr>
      </w:pPr>
      <w:r w:rsidRPr="0093094C">
        <w:rPr>
          <w:rFonts w:ascii="Arial" w:hAnsi="Arial" w:cs="Arial"/>
          <w:color w:val="000000" w:themeColor="text1"/>
          <w:lang w:val="de-DE"/>
        </w:rPr>
        <w:t xml:space="preserve">Untuk </w:t>
      </w:r>
      <w:r w:rsidR="00174AF3" w:rsidRPr="0093094C">
        <w:rPr>
          <w:rFonts w:ascii="Arial" w:hAnsi="Arial" w:cs="Arial"/>
          <w:color w:val="000000" w:themeColor="text1"/>
          <w:lang w:val="de-DE"/>
        </w:rPr>
        <w:t>berkongsi kepada semua warga</w:t>
      </w:r>
      <w:r w:rsidR="0093094C" w:rsidRPr="0093094C">
        <w:rPr>
          <w:rFonts w:ascii="Arial" w:hAnsi="Arial" w:cs="Arial"/>
          <w:color w:val="000000" w:themeColor="text1"/>
          <w:lang w:val="de-DE"/>
        </w:rPr>
        <w:t xml:space="preserve"> meng</w:t>
      </w:r>
      <w:r w:rsidR="0093094C">
        <w:rPr>
          <w:rFonts w:ascii="Arial" w:hAnsi="Arial" w:cs="Arial"/>
          <w:color w:val="000000" w:themeColor="text1"/>
          <w:lang w:val="de-DE"/>
        </w:rPr>
        <w:t xml:space="preserve">enai </w:t>
      </w:r>
      <w:r w:rsidR="000322C6">
        <w:rPr>
          <w:rFonts w:ascii="Arial" w:hAnsi="Arial" w:cs="Arial"/>
          <w:color w:val="000000" w:themeColor="text1"/>
          <w:lang w:val="de-DE"/>
        </w:rPr>
        <w:t xml:space="preserve">kepentingan tentang </w:t>
      </w:r>
      <w:r w:rsidR="0093094C">
        <w:rPr>
          <w:rFonts w:ascii="Arial" w:hAnsi="Arial" w:cs="Arial"/>
          <w:color w:val="000000" w:themeColor="text1"/>
          <w:lang w:val="de-DE"/>
        </w:rPr>
        <w:t xml:space="preserve">kaedah dan teknik untuk memproses </w:t>
      </w:r>
      <w:r w:rsidR="00E94BB3" w:rsidRPr="00E94BB3">
        <w:rPr>
          <w:rFonts w:ascii="Arial" w:hAnsi="Arial" w:cs="Arial"/>
          <w:color w:val="000000" w:themeColor="text1"/>
          <w:lang w:val="de-DE"/>
        </w:rPr>
        <w:t xml:space="preserve"> data sebagai tindakan</w:t>
      </w:r>
      <w:r w:rsidR="002928C7">
        <w:rPr>
          <w:rFonts w:ascii="Arial" w:hAnsi="Arial" w:cs="Arial"/>
          <w:color w:val="000000" w:themeColor="text1"/>
          <w:lang w:val="de-DE"/>
        </w:rPr>
        <w:t xml:space="preserve"> </w:t>
      </w:r>
      <w:r w:rsidR="00E94BB3" w:rsidRPr="00E94BB3">
        <w:rPr>
          <w:rFonts w:ascii="Arial" w:hAnsi="Arial" w:cs="Arial"/>
          <w:color w:val="000000" w:themeColor="text1"/>
          <w:lang w:val="de-DE"/>
        </w:rPr>
        <w:t xml:space="preserve">kepada keputusan </w:t>
      </w:r>
      <w:r w:rsidR="000322C6">
        <w:rPr>
          <w:rFonts w:ascii="Arial" w:hAnsi="Arial" w:cs="Arial"/>
          <w:color w:val="000000" w:themeColor="text1"/>
          <w:lang w:val="de-DE"/>
        </w:rPr>
        <w:t xml:space="preserve">yang lebih </w:t>
      </w:r>
      <w:r w:rsidR="00E94BB3" w:rsidRPr="00E94BB3">
        <w:rPr>
          <w:rFonts w:ascii="Arial" w:hAnsi="Arial" w:cs="Arial"/>
          <w:color w:val="000000" w:themeColor="text1"/>
          <w:lang w:val="de-DE"/>
        </w:rPr>
        <w:t>berimpak.</w:t>
      </w:r>
      <w:r w:rsidR="002928C7">
        <w:rPr>
          <w:rFonts w:ascii="Arial" w:hAnsi="Arial" w:cs="Arial"/>
          <w:color w:val="000000" w:themeColor="text1"/>
          <w:lang w:val="de-DE"/>
        </w:rPr>
        <w:t xml:space="preserve"> Selain itu, untuk m</w:t>
      </w:r>
      <w:r w:rsidR="00E94BB3" w:rsidRPr="00E94BB3">
        <w:rPr>
          <w:rFonts w:ascii="Arial" w:hAnsi="Arial" w:cs="Arial"/>
          <w:color w:val="000000" w:themeColor="text1"/>
          <w:lang w:val="de-DE"/>
        </w:rPr>
        <w:t xml:space="preserve">emperkasa keputusan berasaskan bukti melalui </w:t>
      </w:r>
      <w:r w:rsidR="000322C6">
        <w:rPr>
          <w:rFonts w:ascii="Arial" w:hAnsi="Arial" w:cs="Arial"/>
          <w:color w:val="000000" w:themeColor="text1"/>
          <w:lang w:val="de-DE"/>
        </w:rPr>
        <w:t xml:space="preserve">analisa </w:t>
      </w:r>
      <w:r w:rsidR="00E94BB3" w:rsidRPr="00E94BB3">
        <w:rPr>
          <w:rFonts w:ascii="Arial" w:hAnsi="Arial" w:cs="Arial"/>
          <w:color w:val="000000" w:themeColor="text1"/>
          <w:lang w:val="de-DE"/>
        </w:rPr>
        <w:t>ringkas dan visualisasi yang mudah difahami</w:t>
      </w:r>
      <w:r w:rsidR="002928C7">
        <w:rPr>
          <w:rFonts w:ascii="Arial" w:hAnsi="Arial" w:cs="Arial"/>
          <w:color w:val="000000" w:themeColor="text1"/>
          <w:lang w:val="de-DE"/>
        </w:rPr>
        <w:t xml:space="preserve"> di samping </w:t>
      </w:r>
      <w:r w:rsidR="00C07B93">
        <w:rPr>
          <w:rFonts w:ascii="Arial" w:hAnsi="Arial" w:cs="Arial"/>
          <w:color w:val="000000" w:themeColor="text1"/>
          <w:lang w:val="de-DE"/>
        </w:rPr>
        <w:t xml:space="preserve">membantu </w:t>
      </w:r>
      <w:r w:rsidR="002928C7" w:rsidRPr="00174AF3">
        <w:rPr>
          <w:rFonts w:ascii="Arial" w:hAnsi="Arial" w:cs="Arial"/>
          <w:lang w:val="de-DE"/>
        </w:rPr>
        <w:t>mempercepat pelaksanaan penambahbaikan bernilai tinggi.</w:t>
      </w:r>
    </w:p>
    <w:p w14:paraId="5793636F" w14:textId="77777777" w:rsidR="00C07B93" w:rsidRDefault="00C07B93" w:rsidP="00C07B93">
      <w:pPr>
        <w:pStyle w:val="Heading2"/>
        <w:spacing w:before="0" w:after="0" w:line="240" w:lineRule="auto"/>
        <w:jc w:val="both"/>
        <w:rPr>
          <w:rFonts w:ascii="Arial" w:hAnsi="Arial" w:cs="Arial"/>
          <w:b/>
          <w:bCs/>
          <w:color w:val="000000" w:themeColor="text1"/>
          <w:sz w:val="24"/>
          <w:szCs w:val="24"/>
          <w:lang w:val="de-DE"/>
        </w:rPr>
      </w:pPr>
    </w:p>
    <w:p w14:paraId="2AA67E65" w14:textId="343E5D70" w:rsidR="00AA6A1D" w:rsidRPr="00BD5372" w:rsidRDefault="00AA6A1D" w:rsidP="00C07B93">
      <w:pPr>
        <w:pStyle w:val="Heading2"/>
        <w:spacing w:before="0" w:after="0" w:line="240" w:lineRule="auto"/>
        <w:jc w:val="both"/>
        <w:rPr>
          <w:rFonts w:ascii="Arial" w:hAnsi="Arial" w:cs="Arial"/>
          <w:b/>
          <w:bCs/>
          <w:color w:val="000000" w:themeColor="text1"/>
          <w:sz w:val="24"/>
          <w:szCs w:val="24"/>
          <w:lang w:val="de-DE"/>
        </w:rPr>
      </w:pPr>
      <w:r w:rsidRPr="00BD5372">
        <w:rPr>
          <w:rFonts w:ascii="Arial" w:hAnsi="Arial" w:cs="Arial"/>
          <w:b/>
          <w:bCs/>
          <w:color w:val="000000" w:themeColor="text1"/>
          <w:sz w:val="24"/>
          <w:szCs w:val="24"/>
          <w:lang w:val="de-DE"/>
        </w:rPr>
        <w:t>6. Kaedah Pelaksanaan</w:t>
      </w:r>
    </w:p>
    <w:p w14:paraId="7D26D9A2" w14:textId="68644171" w:rsidR="00102CC2" w:rsidRDefault="003A4EF9" w:rsidP="00C07B93">
      <w:pPr>
        <w:spacing w:after="0" w:line="240" w:lineRule="auto"/>
        <w:jc w:val="both"/>
        <w:rPr>
          <w:rFonts w:ascii="Arial" w:hAnsi="Arial" w:cs="Arial"/>
          <w:color w:val="000000" w:themeColor="text1"/>
          <w:lang w:val="de-DE"/>
        </w:rPr>
      </w:pPr>
      <w:r>
        <w:rPr>
          <w:rFonts w:ascii="Arial" w:hAnsi="Arial" w:cs="Arial"/>
          <w:color w:val="000000" w:themeColor="text1"/>
          <w:lang w:val="de-DE"/>
        </w:rPr>
        <w:t xml:space="preserve">    </w:t>
      </w:r>
      <w:r w:rsidR="00AA6A1D" w:rsidRPr="00AA6A1D">
        <w:rPr>
          <w:rFonts w:ascii="Arial" w:hAnsi="Arial" w:cs="Arial"/>
          <w:color w:val="000000" w:themeColor="text1"/>
          <w:lang w:val="de-DE"/>
        </w:rPr>
        <w:t xml:space="preserve">Sesi taklimat akan dijalankan secara </w:t>
      </w:r>
      <w:r w:rsidR="003B2371">
        <w:rPr>
          <w:rFonts w:ascii="Arial" w:hAnsi="Arial" w:cs="Arial"/>
          <w:color w:val="000000" w:themeColor="text1"/>
          <w:lang w:val="de-DE"/>
        </w:rPr>
        <w:t>atas talian</w:t>
      </w:r>
      <w:r w:rsidR="003C1692">
        <w:rPr>
          <w:rFonts w:ascii="Arial" w:hAnsi="Arial" w:cs="Arial"/>
          <w:color w:val="000000" w:themeColor="text1"/>
          <w:lang w:val="de-DE"/>
        </w:rPr>
        <w:t>,</w:t>
      </w:r>
      <w:r w:rsidR="00AA6A1D" w:rsidRPr="00AA6A1D">
        <w:rPr>
          <w:rFonts w:ascii="Arial" w:hAnsi="Arial" w:cs="Arial"/>
          <w:color w:val="000000" w:themeColor="text1"/>
          <w:lang w:val="de-DE"/>
        </w:rPr>
        <w:t xml:space="preserve"> seperti berikut:</w:t>
      </w:r>
    </w:p>
    <w:p w14:paraId="78954286" w14:textId="1454C6EF" w:rsidR="00102CC2" w:rsidRDefault="00AA6A1D" w:rsidP="00007273">
      <w:pPr>
        <w:spacing w:after="0" w:line="240" w:lineRule="auto"/>
        <w:rPr>
          <w:rFonts w:ascii="Arial" w:hAnsi="Arial" w:cs="Arial"/>
          <w:color w:val="000000" w:themeColor="text1"/>
          <w:lang w:val="de-DE"/>
        </w:rPr>
      </w:pPr>
      <w:r w:rsidRPr="00AA6A1D">
        <w:rPr>
          <w:rFonts w:ascii="Arial" w:hAnsi="Arial" w:cs="Arial"/>
          <w:color w:val="000000" w:themeColor="text1"/>
          <w:lang w:val="de-DE"/>
        </w:rPr>
        <w:br/>
        <w:t xml:space="preserve">        Tarikh</w:t>
      </w:r>
      <w:r w:rsidRPr="00AA6A1D">
        <w:rPr>
          <w:rFonts w:ascii="Arial" w:hAnsi="Arial" w:cs="Arial"/>
          <w:color w:val="000000" w:themeColor="text1"/>
          <w:lang w:val="de-DE"/>
        </w:rPr>
        <w:tab/>
        <w:t xml:space="preserve">: </w:t>
      </w:r>
      <w:r w:rsidR="00DF652F">
        <w:rPr>
          <w:rFonts w:ascii="Arial" w:hAnsi="Arial" w:cs="Arial"/>
          <w:color w:val="000000" w:themeColor="text1"/>
          <w:lang w:val="de-DE"/>
        </w:rPr>
        <w:t xml:space="preserve">28 Oktober </w:t>
      </w:r>
      <w:r w:rsidRPr="00AA6A1D">
        <w:rPr>
          <w:rFonts w:ascii="Arial" w:hAnsi="Arial" w:cs="Arial"/>
          <w:color w:val="000000" w:themeColor="text1"/>
          <w:lang w:val="de-DE"/>
        </w:rPr>
        <w:t>2025 (Rabu)</w:t>
      </w:r>
      <w:r w:rsidRPr="00AA6A1D">
        <w:rPr>
          <w:rFonts w:ascii="Arial" w:hAnsi="Arial" w:cs="Arial"/>
          <w:color w:val="000000" w:themeColor="text1"/>
          <w:lang w:val="de-DE"/>
        </w:rPr>
        <w:br/>
        <w:t xml:space="preserve">        Masa</w:t>
      </w:r>
      <w:r w:rsidRPr="00AA6A1D">
        <w:rPr>
          <w:rFonts w:ascii="Arial" w:hAnsi="Arial" w:cs="Arial"/>
          <w:color w:val="000000" w:themeColor="text1"/>
          <w:lang w:val="de-DE"/>
        </w:rPr>
        <w:tab/>
        <w:t>: 10.00 pagi – 1</w:t>
      </w:r>
      <w:r w:rsidR="00102CC2">
        <w:rPr>
          <w:rFonts w:ascii="Arial" w:hAnsi="Arial" w:cs="Arial"/>
          <w:color w:val="000000" w:themeColor="text1"/>
          <w:lang w:val="de-DE"/>
        </w:rPr>
        <w:t>2</w:t>
      </w:r>
      <w:r w:rsidRPr="00AA6A1D">
        <w:rPr>
          <w:rFonts w:ascii="Arial" w:hAnsi="Arial" w:cs="Arial"/>
          <w:color w:val="000000" w:themeColor="text1"/>
          <w:lang w:val="de-DE"/>
        </w:rPr>
        <w:t xml:space="preserve">.00 </w:t>
      </w:r>
      <w:r w:rsidR="00102CC2">
        <w:rPr>
          <w:rFonts w:ascii="Arial" w:hAnsi="Arial" w:cs="Arial"/>
          <w:color w:val="000000" w:themeColor="text1"/>
          <w:lang w:val="de-DE"/>
        </w:rPr>
        <w:t>tengah hari</w:t>
      </w:r>
    </w:p>
    <w:p w14:paraId="504BC3E1" w14:textId="5679AC59" w:rsidR="00AA6A1D" w:rsidRPr="009E6B57" w:rsidRDefault="00AA6A1D" w:rsidP="00007273">
      <w:pPr>
        <w:spacing w:after="0" w:line="240" w:lineRule="auto"/>
        <w:rPr>
          <w:rFonts w:ascii="Arial" w:hAnsi="Arial" w:cs="Arial"/>
          <w:color w:val="000000" w:themeColor="text1"/>
        </w:rPr>
      </w:pPr>
      <w:r w:rsidRPr="00983D8F">
        <w:rPr>
          <w:rFonts w:ascii="Arial" w:hAnsi="Arial" w:cs="Arial"/>
          <w:color w:val="000000" w:themeColor="text1"/>
          <w:lang w:val="de-DE"/>
        </w:rPr>
        <w:t xml:space="preserve">        </w:t>
      </w:r>
      <w:r w:rsidR="003B2371" w:rsidRPr="003B2371">
        <w:rPr>
          <w:rFonts w:ascii="Arial" w:hAnsi="Arial" w:cs="Arial"/>
          <w:color w:val="000000" w:themeColor="text1"/>
        </w:rPr>
        <w:t xml:space="preserve">Platform: </w:t>
      </w:r>
      <w:r w:rsidR="009E6B57" w:rsidRPr="009E6B57">
        <w:rPr>
          <w:rFonts w:ascii="Arial" w:hAnsi="Arial" w:cs="Arial"/>
          <w:color w:val="000000" w:themeColor="text1"/>
        </w:rPr>
        <w:t>Atas</w:t>
      </w:r>
      <w:r w:rsidR="009E6B57">
        <w:rPr>
          <w:rFonts w:ascii="Arial" w:hAnsi="Arial" w:cs="Arial"/>
          <w:color w:val="000000" w:themeColor="text1"/>
        </w:rPr>
        <w:t xml:space="preserve"> Talian</w:t>
      </w:r>
      <w:r w:rsidR="00797842">
        <w:rPr>
          <w:rFonts w:ascii="Arial" w:hAnsi="Arial" w:cs="Arial"/>
          <w:color w:val="000000" w:themeColor="text1"/>
        </w:rPr>
        <w:t xml:space="preserve"> (Teams) </w:t>
      </w:r>
    </w:p>
    <w:p w14:paraId="728EF487" w14:textId="4F429150" w:rsidR="00F971C3" w:rsidRDefault="00F971C3" w:rsidP="00007273">
      <w:pPr>
        <w:spacing w:after="0" w:line="240" w:lineRule="auto"/>
        <w:rPr>
          <w:rFonts w:ascii="Arial" w:hAnsi="Arial" w:cs="Arial"/>
          <w:color w:val="000000" w:themeColor="text1"/>
        </w:rPr>
      </w:pPr>
      <w:r w:rsidRPr="009E6B57">
        <w:rPr>
          <w:rFonts w:ascii="Arial" w:hAnsi="Arial" w:cs="Arial"/>
          <w:color w:val="000000" w:themeColor="text1"/>
        </w:rPr>
        <w:t xml:space="preserve">        </w:t>
      </w:r>
      <w:proofErr w:type="spellStart"/>
      <w:proofErr w:type="gramStart"/>
      <w:r w:rsidRPr="00F971C3">
        <w:rPr>
          <w:rFonts w:ascii="Arial" w:hAnsi="Arial" w:cs="Arial"/>
          <w:color w:val="000000" w:themeColor="text1"/>
        </w:rPr>
        <w:t>Penceramah</w:t>
      </w:r>
      <w:proofErr w:type="spellEnd"/>
      <w:r w:rsidRPr="00F971C3">
        <w:rPr>
          <w:rFonts w:ascii="Arial" w:hAnsi="Arial" w:cs="Arial"/>
          <w:color w:val="000000" w:themeColor="text1"/>
        </w:rPr>
        <w:t xml:space="preserve"> :</w:t>
      </w:r>
      <w:proofErr w:type="gramEnd"/>
      <w:r w:rsidRPr="00F971C3">
        <w:rPr>
          <w:rFonts w:ascii="Arial" w:hAnsi="Arial" w:cs="Arial"/>
          <w:color w:val="000000" w:themeColor="text1"/>
        </w:rPr>
        <w:t xml:space="preserve"> </w:t>
      </w:r>
      <w:r w:rsidR="00797842">
        <w:rPr>
          <w:rFonts w:ascii="Arial" w:hAnsi="Arial" w:cs="Arial"/>
          <w:color w:val="000000" w:themeColor="text1"/>
        </w:rPr>
        <w:t xml:space="preserve">Encik </w:t>
      </w:r>
      <w:proofErr w:type="spellStart"/>
      <w:r w:rsidR="009E6B57">
        <w:rPr>
          <w:rFonts w:ascii="Arial" w:hAnsi="Arial" w:cs="Arial"/>
          <w:color w:val="000000" w:themeColor="text1"/>
        </w:rPr>
        <w:t>Azunan</w:t>
      </w:r>
      <w:proofErr w:type="spellEnd"/>
      <w:r w:rsidR="00797842">
        <w:rPr>
          <w:rFonts w:ascii="Arial" w:hAnsi="Arial" w:cs="Arial"/>
          <w:color w:val="000000" w:themeColor="text1"/>
        </w:rPr>
        <w:t xml:space="preserve"> bin</w:t>
      </w:r>
      <w:r w:rsidR="00EB74F9">
        <w:rPr>
          <w:rFonts w:ascii="Arial" w:hAnsi="Arial" w:cs="Arial"/>
          <w:color w:val="000000" w:themeColor="text1"/>
        </w:rPr>
        <w:t xml:space="preserve"> Daud</w:t>
      </w:r>
    </w:p>
    <w:p w14:paraId="14013821" w14:textId="56031715" w:rsidR="00F971C3" w:rsidRDefault="00F971C3" w:rsidP="00007273">
      <w:pPr>
        <w:spacing w:after="0" w:line="240" w:lineRule="auto"/>
        <w:ind w:left="1440"/>
        <w:rPr>
          <w:rFonts w:ascii="Arial" w:hAnsi="Arial" w:cs="Arial"/>
          <w:color w:val="000000" w:themeColor="text1"/>
        </w:rPr>
      </w:pPr>
      <w:r>
        <w:rPr>
          <w:rFonts w:ascii="Arial" w:hAnsi="Arial" w:cs="Arial"/>
          <w:color w:val="000000" w:themeColor="text1"/>
        </w:rPr>
        <w:t xml:space="preserve">          </w:t>
      </w:r>
      <w:proofErr w:type="spellStart"/>
      <w:r w:rsidR="00BC4B9F">
        <w:rPr>
          <w:rFonts w:ascii="Arial" w:hAnsi="Arial" w:cs="Arial"/>
          <w:color w:val="000000" w:themeColor="text1"/>
        </w:rPr>
        <w:t>Ketua</w:t>
      </w:r>
      <w:proofErr w:type="spellEnd"/>
      <w:r w:rsidR="00BC4B9F">
        <w:rPr>
          <w:rFonts w:ascii="Arial" w:hAnsi="Arial" w:cs="Arial"/>
          <w:color w:val="000000" w:themeColor="text1"/>
        </w:rPr>
        <w:t xml:space="preserve"> </w:t>
      </w:r>
      <w:proofErr w:type="spellStart"/>
      <w:r w:rsidR="00BC4B9F">
        <w:rPr>
          <w:rFonts w:ascii="Arial" w:hAnsi="Arial" w:cs="Arial"/>
          <w:color w:val="000000" w:themeColor="text1"/>
        </w:rPr>
        <w:t>Bahagian</w:t>
      </w:r>
      <w:proofErr w:type="spellEnd"/>
      <w:r w:rsidR="00BC4B9F">
        <w:rPr>
          <w:rFonts w:ascii="Arial" w:hAnsi="Arial" w:cs="Arial"/>
          <w:color w:val="000000" w:themeColor="text1"/>
        </w:rPr>
        <w:t xml:space="preserve"> Audit Dalam</w:t>
      </w:r>
    </w:p>
    <w:p w14:paraId="4ACB8CC6" w14:textId="307DC786" w:rsidR="00BC4B9F" w:rsidRPr="00F971C3" w:rsidRDefault="00BC4B9F" w:rsidP="00007273">
      <w:pPr>
        <w:spacing w:after="0" w:line="240" w:lineRule="auto"/>
        <w:ind w:left="1440"/>
        <w:rPr>
          <w:rFonts w:ascii="Arial" w:hAnsi="Arial" w:cs="Arial"/>
          <w:color w:val="000000" w:themeColor="text1"/>
        </w:rPr>
      </w:pPr>
      <w:r>
        <w:rPr>
          <w:rFonts w:ascii="Arial" w:hAnsi="Arial" w:cs="Arial"/>
          <w:color w:val="000000" w:themeColor="text1"/>
        </w:rPr>
        <w:t xml:space="preserve">          Kementerian Dalam Negeri (KDN)</w:t>
      </w:r>
    </w:p>
    <w:p w14:paraId="59D63812" w14:textId="561ED969" w:rsidR="00F971C3" w:rsidRDefault="00F971C3" w:rsidP="00C07B93">
      <w:pPr>
        <w:spacing w:after="0" w:line="240" w:lineRule="auto"/>
        <w:jc w:val="both"/>
        <w:rPr>
          <w:rFonts w:ascii="Arial" w:hAnsi="Arial" w:cs="Arial"/>
          <w:color w:val="000000" w:themeColor="text1"/>
        </w:rPr>
      </w:pPr>
      <w:r>
        <w:rPr>
          <w:rFonts w:ascii="Arial" w:hAnsi="Arial" w:cs="Arial"/>
          <w:color w:val="000000" w:themeColor="text1"/>
        </w:rPr>
        <w:t xml:space="preserve">                               </w:t>
      </w:r>
    </w:p>
    <w:p w14:paraId="05A66AC1" w14:textId="4878F7F2" w:rsidR="00AA6A1D" w:rsidRPr="00266BEE" w:rsidRDefault="00AA6A1D" w:rsidP="00C07B93">
      <w:pPr>
        <w:pStyle w:val="Heading2"/>
        <w:spacing w:before="0" w:after="0" w:line="240" w:lineRule="auto"/>
        <w:jc w:val="both"/>
        <w:rPr>
          <w:rFonts w:ascii="Arial" w:hAnsi="Arial" w:cs="Arial"/>
          <w:b/>
          <w:bCs/>
          <w:color w:val="000000" w:themeColor="text1"/>
          <w:sz w:val="24"/>
          <w:szCs w:val="24"/>
        </w:rPr>
      </w:pPr>
      <w:r w:rsidRPr="00266BEE">
        <w:rPr>
          <w:rFonts w:ascii="Arial" w:hAnsi="Arial" w:cs="Arial"/>
          <w:b/>
          <w:bCs/>
          <w:color w:val="000000" w:themeColor="text1"/>
          <w:sz w:val="24"/>
          <w:szCs w:val="24"/>
        </w:rPr>
        <w:t xml:space="preserve">7. Maklumat </w:t>
      </w:r>
      <w:proofErr w:type="spellStart"/>
      <w:r w:rsidR="00BD5372" w:rsidRPr="00266BEE">
        <w:rPr>
          <w:rFonts w:ascii="Arial" w:hAnsi="Arial" w:cs="Arial"/>
          <w:b/>
          <w:bCs/>
          <w:color w:val="000000" w:themeColor="text1"/>
          <w:sz w:val="24"/>
          <w:szCs w:val="24"/>
        </w:rPr>
        <w:t>Peserta</w:t>
      </w:r>
      <w:proofErr w:type="spellEnd"/>
    </w:p>
    <w:p w14:paraId="58DB0533" w14:textId="7DBFEA58" w:rsidR="00BD5372" w:rsidRPr="00266BEE" w:rsidRDefault="00BD5372" w:rsidP="00C07B93">
      <w:pPr>
        <w:spacing w:after="0" w:line="240" w:lineRule="auto"/>
        <w:jc w:val="both"/>
        <w:rPr>
          <w:rFonts w:ascii="Arial" w:hAnsi="Arial" w:cs="Arial"/>
          <w:color w:val="000000" w:themeColor="text1"/>
        </w:rPr>
      </w:pPr>
      <w:r w:rsidRPr="00266BEE">
        <w:rPr>
          <w:rFonts w:ascii="Arial" w:hAnsi="Arial" w:cs="Arial"/>
          <w:color w:val="000000" w:themeColor="text1"/>
        </w:rPr>
        <w:t xml:space="preserve">    </w:t>
      </w:r>
      <w:proofErr w:type="spellStart"/>
      <w:r w:rsidRPr="00266BEE">
        <w:rPr>
          <w:rFonts w:ascii="Arial" w:hAnsi="Arial" w:cs="Arial"/>
          <w:color w:val="000000" w:themeColor="text1"/>
        </w:rPr>
        <w:t>Seramai</w:t>
      </w:r>
      <w:proofErr w:type="spellEnd"/>
      <w:r w:rsidRPr="00266BEE">
        <w:rPr>
          <w:rFonts w:ascii="Arial" w:hAnsi="Arial" w:cs="Arial"/>
          <w:color w:val="000000" w:themeColor="text1"/>
        </w:rPr>
        <w:t xml:space="preserve"> </w:t>
      </w:r>
      <w:r w:rsidR="00EB74F9">
        <w:rPr>
          <w:rFonts w:ascii="Arial" w:hAnsi="Arial" w:cs="Arial"/>
          <w:color w:val="000000" w:themeColor="text1"/>
        </w:rPr>
        <w:t xml:space="preserve">50 </w:t>
      </w:r>
      <w:r w:rsidRPr="00266BEE">
        <w:rPr>
          <w:rFonts w:ascii="Arial" w:hAnsi="Arial" w:cs="Arial"/>
          <w:color w:val="000000" w:themeColor="text1"/>
        </w:rPr>
        <w:t xml:space="preserve">orang </w:t>
      </w:r>
      <w:proofErr w:type="spellStart"/>
      <w:r w:rsidRPr="00266BEE">
        <w:rPr>
          <w:rFonts w:ascii="Arial" w:hAnsi="Arial" w:cs="Arial"/>
          <w:color w:val="000000" w:themeColor="text1"/>
        </w:rPr>
        <w:t>w</w:t>
      </w:r>
      <w:r w:rsidR="00AA6A1D" w:rsidRPr="00266BEE">
        <w:rPr>
          <w:rFonts w:ascii="Arial" w:hAnsi="Arial" w:cs="Arial"/>
          <w:color w:val="000000" w:themeColor="text1"/>
        </w:rPr>
        <w:t>arga</w:t>
      </w:r>
      <w:proofErr w:type="spellEnd"/>
      <w:r w:rsidR="00AA6A1D" w:rsidRPr="00266BEE">
        <w:rPr>
          <w:rFonts w:ascii="Arial" w:hAnsi="Arial" w:cs="Arial"/>
          <w:color w:val="000000" w:themeColor="text1"/>
        </w:rPr>
        <w:t xml:space="preserve"> MPC </w:t>
      </w:r>
      <w:proofErr w:type="spellStart"/>
      <w:r w:rsidRPr="00266BEE">
        <w:rPr>
          <w:rFonts w:ascii="Arial" w:hAnsi="Arial" w:cs="Arial"/>
          <w:color w:val="000000" w:themeColor="text1"/>
        </w:rPr>
        <w:t>terdiri</w:t>
      </w:r>
      <w:proofErr w:type="spellEnd"/>
      <w:r w:rsidRPr="00266BEE">
        <w:rPr>
          <w:rFonts w:ascii="Arial" w:hAnsi="Arial" w:cs="Arial"/>
          <w:color w:val="000000" w:themeColor="text1"/>
        </w:rPr>
        <w:t xml:space="preserve"> </w:t>
      </w:r>
      <w:proofErr w:type="spellStart"/>
      <w:r w:rsidRPr="00266BEE">
        <w:rPr>
          <w:rFonts w:ascii="Arial" w:hAnsi="Arial" w:cs="Arial"/>
          <w:color w:val="000000" w:themeColor="text1"/>
        </w:rPr>
        <w:t>daripada</w:t>
      </w:r>
      <w:proofErr w:type="spellEnd"/>
      <w:r w:rsidRPr="00266BEE">
        <w:rPr>
          <w:rFonts w:ascii="Arial" w:hAnsi="Arial" w:cs="Arial"/>
          <w:color w:val="000000" w:themeColor="text1"/>
        </w:rPr>
        <w:t xml:space="preserve"> Wakil Pengurusan, Kumpulan P&amp;P dan </w:t>
      </w:r>
    </w:p>
    <w:p w14:paraId="5C5A23B0" w14:textId="745EB33B" w:rsidR="00AA6A1D" w:rsidRDefault="00BD5372" w:rsidP="00C07B93">
      <w:pPr>
        <w:spacing w:after="0" w:line="240" w:lineRule="auto"/>
        <w:jc w:val="both"/>
        <w:rPr>
          <w:rFonts w:ascii="Arial" w:hAnsi="Arial" w:cs="Arial"/>
          <w:color w:val="000000" w:themeColor="text1"/>
        </w:rPr>
      </w:pPr>
      <w:r w:rsidRPr="00797842">
        <w:rPr>
          <w:rFonts w:ascii="Arial" w:hAnsi="Arial" w:cs="Arial"/>
          <w:color w:val="000000" w:themeColor="text1"/>
        </w:rPr>
        <w:t xml:space="preserve">    </w:t>
      </w:r>
      <w:proofErr w:type="spellStart"/>
      <w:r w:rsidR="00EB74F9" w:rsidRPr="00797842">
        <w:rPr>
          <w:rFonts w:ascii="Arial" w:hAnsi="Arial" w:cs="Arial"/>
          <w:color w:val="000000" w:themeColor="text1"/>
        </w:rPr>
        <w:t>S</w:t>
      </w:r>
      <w:r w:rsidRPr="00797842">
        <w:rPr>
          <w:rFonts w:ascii="Arial" w:hAnsi="Arial" w:cs="Arial"/>
          <w:color w:val="000000" w:themeColor="text1"/>
        </w:rPr>
        <w:t>okongan</w:t>
      </w:r>
      <w:proofErr w:type="spellEnd"/>
      <w:r w:rsidR="00EB74F9" w:rsidRPr="00797842">
        <w:rPr>
          <w:rFonts w:ascii="Arial" w:hAnsi="Arial" w:cs="Arial"/>
          <w:color w:val="000000" w:themeColor="text1"/>
        </w:rPr>
        <w:t xml:space="preserve"> </w:t>
      </w:r>
      <w:r w:rsidR="00797842" w:rsidRPr="00797842">
        <w:rPr>
          <w:rFonts w:ascii="Arial" w:hAnsi="Arial" w:cs="Arial"/>
          <w:color w:val="000000" w:themeColor="text1"/>
        </w:rPr>
        <w:t xml:space="preserve">di Ibu </w:t>
      </w:r>
      <w:proofErr w:type="spellStart"/>
      <w:r w:rsidR="00797842" w:rsidRPr="00797842">
        <w:rPr>
          <w:rFonts w:ascii="Arial" w:hAnsi="Arial" w:cs="Arial"/>
          <w:color w:val="000000" w:themeColor="text1"/>
        </w:rPr>
        <w:t>Pejabat</w:t>
      </w:r>
      <w:proofErr w:type="spellEnd"/>
      <w:r w:rsidR="00797842" w:rsidRPr="00797842">
        <w:rPr>
          <w:rFonts w:ascii="Arial" w:hAnsi="Arial" w:cs="Arial"/>
          <w:color w:val="000000" w:themeColor="text1"/>
        </w:rPr>
        <w:t xml:space="preserve"> &amp; </w:t>
      </w:r>
      <w:proofErr w:type="spellStart"/>
      <w:r w:rsidR="00797842" w:rsidRPr="00797842">
        <w:rPr>
          <w:rFonts w:ascii="Arial" w:hAnsi="Arial" w:cs="Arial"/>
          <w:color w:val="000000" w:themeColor="text1"/>
        </w:rPr>
        <w:t>Pejabat</w:t>
      </w:r>
      <w:proofErr w:type="spellEnd"/>
      <w:r w:rsidR="00797842" w:rsidRPr="00797842">
        <w:rPr>
          <w:rFonts w:ascii="Arial" w:hAnsi="Arial" w:cs="Arial"/>
          <w:color w:val="000000" w:themeColor="text1"/>
        </w:rPr>
        <w:t xml:space="preserve"> Wilay</w:t>
      </w:r>
      <w:r w:rsidR="00797842">
        <w:rPr>
          <w:rFonts w:ascii="Arial" w:hAnsi="Arial" w:cs="Arial"/>
          <w:color w:val="000000" w:themeColor="text1"/>
        </w:rPr>
        <w:t>ah</w:t>
      </w:r>
      <w:r w:rsidR="00277299">
        <w:rPr>
          <w:rFonts w:ascii="Arial" w:hAnsi="Arial" w:cs="Arial"/>
          <w:color w:val="000000" w:themeColor="text1"/>
        </w:rPr>
        <w:t xml:space="preserve">. </w:t>
      </w:r>
    </w:p>
    <w:p w14:paraId="12B4E12B" w14:textId="77777777" w:rsidR="00DE5B21" w:rsidRDefault="00DE5B21" w:rsidP="00C07B93">
      <w:pPr>
        <w:spacing w:after="0" w:line="240" w:lineRule="auto"/>
        <w:jc w:val="both"/>
        <w:rPr>
          <w:rFonts w:ascii="Arial" w:hAnsi="Arial" w:cs="Arial"/>
          <w:color w:val="000000" w:themeColor="text1"/>
        </w:rPr>
      </w:pPr>
    </w:p>
    <w:p w14:paraId="5F09DD9C" w14:textId="77777777" w:rsidR="00797842" w:rsidRPr="00797842" w:rsidRDefault="00797842" w:rsidP="00C07B93">
      <w:pPr>
        <w:spacing w:after="0" w:line="240" w:lineRule="auto"/>
        <w:jc w:val="both"/>
        <w:rPr>
          <w:rFonts w:ascii="Arial" w:hAnsi="Arial" w:cs="Arial"/>
          <w:color w:val="000000" w:themeColor="text1"/>
        </w:rPr>
      </w:pPr>
    </w:p>
    <w:p w14:paraId="0917EBE9" w14:textId="4331DE0B" w:rsidR="00AA6A1D" w:rsidRDefault="00AA6A1D" w:rsidP="00C07B93">
      <w:pPr>
        <w:pStyle w:val="Heading2"/>
        <w:jc w:val="both"/>
        <w:rPr>
          <w:rFonts w:ascii="Arial" w:hAnsi="Arial" w:cs="Arial"/>
          <w:b/>
          <w:bCs/>
          <w:color w:val="000000" w:themeColor="text1"/>
          <w:sz w:val="24"/>
          <w:szCs w:val="24"/>
          <w:lang w:val="de-DE"/>
        </w:rPr>
      </w:pPr>
      <w:r w:rsidRPr="00797842">
        <w:rPr>
          <w:rFonts w:ascii="Arial" w:hAnsi="Arial" w:cs="Arial"/>
          <w:b/>
          <w:bCs/>
          <w:color w:val="000000" w:themeColor="text1"/>
          <w:sz w:val="24"/>
          <w:szCs w:val="24"/>
          <w:lang w:val="de-DE"/>
        </w:rPr>
        <w:t>8. Anggaran Perbelanjaan</w:t>
      </w:r>
    </w:p>
    <w:p w14:paraId="558E200F" w14:textId="22C8F3E7" w:rsidR="003B2371" w:rsidRPr="00983D8F" w:rsidRDefault="003B2371" w:rsidP="00C07B93">
      <w:pPr>
        <w:jc w:val="both"/>
        <w:rPr>
          <w:rFonts w:ascii="Arial" w:hAnsi="Arial" w:cs="Arial"/>
          <w:lang w:val="de-DE"/>
        </w:rPr>
      </w:pPr>
      <w:r w:rsidRPr="00983D8F">
        <w:rPr>
          <w:lang w:val="de-DE"/>
        </w:rPr>
        <w:t xml:space="preserve">     </w:t>
      </w:r>
      <w:r w:rsidRPr="00983D8F">
        <w:rPr>
          <w:rFonts w:ascii="Arial" w:hAnsi="Arial" w:cs="Arial"/>
          <w:lang w:val="de-DE"/>
        </w:rPr>
        <w:t xml:space="preserve">Melibatkan kos bayaran penceramah, seperti berikut: </w:t>
      </w:r>
    </w:p>
    <w:tbl>
      <w:tblPr>
        <w:tblW w:w="916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025"/>
        <w:gridCol w:w="1545"/>
        <w:gridCol w:w="1017"/>
        <w:gridCol w:w="2478"/>
        <w:gridCol w:w="1607"/>
      </w:tblGrid>
      <w:tr w:rsidR="00C058CC" w:rsidRPr="00A0464C" w14:paraId="6DE971A3" w14:textId="7660AA83" w:rsidTr="00A87FA2">
        <w:trPr>
          <w:trHeight w:val="629"/>
        </w:trPr>
        <w:tc>
          <w:tcPr>
            <w:tcW w:w="495" w:type="dxa"/>
          </w:tcPr>
          <w:p w14:paraId="75C1FC5E" w14:textId="77777777" w:rsidR="00C058CC" w:rsidRPr="00A0464C" w:rsidRDefault="00C058CC" w:rsidP="00C07B93">
            <w:pPr>
              <w:jc w:val="both"/>
              <w:rPr>
                <w:rFonts w:ascii="Arial" w:hAnsi="Arial" w:cs="Arial"/>
                <w:color w:val="000000" w:themeColor="text1"/>
              </w:rPr>
            </w:pPr>
            <w:r w:rsidRPr="00A0464C">
              <w:rPr>
                <w:rFonts w:ascii="Arial" w:hAnsi="Arial" w:cs="Arial"/>
                <w:color w:val="000000" w:themeColor="text1"/>
              </w:rPr>
              <w:t>Bil</w:t>
            </w:r>
          </w:p>
        </w:tc>
        <w:tc>
          <w:tcPr>
            <w:tcW w:w="2025" w:type="dxa"/>
          </w:tcPr>
          <w:p w14:paraId="2DFBA13A" w14:textId="77777777" w:rsidR="00C058CC" w:rsidRPr="00A0464C" w:rsidRDefault="00C058CC" w:rsidP="00C07B93">
            <w:pPr>
              <w:jc w:val="both"/>
              <w:rPr>
                <w:rFonts w:ascii="Arial" w:hAnsi="Arial" w:cs="Arial"/>
                <w:color w:val="000000" w:themeColor="text1"/>
              </w:rPr>
            </w:pPr>
            <w:proofErr w:type="spellStart"/>
            <w:r w:rsidRPr="00A0464C">
              <w:rPr>
                <w:rFonts w:ascii="Arial" w:hAnsi="Arial" w:cs="Arial"/>
                <w:color w:val="000000" w:themeColor="text1"/>
              </w:rPr>
              <w:t>Butiran</w:t>
            </w:r>
            <w:proofErr w:type="spellEnd"/>
          </w:p>
        </w:tc>
        <w:tc>
          <w:tcPr>
            <w:tcW w:w="1545" w:type="dxa"/>
          </w:tcPr>
          <w:p w14:paraId="29650A4F" w14:textId="77777777" w:rsidR="00C058CC" w:rsidRPr="00A0464C" w:rsidRDefault="00C058CC" w:rsidP="00C07B93">
            <w:pPr>
              <w:jc w:val="both"/>
              <w:rPr>
                <w:rFonts w:ascii="Arial" w:hAnsi="Arial" w:cs="Arial"/>
                <w:color w:val="000000" w:themeColor="text1"/>
              </w:rPr>
            </w:pPr>
            <w:r w:rsidRPr="00A0464C">
              <w:rPr>
                <w:rFonts w:ascii="Arial" w:hAnsi="Arial" w:cs="Arial"/>
                <w:color w:val="000000" w:themeColor="text1"/>
              </w:rPr>
              <w:t>Kadar</w:t>
            </w:r>
          </w:p>
        </w:tc>
        <w:tc>
          <w:tcPr>
            <w:tcW w:w="1017" w:type="dxa"/>
          </w:tcPr>
          <w:p w14:paraId="2449432E" w14:textId="77777777" w:rsidR="00C058CC" w:rsidRPr="00A0464C" w:rsidRDefault="00C058CC" w:rsidP="00C07B93">
            <w:pPr>
              <w:jc w:val="both"/>
              <w:rPr>
                <w:rFonts w:ascii="Arial" w:hAnsi="Arial" w:cs="Arial"/>
                <w:color w:val="000000" w:themeColor="text1"/>
              </w:rPr>
            </w:pPr>
            <w:proofErr w:type="spellStart"/>
            <w:r w:rsidRPr="00A0464C">
              <w:rPr>
                <w:rFonts w:ascii="Arial" w:hAnsi="Arial" w:cs="Arial"/>
                <w:color w:val="000000" w:themeColor="text1"/>
              </w:rPr>
              <w:t>Kuantiti</w:t>
            </w:r>
            <w:proofErr w:type="spellEnd"/>
          </w:p>
        </w:tc>
        <w:tc>
          <w:tcPr>
            <w:tcW w:w="2478" w:type="dxa"/>
          </w:tcPr>
          <w:p w14:paraId="75C850CE" w14:textId="476A0135" w:rsidR="00C058CC" w:rsidRPr="00A0464C" w:rsidRDefault="00C058CC" w:rsidP="00C07B93">
            <w:pPr>
              <w:jc w:val="both"/>
              <w:rPr>
                <w:rFonts w:ascii="Arial" w:hAnsi="Arial" w:cs="Arial"/>
                <w:color w:val="000000" w:themeColor="text1"/>
              </w:rPr>
            </w:pPr>
            <w:proofErr w:type="spellStart"/>
            <w:r>
              <w:rPr>
                <w:rFonts w:ascii="Arial" w:hAnsi="Arial" w:cs="Arial"/>
                <w:color w:val="000000" w:themeColor="text1"/>
              </w:rPr>
              <w:t>Peruntukan</w:t>
            </w:r>
            <w:proofErr w:type="spellEnd"/>
          </w:p>
        </w:tc>
        <w:tc>
          <w:tcPr>
            <w:tcW w:w="1607" w:type="dxa"/>
          </w:tcPr>
          <w:p w14:paraId="757A5FBE" w14:textId="7E229E79" w:rsidR="00C058CC" w:rsidRPr="00A0464C" w:rsidRDefault="00C058CC" w:rsidP="00C07B93">
            <w:pPr>
              <w:jc w:val="both"/>
              <w:rPr>
                <w:rFonts w:ascii="Arial" w:hAnsi="Arial" w:cs="Arial"/>
                <w:color w:val="000000" w:themeColor="text1"/>
              </w:rPr>
            </w:pPr>
            <w:proofErr w:type="spellStart"/>
            <w:r w:rsidRPr="00A0464C">
              <w:rPr>
                <w:rFonts w:ascii="Arial" w:hAnsi="Arial" w:cs="Arial"/>
                <w:color w:val="000000" w:themeColor="text1"/>
              </w:rPr>
              <w:t>Jumlah</w:t>
            </w:r>
            <w:proofErr w:type="spellEnd"/>
            <w:r w:rsidRPr="00A0464C">
              <w:rPr>
                <w:rFonts w:ascii="Arial" w:hAnsi="Arial" w:cs="Arial"/>
                <w:color w:val="000000" w:themeColor="text1"/>
              </w:rPr>
              <w:t xml:space="preserve"> (RM)</w:t>
            </w:r>
          </w:p>
        </w:tc>
      </w:tr>
      <w:tr w:rsidR="00797842" w:rsidRPr="00A0464C" w14:paraId="3E782E26" w14:textId="77777777" w:rsidTr="00A87FA2">
        <w:trPr>
          <w:trHeight w:val="629"/>
        </w:trPr>
        <w:tc>
          <w:tcPr>
            <w:tcW w:w="495" w:type="dxa"/>
          </w:tcPr>
          <w:p w14:paraId="1E99FA33" w14:textId="3FE12128" w:rsidR="00797842" w:rsidRPr="00A0464C" w:rsidRDefault="00797842" w:rsidP="00C07B93">
            <w:pPr>
              <w:jc w:val="both"/>
              <w:rPr>
                <w:rFonts w:ascii="Arial" w:hAnsi="Arial" w:cs="Arial"/>
                <w:color w:val="000000" w:themeColor="text1"/>
              </w:rPr>
            </w:pPr>
            <w:r w:rsidRPr="00A0464C">
              <w:rPr>
                <w:rFonts w:ascii="Arial" w:hAnsi="Arial" w:cs="Arial"/>
                <w:color w:val="000000" w:themeColor="text1"/>
              </w:rPr>
              <w:t>1</w:t>
            </w:r>
            <w:r>
              <w:rPr>
                <w:rFonts w:ascii="Arial" w:hAnsi="Arial" w:cs="Arial"/>
                <w:color w:val="000000" w:themeColor="text1"/>
              </w:rPr>
              <w:t>.</w:t>
            </w:r>
          </w:p>
        </w:tc>
        <w:tc>
          <w:tcPr>
            <w:tcW w:w="2025" w:type="dxa"/>
          </w:tcPr>
          <w:p w14:paraId="14202908" w14:textId="73CA17F2" w:rsidR="00797842" w:rsidRPr="00A0464C" w:rsidRDefault="00797842" w:rsidP="00C07B93">
            <w:pPr>
              <w:jc w:val="both"/>
              <w:rPr>
                <w:rFonts w:ascii="Arial" w:hAnsi="Arial" w:cs="Arial"/>
                <w:color w:val="000000" w:themeColor="text1"/>
              </w:rPr>
            </w:pPr>
            <w:proofErr w:type="spellStart"/>
            <w:r w:rsidRPr="00A0464C">
              <w:rPr>
                <w:rFonts w:ascii="Arial" w:hAnsi="Arial" w:cs="Arial"/>
                <w:color w:val="000000" w:themeColor="text1"/>
              </w:rPr>
              <w:t>Bayaran</w:t>
            </w:r>
            <w:proofErr w:type="spellEnd"/>
            <w:r w:rsidRPr="00A0464C">
              <w:rPr>
                <w:rFonts w:ascii="Arial" w:hAnsi="Arial" w:cs="Arial"/>
                <w:color w:val="000000" w:themeColor="text1"/>
              </w:rPr>
              <w:t xml:space="preserve"> </w:t>
            </w:r>
            <w:proofErr w:type="spellStart"/>
            <w:r w:rsidRPr="00A0464C">
              <w:rPr>
                <w:rFonts w:ascii="Arial" w:hAnsi="Arial" w:cs="Arial"/>
                <w:color w:val="000000" w:themeColor="text1"/>
              </w:rPr>
              <w:t>Penceramah</w:t>
            </w:r>
            <w:proofErr w:type="spellEnd"/>
            <w:r w:rsidRPr="00A0464C">
              <w:rPr>
                <w:rFonts w:ascii="Arial" w:hAnsi="Arial" w:cs="Arial"/>
                <w:color w:val="000000" w:themeColor="text1"/>
              </w:rPr>
              <w:t xml:space="preserve"> </w:t>
            </w:r>
          </w:p>
        </w:tc>
        <w:tc>
          <w:tcPr>
            <w:tcW w:w="1545" w:type="dxa"/>
          </w:tcPr>
          <w:p w14:paraId="30D2DBB8" w14:textId="69174B2F" w:rsidR="00797842" w:rsidRPr="00A0464C" w:rsidRDefault="00797842" w:rsidP="00C07B93">
            <w:pPr>
              <w:jc w:val="both"/>
              <w:rPr>
                <w:rFonts w:ascii="Arial" w:hAnsi="Arial" w:cs="Arial"/>
                <w:color w:val="000000" w:themeColor="text1"/>
              </w:rPr>
            </w:pPr>
            <w:r w:rsidRPr="00A0464C">
              <w:rPr>
                <w:rFonts w:ascii="Arial" w:hAnsi="Arial" w:cs="Arial"/>
                <w:color w:val="000000" w:themeColor="text1"/>
              </w:rPr>
              <w:t>RM</w:t>
            </w:r>
            <w:r>
              <w:rPr>
                <w:rFonts w:ascii="Arial" w:hAnsi="Arial" w:cs="Arial"/>
                <w:color w:val="000000" w:themeColor="text1"/>
              </w:rPr>
              <w:t>300</w:t>
            </w:r>
            <w:r w:rsidRPr="00A0464C">
              <w:rPr>
                <w:rFonts w:ascii="Arial" w:hAnsi="Arial" w:cs="Arial"/>
                <w:color w:val="000000" w:themeColor="text1"/>
              </w:rPr>
              <w:t>/jam</w:t>
            </w:r>
          </w:p>
        </w:tc>
        <w:tc>
          <w:tcPr>
            <w:tcW w:w="1017" w:type="dxa"/>
          </w:tcPr>
          <w:p w14:paraId="2443E415" w14:textId="10406476" w:rsidR="00797842" w:rsidRPr="00A0464C" w:rsidRDefault="00797842" w:rsidP="00C07B93">
            <w:pPr>
              <w:jc w:val="both"/>
              <w:rPr>
                <w:rFonts w:ascii="Arial" w:hAnsi="Arial" w:cs="Arial"/>
                <w:color w:val="000000" w:themeColor="text1"/>
              </w:rPr>
            </w:pPr>
            <w:r w:rsidRPr="00A0464C">
              <w:rPr>
                <w:rFonts w:ascii="Arial" w:hAnsi="Arial" w:cs="Arial"/>
                <w:color w:val="000000" w:themeColor="text1"/>
              </w:rPr>
              <w:t xml:space="preserve">2 </w:t>
            </w:r>
            <w:proofErr w:type="gramStart"/>
            <w:r w:rsidRPr="00A0464C">
              <w:rPr>
                <w:rFonts w:ascii="Arial" w:hAnsi="Arial" w:cs="Arial"/>
                <w:color w:val="000000" w:themeColor="text1"/>
              </w:rPr>
              <w:t>jam</w:t>
            </w:r>
            <w:proofErr w:type="gramEnd"/>
          </w:p>
        </w:tc>
        <w:tc>
          <w:tcPr>
            <w:tcW w:w="2478" w:type="dxa"/>
          </w:tcPr>
          <w:p w14:paraId="5B91C2FB" w14:textId="115ABB84" w:rsidR="00797842" w:rsidRDefault="00797842" w:rsidP="00C07B93">
            <w:pPr>
              <w:jc w:val="both"/>
              <w:rPr>
                <w:rFonts w:ascii="Arial" w:hAnsi="Arial" w:cs="Arial"/>
                <w:color w:val="000000" w:themeColor="text1"/>
              </w:rPr>
            </w:pPr>
            <w:r w:rsidRPr="00E27FEC">
              <w:rPr>
                <w:rFonts w:ascii="Arial" w:hAnsi="Arial" w:cs="Arial"/>
                <w:color w:val="000000" w:themeColor="text1"/>
                <w:lang w:val="sv-SE"/>
              </w:rPr>
              <w:t xml:space="preserve">Operasi (Mengurus) CSL/IA </w:t>
            </w:r>
            <w:r>
              <w:rPr>
                <w:rFonts w:ascii="Arial" w:hAnsi="Arial" w:cs="Arial"/>
                <w:color w:val="000000" w:themeColor="text1"/>
                <w:lang w:val="sv-SE"/>
              </w:rPr>
              <w:t>-</w:t>
            </w:r>
            <w:r w:rsidRPr="00E27FEC">
              <w:rPr>
                <w:rFonts w:ascii="Arial" w:hAnsi="Arial" w:cs="Arial"/>
                <w:color w:val="000000" w:themeColor="text1"/>
                <w:lang w:val="sv-SE"/>
              </w:rPr>
              <w:t xml:space="preserve"> P2</w:t>
            </w:r>
            <w:r>
              <w:rPr>
                <w:rFonts w:ascii="Arial" w:hAnsi="Arial" w:cs="Arial"/>
                <w:color w:val="000000" w:themeColor="text1"/>
                <w:lang w:val="sv-SE"/>
              </w:rPr>
              <w:t>9404</w:t>
            </w:r>
          </w:p>
        </w:tc>
        <w:tc>
          <w:tcPr>
            <w:tcW w:w="1607" w:type="dxa"/>
          </w:tcPr>
          <w:p w14:paraId="01F210B9" w14:textId="15261D6B" w:rsidR="00797842" w:rsidRPr="00A0464C" w:rsidRDefault="00797842" w:rsidP="00096548">
            <w:pPr>
              <w:jc w:val="center"/>
              <w:rPr>
                <w:rFonts w:ascii="Arial" w:hAnsi="Arial" w:cs="Arial"/>
                <w:color w:val="000000" w:themeColor="text1"/>
              </w:rPr>
            </w:pPr>
            <w:r>
              <w:rPr>
                <w:rFonts w:ascii="Arial" w:hAnsi="Arial" w:cs="Arial"/>
                <w:color w:val="000000" w:themeColor="text1"/>
              </w:rPr>
              <w:t>60</w:t>
            </w:r>
            <w:r w:rsidRPr="00A0464C">
              <w:rPr>
                <w:rFonts w:ascii="Arial" w:hAnsi="Arial" w:cs="Arial"/>
                <w:color w:val="000000" w:themeColor="text1"/>
              </w:rPr>
              <w:t>0</w:t>
            </w:r>
            <w:r>
              <w:rPr>
                <w:rFonts w:ascii="Arial" w:hAnsi="Arial" w:cs="Arial"/>
                <w:color w:val="000000" w:themeColor="text1"/>
              </w:rPr>
              <w:t>.00</w:t>
            </w:r>
          </w:p>
        </w:tc>
      </w:tr>
      <w:tr w:rsidR="00797842" w:rsidRPr="00A0464C" w14:paraId="3EA096C4" w14:textId="77777777" w:rsidTr="00A87FA2">
        <w:trPr>
          <w:trHeight w:val="489"/>
        </w:trPr>
        <w:tc>
          <w:tcPr>
            <w:tcW w:w="7560" w:type="dxa"/>
            <w:gridSpan w:val="5"/>
          </w:tcPr>
          <w:p w14:paraId="5FE117A8" w14:textId="556EEF3A" w:rsidR="00797842" w:rsidRPr="00A0464C" w:rsidRDefault="00797842" w:rsidP="00C07B93">
            <w:pPr>
              <w:jc w:val="both"/>
              <w:rPr>
                <w:rFonts w:ascii="Arial" w:hAnsi="Arial" w:cs="Arial"/>
                <w:color w:val="000000" w:themeColor="text1"/>
              </w:rPr>
            </w:pPr>
            <w:proofErr w:type="spellStart"/>
            <w:r w:rsidRPr="00C17E03">
              <w:rPr>
                <w:rFonts w:ascii="Arial" w:hAnsi="Arial" w:cs="Arial"/>
                <w:color w:val="000000" w:themeColor="text1"/>
              </w:rPr>
              <w:t>Jumlah</w:t>
            </w:r>
            <w:proofErr w:type="spellEnd"/>
            <w:r w:rsidRPr="00C17E03">
              <w:rPr>
                <w:rFonts w:ascii="Arial" w:hAnsi="Arial" w:cs="Arial"/>
                <w:color w:val="000000" w:themeColor="text1"/>
              </w:rPr>
              <w:t xml:space="preserve"> </w:t>
            </w:r>
            <w:proofErr w:type="spellStart"/>
            <w:r w:rsidRPr="00C17E03">
              <w:rPr>
                <w:rFonts w:ascii="Arial" w:hAnsi="Arial" w:cs="Arial"/>
                <w:color w:val="000000" w:themeColor="text1"/>
              </w:rPr>
              <w:t>Keseluruhan</w:t>
            </w:r>
            <w:proofErr w:type="spellEnd"/>
            <w:r>
              <w:rPr>
                <w:rFonts w:ascii="Arial" w:hAnsi="Arial" w:cs="Arial"/>
                <w:color w:val="000000" w:themeColor="text1"/>
              </w:rPr>
              <w:t xml:space="preserve"> (RM)</w:t>
            </w:r>
          </w:p>
        </w:tc>
        <w:tc>
          <w:tcPr>
            <w:tcW w:w="1607" w:type="dxa"/>
          </w:tcPr>
          <w:p w14:paraId="5955761A" w14:textId="2797279A" w:rsidR="00797842" w:rsidRPr="00A0464C" w:rsidRDefault="00096548" w:rsidP="00096548">
            <w:pPr>
              <w:jc w:val="center"/>
              <w:rPr>
                <w:rFonts w:ascii="Arial" w:hAnsi="Arial" w:cs="Arial"/>
                <w:color w:val="000000" w:themeColor="text1"/>
              </w:rPr>
            </w:pPr>
            <w:r>
              <w:rPr>
                <w:rFonts w:ascii="Arial" w:hAnsi="Arial" w:cs="Arial"/>
                <w:color w:val="000000" w:themeColor="text1"/>
              </w:rPr>
              <w:t>6</w:t>
            </w:r>
            <w:r w:rsidR="00797842">
              <w:rPr>
                <w:rFonts w:ascii="Arial" w:hAnsi="Arial" w:cs="Arial"/>
                <w:color w:val="000000" w:themeColor="text1"/>
              </w:rPr>
              <w:t>00.00</w:t>
            </w:r>
          </w:p>
        </w:tc>
      </w:tr>
    </w:tbl>
    <w:p w14:paraId="2EE386D9" w14:textId="77777777" w:rsidR="003B2371" w:rsidRDefault="003B2371" w:rsidP="00C07B93">
      <w:pPr>
        <w:pStyle w:val="Heading2"/>
        <w:jc w:val="both"/>
        <w:rPr>
          <w:rFonts w:ascii="Arial" w:hAnsi="Arial" w:cs="Arial"/>
          <w:color w:val="000000" w:themeColor="text1"/>
          <w:sz w:val="24"/>
          <w:szCs w:val="24"/>
        </w:rPr>
      </w:pPr>
    </w:p>
    <w:p w14:paraId="462D36EA" w14:textId="6DC95DB3" w:rsidR="00AA6A1D" w:rsidRDefault="00AA6A1D" w:rsidP="00AA6A1D">
      <w:pPr>
        <w:pStyle w:val="Heading2"/>
        <w:jc w:val="both"/>
        <w:rPr>
          <w:rFonts w:ascii="Arial" w:hAnsi="Arial" w:cs="Arial"/>
          <w:b/>
          <w:bCs/>
          <w:color w:val="000000" w:themeColor="text1"/>
          <w:sz w:val="24"/>
          <w:szCs w:val="24"/>
        </w:rPr>
      </w:pPr>
      <w:r w:rsidRPr="00BD5372">
        <w:rPr>
          <w:rFonts w:ascii="Arial" w:hAnsi="Arial" w:cs="Arial"/>
          <w:b/>
          <w:bCs/>
          <w:color w:val="000000" w:themeColor="text1"/>
          <w:sz w:val="24"/>
          <w:szCs w:val="24"/>
        </w:rPr>
        <w:t xml:space="preserve">9. </w:t>
      </w:r>
      <w:proofErr w:type="spellStart"/>
      <w:r w:rsidRPr="00BD5372">
        <w:rPr>
          <w:rFonts w:ascii="Arial" w:hAnsi="Arial" w:cs="Arial"/>
          <w:b/>
          <w:bCs/>
          <w:color w:val="000000" w:themeColor="text1"/>
          <w:sz w:val="24"/>
          <w:szCs w:val="24"/>
        </w:rPr>
        <w:t>Syor</w:t>
      </w:r>
      <w:proofErr w:type="spellEnd"/>
    </w:p>
    <w:p w14:paraId="5E7A0C69" w14:textId="77777777" w:rsidR="00DD49C1" w:rsidRPr="00DD49C1" w:rsidRDefault="00DD49C1" w:rsidP="00DD49C1"/>
    <w:p w14:paraId="56FB301D" w14:textId="2B7BC8D9" w:rsidR="00BD5372" w:rsidRDefault="00556A5B" w:rsidP="00702DDB">
      <w:pPr>
        <w:spacing w:after="0" w:line="360" w:lineRule="auto"/>
        <w:ind w:left="200"/>
        <w:jc w:val="both"/>
        <w:rPr>
          <w:rFonts w:ascii="Arial" w:hAnsi="Arial" w:cs="Arial"/>
          <w:color w:val="000000" w:themeColor="text1"/>
        </w:rPr>
      </w:pPr>
      <w:r>
        <w:rPr>
          <w:rFonts w:ascii="Arial" w:hAnsi="Arial" w:cs="Arial"/>
          <w:noProof/>
        </w:rPr>
        <mc:AlternateContent>
          <mc:Choice Requires="wpi">
            <w:drawing>
              <wp:anchor distT="0" distB="0" distL="114300" distR="114300" simplePos="0" relativeHeight="251675648" behindDoc="0" locked="0" layoutInCell="1" allowOverlap="1" wp14:anchorId="698A18AA" wp14:editId="5F6B9093">
                <wp:simplePos x="0" y="0"/>
                <wp:positionH relativeFrom="column">
                  <wp:posOffset>8753625</wp:posOffset>
                </wp:positionH>
                <wp:positionV relativeFrom="paragraph">
                  <wp:posOffset>683745</wp:posOffset>
                </wp:positionV>
                <wp:extent cx="360" cy="360"/>
                <wp:effectExtent l="57150" t="57150" r="57150" b="57150"/>
                <wp:wrapNone/>
                <wp:docPr id="1301439272" name="Ink 37"/>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548A76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7" o:spid="_x0000_s1026" type="#_x0000_t75" style="position:absolute;margin-left:688.55pt;margin-top:53.15pt;width:1.45pt;height:1.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">
                <v:imagedata r:id="rId7" o:title=""/>
              </v:shape>
            </w:pict>
          </mc:Fallback>
        </mc:AlternateContent>
      </w:r>
      <w:r w:rsidR="00BD5372" w:rsidRPr="00A6344C">
        <w:rPr>
          <w:rFonts w:ascii="Arial" w:hAnsi="Arial" w:cs="Arial"/>
        </w:rPr>
        <w:t xml:space="preserve">Ahli Lembaga Pengurusan </w:t>
      </w:r>
      <w:proofErr w:type="spellStart"/>
      <w:r w:rsidR="00BD5372" w:rsidRPr="00A6344C">
        <w:rPr>
          <w:rFonts w:ascii="Arial" w:hAnsi="Arial" w:cs="Arial"/>
        </w:rPr>
        <w:t>dipohon</w:t>
      </w:r>
      <w:proofErr w:type="spellEnd"/>
      <w:r w:rsidR="00BD5372" w:rsidRPr="00A6344C">
        <w:rPr>
          <w:rFonts w:ascii="Arial" w:hAnsi="Arial" w:cs="Arial"/>
        </w:rPr>
        <w:t xml:space="preserve"> </w:t>
      </w:r>
      <w:proofErr w:type="spellStart"/>
      <w:r w:rsidR="00BD5372" w:rsidRPr="00A6344C">
        <w:rPr>
          <w:rFonts w:ascii="Arial" w:hAnsi="Arial" w:cs="Arial"/>
        </w:rPr>
        <w:t>untuk</w:t>
      </w:r>
      <w:proofErr w:type="spellEnd"/>
      <w:r w:rsidR="00BD5372" w:rsidRPr="00A6344C">
        <w:rPr>
          <w:rFonts w:ascii="Arial" w:hAnsi="Arial" w:cs="Arial"/>
        </w:rPr>
        <w:t xml:space="preserve"> </w:t>
      </w:r>
      <w:proofErr w:type="spellStart"/>
      <w:r w:rsidR="00BD5372" w:rsidRPr="00A6344C">
        <w:rPr>
          <w:rFonts w:ascii="Arial" w:hAnsi="Arial" w:cs="Arial"/>
        </w:rPr>
        <w:t>mempertimbangkan</w:t>
      </w:r>
      <w:proofErr w:type="spellEnd"/>
      <w:r w:rsidR="00BD5372" w:rsidRPr="00A6344C">
        <w:rPr>
          <w:rFonts w:ascii="Arial" w:hAnsi="Arial" w:cs="Arial"/>
        </w:rPr>
        <w:t xml:space="preserve"> </w:t>
      </w:r>
      <w:proofErr w:type="spellStart"/>
      <w:r w:rsidR="00BD5372">
        <w:rPr>
          <w:rFonts w:ascii="Arial" w:hAnsi="Arial" w:cs="Arial"/>
        </w:rPr>
        <w:t>permohonan</w:t>
      </w:r>
      <w:proofErr w:type="spellEnd"/>
      <w:r w:rsidR="00BD5372">
        <w:rPr>
          <w:rFonts w:ascii="Arial" w:hAnsi="Arial" w:cs="Arial"/>
        </w:rPr>
        <w:t xml:space="preserve"> </w:t>
      </w:r>
      <w:proofErr w:type="spellStart"/>
      <w:r w:rsidR="00BD5372">
        <w:rPr>
          <w:rFonts w:ascii="Arial" w:hAnsi="Arial" w:cs="Arial"/>
        </w:rPr>
        <w:t>bagi</w:t>
      </w:r>
      <w:proofErr w:type="spellEnd"/>
      <w:r w:rsidR="00BD5372">
        <w:rPr>
          <w:rFonts w:ascii="Arial" w:hAnsi="Arial" w:cs="Arial"/>
        </w:rPr>
        <w:t xml:space="preserve"> </w:t>
      </w:r>
      <w:proofErr w:type="spellStart"/>
      <w:r w:rsidR="00BD5372">
        <w:rPr>
          <w:rFonts w:ascii="Arial" w:hAnsi="Arial" w:cs="Arial"/>
        </w:rPr>
        <w:t>melaksanakan</w:t>
      </w:r>
      <w:proofErr w:type="spellEnd"/>
      <w:r w:rsidR="00BD5372">
        <w:rPr>
          <w:rFonts w:ascii="Arial" w:hAnsi="Arial" w:cs="Arial"/>
        </w:rPr>
        <w:t xml:space="preserve"> </w:t>
      </w:r>
      <w:proofErr w:type="spellStart"/>
      <w:r w:rsidR="00096548" w:rsidRPr="00096548">
        <w:rPr>
          <w:rFonts w:ascii="Arial" w:hAnsi="Arial" w:cs="Arial"/>
        </w:rPr>
        <w:t>Taklimat</w:t>
      </w:r>
      <w:proofErr w:type="spellEnd"/>
      <w:r w:rsidR="00096548" w:rsidRPr="00096548">
        <w:rPr>
          <w:rFonts w:ascii="Arial" w:hAnsi="Arial" w:cs="Arial"/>
        </w:rPr>
        <w:t xml:space="preserve"> </w:t>
      </w:r>
      <w:proofErr w:type="spellStart"/>
      <w:r w:rsidR="00096548" w:rsidRPr="00096548">
        <w:rPr>
          <w:rFonts w:ascii="Arial" w:hAnsi="Arial" w:cs="Arial"/>
        </w:rPr>
        <w:t>Kepentingan</w:t>
      </w:r>
      <w:proofErr w:type="spellEnd"/>
      <w:r w:rsidR="00096548" w:rsidRPr="00096548">
        <w:rPr>
          <w:rFonts w:ascii="Arial" w:hAnsi="Arial" w:cs="Arial"/>
        </w:rPr>
        <w:t xml:space="preserve"> </w:t>
      </w:r>
      <w:proofErr w:type="spellStart"/>
      <w:r w:rsidR="00096548" w:rsidRPr="00096548">
        <w:rPr>
          <w:rFonts w:ascii="Arial" w:hAnsi="Arial" w:cs="Arial"/>
        </w:rPr>
        <w:t>Pelaksanaan</w:t>
      </w:r>
      <w:proofErr w:type="spellEnd"/>
      <w:r w:rsidR="00096548" w:rsidRPr="00096548">
        <w:rPr>
          <w:rFonts w:ascii="Arial" w:hAnsi="Arial" w:cs="Arial"/>
        </w:rPr>
        <w:t xml:space="preserve"> Audit </w:t>
      </w:r>
      <w:proofErr w:type="spellStart"/>
      <w:r w:rsidR="00096548" w:rsidRPr="00096548">
        <w:rPr>
          <w:rFonts w:ascii="Arial" w:hAnsi="Arial" w:cs="Arial"/>
        </w:rPr>
        <w:t>Prestasi</w:t>
      </w:r>
      <w:proofErr w:type="spellEnd"/>
      <w:r w:rsidR="00096548">
        <w:rPr>
          <w:rFonts w:ascii="Arial" w:hAnsi="Arial" w:cs="Arial"/>
        </w:rPr>
        <w:t xml:space="preserve"> – Data </w:t>
      </w:r>
      <w:r w:rsidR="00096548" w:rsidRPr="00096548">
        <w:rPr>
          <w:rFonts w:ascii="Arial" w:hAnsi="Arial" w:cs="Arial"/>
        </w:rPr>
        <w:t xml:space="preserve">Ke Nilai: </w:t>
      </w:r>
      <w:proofErr w:type="spellStart"/>
      <w:r w:rsidR="00096548" w:rsidRPr="00096548">
        <w:rPr>
          <w:rFonts w:ascii="Arial" w:hAnsi="Arial" w:cs="Arial"/>
        </w:rPr>
        <w:t>Memperkasa</w:t>
      </w:r>
      <w:proofErr w:type="spellEnd"/>
      <w:r w:rsidR="00096548" w:rsidRPr="00096548">
        <w:rPr>
          <w:rFonts w:ascii="Arial" w:hAnsi="Arial" w:cs="Arial"/>
        </w:rPr>
        <w:t xml:space="preserve"> Keputusan </w:t>
      </w:r>
      <w:proofErr w:type="spellStart"/>
      <w:r w:rsidR="00096548" w:rsidRPr="00096548">
        <w:rPr>
          <w:rFonts w:ascii="Arial" w:hAnsi="Arial" w:cs="Arial"/>
        </w:rPr>
        <w:t>Melalui</w:t>
      </w:r>
      <w:proofErr w:type="spellEnd"/>
      <w:r w:rsidR="00096548" w:rsidRPr="00096548">
        <w:rPr>
          <w:rFonts w:ascii="Arial" w:hAnsi="Arial" w:cs="Arial"/>
        </w:rPr>
        <w:t xml:space="preserve"> Audit </w:t>
      </w:r>
      <w:proofErr w:type="spellStart"/>
      <w:r w:rsidR="00096548" w:rsidRPr="00096548">
        <w:rPr>
          <w:rFonts w:ascii="Arial" w:hAnsi="Arial" w:cs="Arial"/>
        </w:rPr>
        <w:t>Prestasi</w:t>
      </w:r>
      <w:proofErr w:type="spellEnd"/>
      <w:r w:rsidR="00096548" w:rsidRPr="00096548">
        <w:rPr>
          <w:rFonts w:ascii="Arial" w:hAnsi="Arial" w:cs="Arial"/>
        </w:rPr>
        <w:t xml:space="preserve"> Di </w:t>
      </w:r>
      <w:proofErr w:type="spellStart"/>
      <w:r w:rsidR="00096548" w:rsidRPr="00096548">
        <w:rPr>
          <w:rFonts w:ascii="Arial" w:hAnsi="Arial" w:cs="Arial"/>
        </w:rPr>
        <w:t>Perbadanan</w:t>
      </w:r>
      <w:proofErr w:type="spellEnd"/>
      <w:r w:rsidR="00096548" w:rsidRPr="00096548">
        <w:rPr>
          <w:rFonts w:ascii="Arial" w:hAnsi="Arial" w:cs="Arial"/>
        </w:rPr>
        <w:t xml:space="preserve"> </w:t>
      </w:r>
      <w:proofErr w:type="spellStart"/>
      <w:r w:rsidR="00096548" w:rsidRPr="00096548">
        <w:rPr>
          <w:rFonts w:ascii="Arial" w:hAnsi="Arial" w:cs="Arial"/>
        </w:rPr>
        <w:t>Produktiviti</w:t>
      </w:r>
      <w:proofErr w:type="spellEnd"/>
      <w:r w:rsidR="00096548" w:rsidRPr="00096548">
        <w:rPr>
          <w:rFonts w:ascii="Arial" w:hAnsi="Arial" w:cs="Arial"/>
        </w:rPr>
        <w:t xml:space="preserve"> Malaysia (M</w:t>
      </w:r>
      <w:r w:rsidR="00096548">
        <w:rPr>
          <w:rFonts w:ascii="Arial" w:hAnsi="Arial" w:cs="Arial"/>
        </w:rPr>
        <w:t>PC</w:t>
      </w:r>
      <w:r w:rsidR="00096548" w:rsidRPr="00096548">
        <w:rPr>
          <w:rFonts w:ascii="Arial" w:hAnsi="Arial" w:cs="Arial"/>
        </w:rPr>
        <w:t xml:space="preserve">) – Siri </w:t>
      </w:r>
      <w:r w:rsidR="00096548">
        <w:rPr>
          <w:rFonts w:ascii="Arial" w:hAnsi="Arial" w:cs="Arial"/>
        </w:rPr>
        <w:t xml:space="preserve">3 </w:t>
      </w:r>
      <w:proofErr w:type="spellStart"/>
      <w:r w:rsidR="00266BEE">
        <w:rPr>
          <w:rFonts w:ascii="Arial" w:hAnsi="Arial" w:cs="Arial"/>
          <w:color w:val="000000" w:themeColor="text1"/>
        </w:rPr>
        <w:t>dengan</w:t>
      </w:r>
      <w:proofErr w:type="spellEnd"/>
      <w:r w:rsidR="00266BEE">
        <w:rPr>
          <w:rFonts w:ascii="Arial" w:hAnsi="Arial" w:cs="Arial"/>
          <w:color w:val="000000" w:themeColor="text1"/>
        </w:rPr>
        <w:t xml:space="preserve"> </w:t>
      </w:r>
      <w:proofErr w:type="spellStart"/>
      <w:r w:rsidR="00266BEE">
        <w:rPr>
          <w:rFonts w:ascii="Arial" w:hAnsi="Arial" w:cs="Arial"/>
          <w:color w:val="000000" w:themeColor="text1"/>
        </w:rPr>
        <w:t>anggaran</w:t>
      </w:r>
      <w:proofErr w:type="spellEnd"/>
      <w:r w:rsidR="00266BEE">
        <w:rPr>
          <w:rFonts w:ascii="Arial" w:hAnsi="Arial" w:cs="Arial"/>
          <w:color w:val="000000" w:themeColor="text1"/>
        </w:rPr>
        <w:t xml:space="preserve"> kos </w:t>
      </w:r>
      <w:proofErr w:type="spellStart"/>
      <w:r w:rsidR="00266BEE">
        <w:rPr>
          <w:rFonts w:ascii="Arial" w:hAnsi="Arial" w:cs="Arial"/>
          <w:color w:val="000000" w:themeColor="text1"/>
        </w:rPr>
        <w:t>perbelanjaan</w:t>
      </w:r>
      <w:proofErr w:type="spellEnd"/>
      <w:r w:rsidR="00266BEE">
        <w:rPr>
          <w:rFonts w:ascii="Arial" w:hAnsi="Arial" w:cs="Arial"/>
          <w:color w:val="000000" w:themeColor="text1"/>
        </w:rPr>
        <w:t xml:space="preserve"> </w:t>
      </w:r>
      <w:proofErr w:type="spellStart"/>
      <w:r w:rsidR="00266BEE">
        <w:rPr>
          <w:rFonts w:ascii="Arial" w:hAnsi="Arial" w:cs="Arial"/>
          <w:color w:val="000000" w:themeColor="text1"/>
        </w:rPr>
        <w:t>sebanyak</w:t>
      </w:r>
      <w:proofErr w:type="spellEnd"/>
      <w:r w:rsidR="00266BEE">
        <w:rPr>
          <w:rFonts w:ascii="Arial" w:hAnsi="Arial" w:cs="Arial"/>
          <w:color w:val="000000" w:themeColor="text1"/>
        </w:rPr>
        <w:t xml:space="preserve"> RM</w:t>
      </w:r>
      <w:r w:rsidR="00DD49C1">
        <w:rPr>
          <w:rFonts w:ascii="Arial" w:hAnsi="Arial" w:cs="Arial"/>
          <w:color w:val="000000" w:themeColor="text1"/>
        </w:rPr>
        <w:t>6</w:t>
      </w:r>
      <w:r w:rsidR="00266BEE">
        <w:rPr>
          <w:rFonts w:ascii="Arial" w:hAnsi="Arial" w:cs="Arial"/>
          <w:color w:val="000000" w:themeColor="text1"/>
        </w:rPr>
        <w:t xml:space="preserve">00.00 </w:t>
      </w:r>
      <w:proofErr w:type="spellStart"/>
      <w:r w:rsidR="00266BEE">
        <w:rPr>
          <w:rFonts w:ascii="Arial" w:hAnsi="Arial" w:cs="Arial"/>
          <w:color w:val="000000" w:themeColor="text1"/>
        </w:rPr>
        <w:t>sahaja</w:t>
      </w:r>
      <w:proofErr w:type="spellEnd"/>
      <w:r w:rsidR="00266BEE">
        <w:rPr>
          <w:rFonts w:ascii="Arial" w:hAnsi="Arial" w:cs="Arial"/>
          <w:color w:val="000000" w:themeColor="text1"/>
        </w:rPr>
        <w:t>.</w:t>
      </w:r>
    </w:p>
    <w:p w14:paraId="4FA0913D" w14:textId="77777777" w:rsidR="00AA6A1D" w:rsidRDefault="00AA6A1D" w:rsidP="00AA6A1D">
      <w:pPr>
        <w:jc w:val="both"/>
      </w:pPr>
    </w:p>
    <w:p w14:paraId="3F97F46B" w14:textId="0EAC0EB7" w:rsidR="00D86EBA" w:rsidRPr="00A6344C" w:rsidRDefault="00D86EBA" w:rsidP="00D86EBA">
      <w:pPr>
        <w:spacing w:after="0" w:line="360" w:lineRule="auto"/>
        <w:rPr>
          <w:rFonts w:ascii="Arial" w:hAnsi="Arial" w:cs="Arial"/>
        </w:rPr>
      </w:pPr>
      <w:r w:rsidRPr="003D38CB">
        <w:rPr>
          <w:rFonts w:ascii="Arial" w:hAnsi="Arial" w:cs="Arial"/>
          <w:noProof/>
        </w:rPr>
        <w:drawing>
          <wp:anchor distT="0" distB="0" distL="114300" distR="114300" simplePos="0" relativeHeight="251659264" behindDoc="0" locked="0" layoutInCell="1" allowOverlap="1" wp14:anchorId="40C12BD2" wp14:editId="2246FB60">
            <wp:simplePos x="0" y="0"/>
            <wp:positionH relativeFrom="margin">
              <wp:posOffset>133350</wp:posOffset>
            </wp:positionH>
            <wp:positionV relativeFrom="paragraph">
              <wp:posOffset>257810</wp:posOffset>
            </wp:positionV>
            <wp:extent cx="1193800" cy="561975"/>
            <wp:effectExtent l="0" t="0" r="6350" b="9525"/>
            <wp:wrapNone/>
            <wp:docPr id="159950576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05763" name="Picture 1" descr="A black background with a black squa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561975"/>
                    </a:xfrm>
                    <a:prstGeom prst="rect">
                      <a:avLst/>
                    </a:prstGeom>
                    <a:noFill/>
                  </pic:spPr>
                </pic:pic>
              </a:graphicData>
            </a:graphic>
            <wp14:sizeRelH relativeFrom="margin">
              <wp14:pctWidth>0</wp14:pctWidth>
            </wp14:sizeRelH>
          </wp:anchor>
        </w:drawing>
      </w:r>
      <w:r>
        <w:rPr>
          <w:rFonts w:ascii="Arial" w:hAnsi="Arial" w:cs="Arial"/>
          <w:color w:val="000000" w:themeColor="text1"/>
        </w:rPr>
        <w:t xml:space="preserve">  </w:t>
      </w:r>
      <w:proofErr w:type="spellStart"/>
      <w:r w:rsidRPr="00A6344C">
        <w:rPr>
          <w:rFonts w:ascii="Arial" w:hAnsi="Arial" w:cs="Arial"/>
          <w:color w:val="000000" w:themeColor="text1"/>
        </w:rPr>
        <w:t>Disediakan</w:t>
      </w:r>
      <w:proofErr w:type="spellEnd"/>
      <w:r w:rsidRPr="00A6344C">
        <w:rPr>
          <w:rFonts w:ascii="Arial" w:hAnsi="Arial" w:cs="Arial"/>
          <w:color w:val="000000" w:themeColor="text1"/>
        </w:rPr>
        <w:t xml:space="preserve"> oleh</w:t>
      </w:r>
      <w:proofErr w:type="gramStart"/>
      <w:r w:rsidRPr="00A6344C">
        <w:rPr>
          <w:rFonts w:ascii="Arial" w:hAnsi="Arial" w:cs="Arial"/>
          <w:color w:val="000000" w:themeColor="text1"/>
        </w:rPr>
        <w:t xml:space="preserve">: </w:t>
      </w:r>
      <w:r w:rsidRPr="00A6344C">
        <w:rPr>
          <w:rFonts w:ascii="Arial" w:hAnsi="Arial" w:cs="Arial"/>
          <w:color w:val="000000" w:themeColor="text1"/>
        </w:rPr>
        <w:tab/>
      </w:r>
      <w:r w:rsidRPr="00A6344C">
        <w:rPr>
          <w:rFonts w:ascii="Arial" w:hAnsi="Arial" w:cs="Arial"/>
          <w:color w:val="000000" w:themeColor="text1"/>
        </w:rPr>
        <w:tab/>
      </w:r>
      <w:r>
        <w:rPr>
          <w:rFonts w:ascii="Arial" w:hAnsi="Arial" w:cs="Arial"/>
          <w:color w:val="000000" w:themeColor="text1"/>
        </w:rPr>
        <w:t xml:space="preserve"> </w:t>
      </w:r>
      <w:r w:rsidRPr="00A6344C">
        <w:rPr>
          <w:rFonts w:ascii="Arial" w:hAnsi="Arial" w:cs="Arial"/>
          <w:color w:val="000000" w:themeColor="text1"/>
        </w:rPr>
        <w:tab/>
      </w:r>
      <w:r w:rsidRPr="00A6344C">
        <w:rPr>
          <w:rFonts w:ascii="Arial" w:hAnsi="Arial" w:cs="Arial"/>
          <w:color w:val="000000" w:themeColor="text1"/>
        </w:rPr>
        <w:tab/>
      </w:r>
      <w:r>
        <w:rPr>
          <w:rFonts w:ascii="Arial" w:hAnsi="Arial" w:cs="Arial"/>
          <w:color w:val="000000" w:themeColor="text1"/>
        </w:rPr>
        <w:t xml:space="preserve">    </w:t>
      </w:r>
      <w:r w:rsidR="003B2371">
        <w:rPr>
          <w:rFonts w:ascii="Arial" w:hAnsi="Arial" w:cs="Arial"/>
          <w:color w:val="000000" w:themeColor="text1"/>
        </w:rPr>
        <w:tab/>
      </w:r>
      <w:proofErr w:type="spellStart"/>
      <w:r w:rsidRPr="00A6344C">
        <w:rPr>
          <w:rFonts w:ascii="Arial" w:hAnsi="Arial" w:cs="Arial"/>
          <w:color w:val="000000" w:themeColor="text1"/>
        </w:rPr>
        <w:t>Disokong</w:t>
      </w:r>
      <w:proofErr w:type="spellEnd"/>
      <w:proofErr w:type="gramEnd"/>
      <w:r w:rsidRPr="00A6344C">
        <w:rPr>
          <w:rFonts w:ascii="Arial" w:hAnsi="Arial" w:cs="Arial"/>
          <w:color w:val="000000" w:themeColor="text1"/>
        </w:rPr>
        <w:t xml:space="preserve"> oleh: </w:t>
      </w:r>
    </w:p>
    <w:p w14:paraId="43889433" w14:textId="0B3B0FCF" w:rsidR="00D86EBA" w:rsidRDefault="00D86EBA" w:rsidP="00D86EBA">
      <w:pPr>
        <w:spacing w:after="0" w:line="360" w:lineRule="auto"/>
        <w:rPr>
          <w:rFonts w:ascii="Arial" w:hAnsi="Arial" w:cs="Arial"/>
        </w:rPr>
      </w:pPr>
    </w:p>
    <w:p w14:paraId="69AA2E82" w14:textId="6F295356" w:rsidR="00D86EBA" w:rsidRPr="00A6344C" w:rsidRDefault="00D86EBA" w:rsidP="00D86EBA">
      <w:pPr>
        <w:spacing w:after="0" w:line="360" w:lineRule="auto"/>
        <w:rPr>
          <w:rFonts w:ascii="Arial" w:hAnsi="Arial" w:cs="Arial"/>
        </w:rPr>
      </w:pPr>
    </w:p>
    <w:p w14:paraId="40C72418" w14:textId="22F79216" w:rsidR="00D86EBA" w:rsidRPr="00BF2FF9" w:rsidRDefault="00D86EBA" w:rsidP="00F971C3">
      <w:pPr>
        <w:spacing w:after="0" w:line="240" w:lineRule="auto"/>
        <w:rPr>
          <w:rFonts w:ascii="Arial" w:hAnsi="Arial" w:cs="Arial"/>
        </w:rPr>
      </w:pPr>
      <w:r w:rsidRPr="00BF2FF9">
        <w:rPr>
          <w:rFonts w:ascii="Arial" w:hAnsi="Arial" w:cs="Arial"/>
        </w:rPr>
        <w:t xml:space="preserve"> Mohamad Nor Bolhi</w:t>
      </w:r>
      <w:r w:rsidRPr="00BF2FF9">
        <w:rPr>
          <w:rFonts w:ascii="Arial" w:hAnsi="Arial" w:cs="Arial"/>
        </w:rPr>
        <w:tab/>
        <w:t xml:space="preserve">   </w:t>
      </w:r>
      <w:r w:rsidR="00DD49C1">
        <w:rPr>
          <w:rFonts w:ascii="Arial" w:hAnsi="Arial" w:cs="Arial"/>
        </w:rPr>
        <w:tab/>
      </w:r>
      <w:r w:rsidR="00DD49C1">
        <w:rPr>
          <w:rFonts w:ascii="Arial" w:hAnsi="Arial" w:cs="Arial"/>
        </w:rPr>
        <w:tab/>
      </w:r>
      <w:r w:rsidR="003B2371">
        <w:rPr>
          <w:rFonts w:ascii="Arial" w:hAnsi="Arial" w:cs="Arial"/>
        </w:rPr>
        <w:tab/>
      </w:r>
      <w:r w:rsidRPr="00BF2FF9">
        <w:rPr>
          <w:rFonts w:ascii="Arial" w:hAnsi="Arial" w:cs="Arial"/>
        </w:rPr>
        <w:t>Asmahan Othman</w:t>
      </w:r>
      <w:r w:rsidRPr="00BF2FF9">
        <w:rPr>
          <w:rFonts w:ascii="Arial" w:hAnsi="Arial" w:cs="Arial"/>
        </w:rPr>
        <w:tab/>
      </w:r>
      <w:r w:rsidRPr="00BF2FF9">
        <w:rPr>
          <w:rFonts w:ascii="Arial" w:hAnsi="Arial" w:cs="Arial"/>
        </w:rPr>
        <w:tab/>
        <w:t xml:space="preserve">    </w:t>
      </w:r>
    </w:p>
    <w:p w14:paraId="32C071A7" w14:textId="5E6627B4" w:rsidR="00D86EBA" w:rsidRPr="00DD49C1" w:rsidRDefault="00D86EBA" w:rsidP="00F971C3">
      <w:pPr>
        <w:spacing w:after="0" w:line="240" w:lineRule="auto"/>
        <w:rPr>
          <w:rFonts w:ascii="Arial" w:hAnsi="Arial" w:cs="Arial"/>
        </w:rPr>
      </w:pPr>
      <w:r w:rsidRPr="00DD49C1">
        <w:rPr>
          <w:rFonts w:ascii="Arial" w:hAnsi="Arial" w:cs="Arial"/>
        </w:rPr>
        <w:t xml:space="preserve"> </w:t>
      </w:r>
      <w:proofErr w:type="spellStart"/>
      <w:r w:rsidRPr="00DD49C1">
        <w:rPr>
          <w:rFonts w:ascii="Arial" w:hAnsi="Arial" w:cs="Arial"/>
        </w:rPr>
        <w:t>Pengurus</w:t>
      </w:r>
      <w:proofErr w:type="spellEnd"/>
      <w:r w:rsidRPr="00DD49C1">
        <w:rPr>
          <w:rFonts w:ascii="Arial" w:hAnsi="Arial" w:cs="Arial"/>
        </w:rPr>
        <w:tab/>
      </w:r>
      <w:r w:rsidRPr="00DD49C1">
        <w:rPr>
          <w:rFonts w:ascii="Arial" w:hAnsi="Arial" w:cs="Arial"/>
        </w:rPr>
        <w:tab/>
      </w:r>
      <w:r w:rsidRPr="00DD49C1">
        <w:rPr>
          <w:rFonts w:ascii="Arial" w:hAnsi="Arial" w:cs="Arial"/>
        </w:rPr>
        <w:tab/>
        <w:t xml:space="preserve">   </w:t>
      </w:r>
      <w:r w:rsidR="00DD49C1" w:rsidRPr="00DD49C1">
        <w:rPr>
          <w:rFonts w:ascii="Arial" w:hAnsi="Arial" w:cs="Arial"/>
        </w:rPr>
        <w:tab/>
      </w:r>
      <w:r w:rsidR="00DD49C1" w:rsidRPr="00DD49C1">
        <w:rPr>
          <w:rFonts w:ascii="Arial" w:hAnsi="Arial" w:cs="Arial"/>
        </w:rPr>
        <w:tab/>
      </w:r>
      <w:r w:rsidR="003B2371">
        <w:rPr>
          <w:rFonts w:ascii="Arial" w:hAnsi="Arial" w:cs="Arial"/>
        </w:rPr>
        <w:tab/>
      </w:r>
      <w:proofErr w:type="spellStart"/>
      <w:r w:rsidRPr="00DD49C1">
        <w:rPr>
          <w:rFonts w:ascii="Arial" w:hAnsi="Arial" w:cs="Arial"/>
        </w:rPr>
        <w:t>Pengurus</w:t>
      </w:r>
      <w:proofErr w:type="spellEnd"/>
      <w:r w:rsidRPr="00DD49C1">
        <w:rPr>
          <w:rFonts w:ascii="Arial" w:hAnsi="Arial" w:cs="Arial"/>
        </w:rPr>
        <w:t xml:space="preserve"> Kanan</w:t>
      </w:r>
      <w:r w:rsidRPr="00DD49C1">
        <w:rPr>
          <w:rFonts w:ascii="Arial" w:hAnsi="Arial" w:cs="Arial"/>
        </w:rPr>
        <w:tab/>
        <w:t xml:space="preserve">    </w:t>
      </w:r>
    </w:p>
    <w:p w14:paraId="1BD4F1B5" w14:textId="751AA61C" w:rsidR="00D86EBA" w:rsidRDefault="00D86EBA" w:rsidP="00F971C3">
      <w:pPr>
        <w:spacing w:after="0" w:line="240" w:lineRule="auto"/>
        <w:rPr>
          <w:rFonts w:ascii="Arial" w:hAnsi="Arial" w:cs="Arial"/>
        </w:rPr>
      </w:pPr>
      <w:r w:rsidRPr="00DD49C1">
        <w:rPr>
          <w:rFonts w:ascii="Arial" w:hAnsi="Arial" w:cs="Arial"/>
        </w:rPr>
        <w:t xml:space="preserve"> </w:t>
      </w:r>
      <w:r>
        <w:rPr>
          <w:rFonts w:ascii="Arial" w:hAnsi="Arial" w:cs="Arial"/>
        </w:rPr>
        <w:t>Unit Audit Dalam</w:t>
      </w:r>
      <w:r>
        <w:rPr>
          <w:rFonts w:ascii="Arial" w:hAnsi="Arial" w:cs="Arial"/>
        </w:rPr>
        <w:tab/>
      </w:r>
      <w:r>
        <w:rPr>
          <w:rFonts w:ascii="Arial" w:hAnsi="Arial" w:cs="Arial"/>
        </w:rPr>
        <w:tab/>
        <w:t xml:space="preserve">   </w:t>
      </w:r>
      <w:r w:rsidR="00DD49C1">
        <w:rPr>
          <w:rFonts w:ascii="Arial" w:hAnsi="Arial" w:cs="Arial"/>
        </w:rPr>
        <w:tab/>
      </w:r>
      <w:r w:rsidR="00DD49C1">
        <w:rPr>
          <w:rFonts w:ascii="Arial" w:hAnsi="Arial" w:cs="Arial"/>
        </w:rPr>
        <w:tab/>
      </w:r>
      <w:r w:rsidR="003B2371">
        <w:rPr>
          <w:rFonts w:ascii="Arial" w:hAnsi="Arial" w:cs="Arial"/>
        </w:rPr>
        <w:tab/>
      </w:r>
      <w:proofErr w:type="spellStart"/>
      <w:r w:rsidR="003B2371">
        <w:rPr>
          <w:rFonts w:ascii="Arial" w:hAnsi="Arial" w:cs="Arial"/>
        </w:rPr>
        <w:t>Ketua</w:t>
      </w:r>
      <w:proofErr w:type="spellEnd"/>
      <w:r w:rsidR="003B2371">
        <w:rPr>
          <w:rFonts w:ascii="Arial" w:hAnsi="Arial" w:cs="Arial"/>
        </w:rPr>
        <w:t xml:space="preserve"> </w:t>
      </w:r>
      <w:r>
        <w:rPr>
          <w:rFonts w:ascii="Arial" w:hAnsi="Arial" w:cs="Arial"/>
        </w:rPr>
        <w:t>Unit Audit Dalam</w:t>
      </w:r>
      <w:r>
        <w:rPr>
          <w:rFonts w:ascii="Arial" w:hAnsi="Arial" w:cs="Arial"/>
        </w:rPr>
        <w:tab/>
      </w:r>
      <w:r>
        <w:rPr>
          <w:rFonts w:ascii="Arial" w:hAnsi="Arial" w:cs="Arial"/>
        </w:rPr>
        <w:tab/>
        <w:t xml:space="preserve">    </w:t>
      </w:r>
    </w:p>
    <w:p w14:paraId="36742DB0" w14:textId="100E0AE5" w:rsidR="00AA6A1D" w:rsidRPr="00F971C3" w:rsidRDefault="00D86EBA" w:rsidP="00F971C3">
      <w:pPr>
        <w:spacing w:after="0" w:line="240" w:lineRule="auto"/>
        <w:rPr>
          <w:rFonts w:ascii="Arial" w:hAnsi="Arial" w:cs="Arial"/>
        </w:rPr>
      </w:pPr>
      <w:r>
        <w:rPr>
          <w:rFonts w:ascii="Arial" w:hAnsi="Arial" w:cs="Arial"/>
        </w:rPr>
        <w:t xml:space="preserve"> Tarikh: </w:t>
      </w:r>
      <w:r w:rsidR="00DD49C1">
        <w:rPr>
          <w:rFonts w:ascii="Arial" w:hAnsi="Arial" w:cs="Arial"/>
        </w:rPr>
        <w:t>17/10</w:t>
      </w:r>
      <w:r>
        <w:rPr>
          <w:rFonts w:ascii="Arial" w:hAnsi="Arial" w:cs="Arial"/>
        </w:rPr>
        <w:t xml:space="preserve">/2025 </w:t>
      </w:r>
      <w:r>
        <w:rPr>
          <w:rFonts w:ascii="Arial" w:hAnsi="Arial" w:cs="Arial"/>
        </w:rPr>
        <w:tab/>
      </w:r>
      <w:r>
        <w:rPr>
          <w:rFonts w:ascii="Arial" w:hAnsi="Arial" w:cs="Arial"/>
        </w:rPr>
        <w:tab/>
        <w:t xml:space="preserve">   </w:t>
      </w:r>
      <w:r w:rsidR="00DD49C1">
        <w:rPr>
          <w:rFonts w:ascii="Arial" w:hAnsi="Arial" w:cs="Arial"/>
        </w:rPr>
        <w:t xml:space="preserve">                  </w:t>
      </w:r>
      <w:r w:rsidR="003B2371">
        <w:rPr>
          <w:rFonts w:ascii="Arial" w:hAnsi="Arial" w:cs="Arial"/>
        </w:rPr>
        <w:tab/>
      </w:r>
      <w:r w:rsidR="003B2371">
        <w:rPr>
          <w:rFonts w:ascii="Arial" w:hAnsi="Arial" w:cs="Arial"/>
        </w:rPr>
        <w:tab/>
      </w:r>
      <w:r>
        <w:rPr>
          <w:rFonts w:ascii="Arial" w:hAnsi="Arial" w:cs="Arial"/>
        </w:rPr>
        <w:t xml:space="preserve">Tarikh: </w:t>
      </w:r>
      <w:r w:rsidR="00DD49C1">
        <w:rPr>
          <w:rFonts w:ascii="Arial" w:hAnsi="Arial" w:cs="Arial"/>
        </w:rPr>
        <w:t>17</w:t>
      </w:r>
      <w:r w:rsidR="00F971C3">
        <w:rPr>
          <w:rFonts w:ascii="Arial" w:hAnsi="Arial" w:cs="Arial"/>
        </w:rPr>
        <w:t>/</w:t>
      </w:r>
      <w:r w:rsidR="00DD49C1">
        <w:rPr>
          <w:rFonts w:ascii="Arial" w:hAnsi="Arial" w:cs="Arial"/>
        </w:rPr>
        <w:t>10</w:t>
      </w:r>
      <w:r w:rsidR="00F971C3">
        <w:rPr>
          <w:rFonts w:ascii="Arial" w:hAnsi="Arial" w:cs="Arial"/>
        </w:rPr>
        <w:t>/2025</w:t>
      </w:r>
      <w:r>
        <w:rPr>
          <w:rFonts w:ascii="Arial" w:hAnsi="Arial" w:cs="Arial"/>
        </w:rPr>
        <w:tab/>
      </w:r>
    </w:p>
    <w:sectPr w:rsidR="00AA6A1D" w:rsidRPr="00F97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C4EF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26340"/>
    <w:multiLevelType w:val="hybridMultilevel"/>
    <w:tmpl w:val="C06A28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A43B0"/>
    <w:multiLevelType w:val="hybridMultilevel"/>
    <w:tmpl w:val="CFF2FB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F174F1"/>
    <w:multiLevelType w:val="hybridMultilevel"/>
    <w:tmpl w:val="21B6890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70866A5"/>
    <w:multiLevelType w:val="hybridMultilevel"/>
    <w:tmpl w:val="46A816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B85551"/>
    <w:multiLevelType w:val="hybridMultilevel"/>
    <w:tmpl w:val="581E10C0"/>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001728"/>
    <w:multiLevelType w:val="hybridMultilevel"/>
    <w:tmpl w:val="66A2D0C6"/>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F714664"/>
    <w:multiLevelType w:val="hybridMultilevel"/>
    <w:tmpl w:val="2E56EFA2"/>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2D794E"/>
    <w:multiLevelType w:val="hybridMultilevel"/>
    <w:tmpl w:val="DE469D8A"/>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3422532">
    <w:abstractNumId w:val="1"/>
  </w:num>
  <w:num w:numId="2" w16cid:durableId="1971470872">
    <w:abstractNumId w:val="7"/>
  </w:num>
  <w:num w:numId="3" w16cid:durableId="1673334470">
    <w:abstractNumId w:val="8"/>
  </w:num>
  <w:num w:numId="4" w16cid:durableId="574973664">
    <w:abstractNumId w:val="0"/>
  </w:num>
  <w:num w:numId="5" w16cid:durableId="1378898286">
    <w:abstractNumId w:val="4"/>
  </w:num>
  <w:num w:numId="6" w16cid:durableId="2084794940">
    <w:abstractNumId w:val="6"/>
  </w:num>
  <w:num w:numId="7" w16cid:durableId="1392343876">
    <w:abstractNumId w:val="3"/>
  </w:num>
  <w:num w:numId="8" w16cid:durableId="683630311">
    <w:abstractNumId w:val="2"/>
  </w:num>
  <w:num w:numId="9" w16cid:durableId="1318194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1D"/>
    <w:rsid w:val="00007273"/>
    <w:rsid w:val="000322C6"/>
    <w:rsid w:val="00096548"/>
    <w:rsid w:val="000A2F8C"/>
    <w:rsid w:val="00102CC2"/>
    <w:rsid w:val="001372B1"/>
    <w:rsid w:val="00143E8C"/>
    <w:rsid w:val="00174AF3"/>
    <w:rsid w:val="001E5979"/>
    <w:rsid w:val="00266BEE"/>
    <w:rsid w:val="00277299"/>
    <w:rsid w:val="002928C7"/>
    <w:rsid w:val="002A6C24"/>
    <w:rsid w:val="002E2086"/>
    <w:rsid w:val="002F4844"/>
    <w:rsid w:val="00304DB0"/>
    <w:rsid w:val="00312933"/>
    <w:rsid w:val="003442AD"/>
    <w:rsid w:val="003559CC"/>
    <w:rsid w:val="00367551"/>
    <w:rsid w:val="003A4EF9"/>
    <w:rsid w:val="003B2371"/>
    <w:rsid w:val="003C1692"/>
    <w:rsid w:val="00402227"/>
    <w:rsid w:val="00442B66"/>
    <w:rsid w:val="00470CDF"/>
    <w:rsid w:val="0048206B"/>
    <w:rsid w:val="004E5181"/>
    <w:rsid w:val="005312C1"/>
    <w:rsid w:val="00556A5B"/>
    <w:rsid w:val="00581AF7"/>
    <w:rsid w:val="005C28AF"/>
    <w:rsid w:val="00626A38"/>
    <w:rsid w:val="00631767"/>
    <w:rsid w:val="006C1DE6"/>
    <w:rsid w:val="006C2AAA"/>
    <w:rsid w:val="00702DDB"/>
    <w:rsid w:val="00797842"/>
    <w:rsid w:val="007B3725"/>
    <w:rsid w:val="007E427E"/>
    <w:rsid w:val="007F63B6"/>
    <w:rsid w:val="00827B5E"/>
    <w:rsid w:val="00864333"/>
    <w:rsid w:val="00864787"/>
    <w:rsid w:val="00896765"/>
    <w:rsid w:val="008D77A0"/>
    <w:rsid w:val="00905A2D"/>
    <w:rsid w:val="00926CA6"/>
    <w:rsid w:val="0093094C"/>
    <w:rsid w:val="00950CE0"/>
    <w:rsid w:val="0097678E"/>
    <w:rsid w:val="00983D8F"/>
    <w:rsid w:val="009A020B"/>
    <w:rsid w:val="009A2847"/>
    <w:rsid w:val="009E341A"/>
    <w:rsid w:val="009E6B57"/>
    <w:rsid w:val="009F34D9"/>
    <w:rsid w:val="00A2118D"/>
    <w:rsid w:val="00A87FA2"/>
    <w:rsid w:val="00A928AB"/>
    <w:rsid w:val="00AA4B26"/>
    <w:rsid w:val="00AA6A1D"/>
    <w:rsid w:val="00AA6E93"/>
    <w:rsid w:val="00B6225B"/>
    <w:rsid w:val="00B74B38"/>
    <w:rsid w:val="00B90A1F"/>
    <w:rsid w:val="00BA4D37"/>
    <w:rsid w:val="00BC4B9F"/>
    <w:rsid w:val="00BD5372"/>
    <w:rsid w:val="00BD559E"/>
    <w:rsid w:val="00BF2FF9"/>
    <w:rsid w:val="00BF417A"/>
    <w:rsid w:val="00C058CC"/>
    <w:rsid w:val="00C07B93"/>
    <w:rsid w:val="00C4593A"/>
    <w:rsid w:val="00C5614A"/>
    <w:rsid w:val="00C63E8C"/>
    <w:rsid w:val="00CA592D"/>
    <w:rsid w:val="00CB6954"/>
    <w:rsid w:val="00CD225A"/>
    <w:rsid w:val="00D06A50"/>
    <w:rsid w:val="00D86EBA"/>
    <w:rsid w:val="00DD49C1"/>
    <w:rsid w:val="00DE5B21"/>
    <w:rsid w:val="00DF652F"/>
    <w:rsid w:val="00E167E9"/>
    <w:rsid w:val="00E209F5"/>
    <w:rsid w:val="00E27FEC"/>
    <w:rsid w:val="00E94BB3"/>
    <w:rsid w:val="00E95FDC"/>
    <w:rsid w:val="00EB74F9"/>
    <w:rsid w:val="00EC326D"/>
    <w:rsid w:val="00ED4E0E"/>
    <w:rsid w:val="00EE5D7A"/>
    <w:rsid w:val="00F4568D"/>
    <w:rsid w:val="00F96247"/>
    <w:rsid w:val="00F971C3"/>
    <w:rsid w:val="00F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AB53"/>
  <w15:chartTrackingRefBased/>
  <w15:docId w15:val="{7BDC76AB-B26F-4718-AF8D-220BAC43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A1D"/>
    <w:rPr>
      <w:rFonts w:eastAsiaTheme="majorEastAsia" w:cstheme="majorBidi"/>
      <w:color w:val="272727" w:themeColor="text1" w:themeTint="D8"/>
    </w:rPr>
  </w:style>
  <w:style w:type="paragraph" w:styleId="Title">
    <w:name w:val="Title"/>
    <w:basedOn w:val="Normal"/>
    <w:next w:val="Normal"/>
    <w:link w:val="TitleChar"/>
    <w:uiPriority w:val="10"/>
    <w:qFormat/>
    <w:rsid w:val="00AA6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A1D"/>
    <w:pPr>
      <w:spacing w:before="160"/>
      <w:jc w:val="center"/>
    </w:pPr>
    <w:rPr>
      <w:i/>
      <w:iCs/>
      <w:color w:val="404040" w:themeColor="text1" w:themeTint="BF"/>
    </w:rPr>
  </w:style>
  <w:style w:type="character" w:customStyle="1" w:styleId="QuoteChar">
    <w:name w:val="Quote Char"/>
    <w:basedOn w:val="DefaultParagraphFont"/>
    <w:link w:val="Quote"/>
    <w:uiPriority w:val="29"/>
    <w:rsid w:val="00AA6A1D"/>
    <w:rPr>
      <w:i/>
      <w:iCs/>
      <w:color w:val="404040" w:themeColor="text1" w:themeTint="BF"/>
    </w:rPr>
  </w:style>
  <w:style w:type="paragraph" w:styleId="ListParagraph">
    <w:name w:val="List Paragraph"/>
    <w:basedOn w:val="Normal"/>
    <w:uiPriority w:val="34"/>
    <w:qFormat/>
    <w:rsid w:val="00AA6A1D"/>
    <w:pPr>
      <w:ind w:left="720"/>
      <w:contextualSpacing/>
    </w:pPr>
  </w:style>
  <w:style w:type="character" w:styleId="IntenseEmphasis">
    <w:name w:val="Intense Emphasis"/>
    <w:basedOn w:val="DefaultParagraphFont"/>
    <w:uiPriority w:val="21"/>
    <w:qFormat/>
    <w:rsid w:val="00AA6A1D"/>
    <w:rPr>
      <w:i/>
      <w:iCs/>
      <w:color w:val="0F4761" w:themeColor="accent1" w:themeShade="BF"/>
    </w:rPr>
  </w:style>
  <w:style w:type="paragraph" w:styleId="IntenseQuote">
    <w:name w:val="Intense Quote"/>
    <w:basedOn w:val="Normal"/>
    <w:next w:val="Normal"/>
    <w:link w:val="IntenseQuoteChar"/>
    <w:uiPriority w:val="30"/>
    <w:qFormat/>
    <w:rsid w:val="00AA6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A1D"/>
    <w:rPr>
      <w:i/>
      <w:iCs/>
      <w:color w:val="0F4761" w:themeColor="accent1" w:themeShade="BF"/>
    </w:rPr>
  </w:style>
  <w:style w:type="character" w:styleId="IntenseReference">
    <w:name w:val="Intense Reference"/>
    <w:basedOn w:val="DefaultParagraphFont"/>
    <w:uiPriority w:val="32"/>
    <w:qFormat/>
    <w:rsid w:val="00AA6A1D"/>
    <w:rPr>
      <w:b/>
      <w:bCs/>
      <w:smallCaps/>
      <w:color w:val="0F4761" w:themeColor="accent1" w:themeShade="BF"/>
      <w:spacing w:val="5"/>
    </w:rPr>
  </w:style>
  <w:style w:type="paragraph" w:styleId="ListBullet">
    <w:name w:val="List Bullet"/>
    <w:basedOn w:val="Normal"/>
    <w:uiPriority w:val="99"/>
    <w:unhideWhenUsed/>
    <w:rsid w:val="001372B1"/>
    <w:pPr>
      <w:numPr>
        <w:numId w:val="4"/>
      </w:numPr>
      <w:tabs>
        <w:tab w:val="clear" w:pos="360"/>
      </w:tabs>
      <w:spacing w:after="200" w:line="276" w:lineRule="auto"/>
      <w:ind w:left="0" w:firstLine="0"/>
      <w:contextualSpacing/>
    </w:pPr>
    <w:rPr>
      <w:rFonts w:ascii="Calibri" w:eastAsia="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8:31:18.665"/>
    </inkml:context>
    <inkml:brush xml:id="br0">
      <inkml:brushProperty name="width" value="0.05" units="cm"/>
      <inkml:brushProperty name="height" value="0.0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C58C-3D89-4639-8E05-5B1A78E2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505</Words>
  <Characters>3277</Characters>
  <Application>Microsoft Office Word</Application>
  <DocSecurity>0</DocSecurity>
  <Lines>105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Nor Bolhi</dc:creator>
  <cp:keywords/>
  <dc:description/>
  <cp:lastModifiedBy>Mohamad Nor Bolhi</cp:lastModifiedBy>
  <cp:revision>6</cp:revision>
  <dcterms:created xsi:type="dcterms:W3CDTF">2025-10-21T01:30:00Z</dcterms:created>
  <dcterms:modified xsi:type="dcterms:W3CDTF">2025-10-21T01:33:00Z</dcterms:modified>
</cp:coreProperties>
</file>