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3DCA5D0F" w:rsidR="001635BA" w:rsidRPr="00BE769F" w:rsidRDefault="001635BA" w:rsidP="001635BA">
      <w:pPr>
        <w:spacing w:line="276" w:lineRule="auto"/>
        <w:jc w:val="center"/>
        <w:rPr>
          <w:b/>
          <w:bCs/>
          <w:lang w:val="ms-MY"/>
        </w:rPr>
      </w:pPr>
      <w:r w:rsidRPr="00BE769F">
        <w:rPr>
          <w:b/>
          <w:bCs/>
          <w:lang w:val="ms-MY"/>
        </w:rPr>
        <w:t>KERTAS CADANGAN UNTUK PERTIMBANGAN</w:t>
      </w:r>
    </w:p>
    <w:p w14:paraId="2DED65C9" w14:textId="77777777" w:rsidR="001635BA" w:rsidRPr="00BE769F" w:rsidRDefault="001635BA" w:rsidP="001635BA">
      <w:pPr>
        <w:spacing w:line="276" w:lineRule="auto"/>
        <w:jc w:val="center"/>
        <w:rPr>
          <w:b/>
          <w:bCs/>
          <w:lang w:val="ms-MY"/>
        </w:rPr>
      </w:pPr>
      <w:r w:rsidRPr="00BE769F">
        <w:rPr>
          <w:b/>
          <w:bCs/>
          <w:lang w:val="ms-MY"/>
        </w:rPr>
        <w:t>LEMBAGA PENGURUSAN MPC (BOM)</w:t>
      </w:r>
    </w:p>
    <w:p w14:paraId="07668C91" w14:textId="77777777" w:rsidR="001635BA" w:rsidRPr="00BE769F" w:rsidRDefault="001635BA" w:rsidP="001635BA">
      <w:pPr>
        <w:spacing w:line="276" w:lineRule="auto"/>
        <w:jc w:val="center"/>
        <w:rPr>
          <w:b/>
          <w:bCs/>
          <w:lang w:val="sv-S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BE769F"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BE769F" w:rsidRDefault="001635BA" w:rsidP="00C47D64">
            <w:pPr>
              <w:spacing w:before="120" w:after="120" w:line="276" w:lineRule="auto"/>
              <w:rPr>
                <w:b/>
                <w:lang w:val="ms-MY"/>
              </w:rPr>
            </w:pPr>
            <w:r w:rsidRPr="00BE769F">
              <w:rPr>
                <w:b/>
                <w:lang w:val="ms-MY"/>
              </w:rPr>
              <w:t>TAJUK</w:t>
            </w:r>
            <w:r w:rsidRPr="00BE769F">
              <w:rPr>
                <w:b/>
                <w:sz w:val="22"/>
                <w:szCs w:val="22"/>
                <w:lang w:val="ms-MY"/>
              </w:rPr>
              <w:t xml:space="preserve">   </w:t>
            </w:r>
            <w:r w:rsidRPr="00BE769F">
              <w:rPr>
                <w:b/>
                <w:lang w:val="ms-MY"/>
              </w:rPr>
              <w:t xml:space="preserve"> </w:t>
            </w:r>
          </w:p>
          <w:p w14:paraId="0A6F9B5D" w14:textId="77777777" w:rsidR="001635BA" w:rsidRPr="00BE769F" w:rsidRDefault="001635BA" w:rsidP="00C47D64">
            <w:pPr>
              <w:spacing w:before="120" w:after="120" w:line="276" w:lineRule="auto"/>
              <w:jc w:val="both"/>
              <w:rPr>
                <w:sz w:val="16"/>
                <w:szCs w:val="16"/>
                <w:lang w:val="ms-MY"/>
              </w:rPr>
            </w:pPr>
            <w:r w:rsidRPr="00BE769F">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210E39A8" w:rsidR="001635BA" w:rsidRPr="00BE769F" w:rsidRDefault="006B1E78" w:rsidP="00C47D64">
            <w:pPr>
              <w:spacing w:before="120" w:after="120" w:line="276" w:lineRule="auto"/>
              <w:jc w:val="both"/>
              <w:rPr>
                <w:b/>
                <w:bCs/>
                <w:color w:val="FF0000"/>
                <w:sz w:val="22"/>
                <w:szCs w:val="22"/>
                <w:lang w:val="ms-MY"/>
              </w:rPr>
            </w:pPr>
            <w:r w:rsidRPr="00BE769F">
              <w:rPr>
                <w:b/>
                <w:bCs/>
                <w:sz w:val="22"/>
                <w:szCs w:val="22"/>
                <w:lang w:val="ms-MY"/>
              </w:rPr>
              <w:t xml:space="preserve">Pembangunan </w:t>
            </w:r>
            <w:r w:rsidR="007C2669" w:rsidRPr="00BE769F">
              <w:rPr>
                <w:b/>
                <w:bCs/>
                <w:sz w:val="22"/>
                <w:szCs w:val="22"/>
                <w:lang w:val="ms-MY"/>
              </w:rPr>
              <w:t>K</w:t>
            </w:r>
            <w:r w:rsidRPr="00BE769F">
              <w:rPr>
                <w:b/>
                <w:bCs/>
                <w:sz w:val="22"/>
                <w:szCs w:val="22"/>
                <w:lang w:val="ms-MY"/>
              </w:rPr>
              <w:t xml:space="preserve">apasiti bagi </w:t>
            </w:r>
            <w:r w:rsidR="007C2669" w:rsidRPr="00BE769F">
              <w:rPr>
                <w:b/>
                <w:bCs/>
                <w:sz w:val="22"/>
                <w:szCs w:val="22"/>
                <w:lang w:val="ms-MY"/>
              </w:rPr>
              <w:t>Memperkukuh K</w:t>
            </w:r>
            <w:r w:rsidRPr="00BE769F">
              <w:rPr>
                <w:b/>
                <w:bCs/>
                <w:sz w:val="22"/>
                <w:szCs w:val="22"/>
                <w:lang w:val="ms-MY"/>
              </w:rPr>
              <w:t xml:space="preserve">emahiran </w:t>
            </w:r>
            <w:r w:rsidR="007C2669" w:rsidRPr="00BE769F">
              <w:rPr>
                <w:b/>
                <w:bCs/>
                <w:sz w:val="22"/>
                <w:szCs w:val="22"/>
                <w:lang w:val="ms-MY"/>
              </w:rPr>
              <w:t>P</w:t>
            </w:r>
            <w:r w:rsidRPr="00BE769F">
              <w:rPr>
                <w:b/>
                <w:bCs/>
                <w:sz w:val="22"/>
                <w:szCs w:val="22"/>
                <w:lang w:val="ms-MY"/>
              </w:rPr>
              <w:t xml:space="preserve">roduktiviti </w:t>
            </w:r>
            <w:r w:rsidR="007C2669" w:rsidRPr="00BE769F">
              <w:rPr>
                <w:b/>
                <w:bCs/>
                <w:sz w:val="22"/>
                <w:szCs w:val="22"/>
                <w:lang w:val="ms-MY"/>
              </w:rPr>
              <w:t>dalam Pelaksanaan Inisiatif MyMudah dan Reformasi Karenah Birokrasi (RKB)</w:t>
            </w:r>
          </w:p>
        </w:tc>
      </w:tr>
      <w:tr w:rsidR="001635BA" w:rsidRPr="00BE769F"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BE769F" w:rsidRDefault="001635BA" w:rsidP="00C47D64">
            <w:pPr>
              <w:spacing w:before="120" w:after="120" w:line="276" w:lineRule="auto"/>
              <w:rPr>
                <w:b/>
                <w:lang w:val="ms-MY"/>
              </w:rPr>
            </w:pPr>
            <w:r w:rsidRPr="00BE769F">
              <w:rPr>
                <w:b/>
                <w:lang w:val="ms-MY"/>
              </w:rPr>
              <w:t>TARIKH/ GARIS MASA</w:t>
            </w:r>
          </w:p>
          <w:p w14:paraId="6176E256" w14:textId="77777777" w:rsidR="001635BA" w:rsidRPr="00BE769F" w:rsidRDefault="001635BA" w:rsidP="00C47D64">
            <w:pPr>
              <w:spacing w:before="120" w:after="120" w:line="276" w:lineRule="auto"/>
              <w:rPr>
                <w:b/>
                <w:lang w:val="ms-MY"/>
              </w:rPr>
            </w:pPr>
            <w:r w:rsidRPr="00BE769F">
              <w:rPr>
                <w:color w:val="2F5496" w:themeColor="accent1" w:themeShade="BF"/>
                <w:sz w:val="16"/>
                <w:szCs w:val="16"/>
                <w:shd w:val="clear" w:color="auto" w:fill="FFFFFF"/>
                <w:lang w:val="fi-FI"/>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48DFFEA7" w:rsidR="001635BA" w:rsidRPr="00BE769F" w:rsidRDefault="00A041DE" w:rsidP="00C47D64">
            <w:pPr>
              <w:spacing w:before="120" w:after="120" w:line="276" w:lineRule="auto"/>
              <w:jc w:val="both"/>
              <w:rPr>
                <w:color w:val="FF0000"/>
                <w:sz w:val="22"/>
                <w:szCs w:val="22"/>
                <w:lang w:val="ms-MY"/>
              </w:rPr>
            </w:pPr>
            <w:r w:rsidRPr="00BE769F">
              <w:rPr>
                <w:sz w:val="22"/>
                <w:szCs w:val="22"/>
                <w:lang w:val="ms-MY"/>
              </w:rPr>
              <w:t>F</w:t>
            </w:r>
            <w:r w:rsidR="00BE769F">
              <w:rPr>
                <w:sz w:val="22"/>
                <w:szCs w:val="22"/>
                <w:lang w:val="ms-MY"/>
              </w:rPr>
              <w:t>ebuari</w:t>
            </w:r>
            <w:r w:rsidRPr="00BE769F">
              <w:rPr>
                <w:sz w:val="22"/>
                <w:szCs w:val="22"/>
                <w:lang w:val="ms-MY"/>
              </w:rPr>
              <w:t xml:space="preserve"> - A</w:t>
            </w:r>
            <w:r w:rsidR="00BE769F">
              <w:rPr>
                <w:sz w:val="22"/>
                <w:szCs w:val="22"/>
                <w:lang w:val="ms-MY"/>
              </w:rPr>
              <w:t>pril</w:t>
            </w:r>
            <w:r w:rsidR="00C152AA" w:rsidRPr="00BE769F">
              <w:rPr>
                <w:sz w:val="22"/>
                <w:szCs w:val="22"/>
                <w:lang w:val="ms-MY"/>
              </w:rPr>
              <w:t xml:space="preserve"> </w:t>
            </w:r>
            <w:r w:rsidR="00650B66" w:rsidRPr="00BE769F">
              <w:rPr>
                <w:sz w:val="22"/>
                <w:szCs w:val="22"/>
                <w:lang w:val="ms-MY"/>
              </w:rPr>
              <w:t>202</w:t>
            </w:r>
            <w:r w:rsidR="00024CB0" w:rsidRPr="00BE769F">
              <w:rPr>
                <w:sz w:val="22"/>
                <w:szCs w:val="22"/>
                <w:lang w:val="ms-MY"/>
              </w:rPr>
              <w:t>5</w:t>
            </w:r>
          </w:p>
        </w:tc>
      </w:tr>
      <w:tr w:rsidR="001635BA" w:rsidRPr="00BE769F" w14:paraId="2CDCE1EB"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1622A401" w:rsidR="001635BA" w:rsidRPr="00BE769F" w:rsidRDefault="00551144" w:rsidP="00C47D64">
            <w:pPr>
              <w:spacing w:before="120" w:after="120" w:line="276" w:lineRule="auto"/>
              <w:rPr>
                <w:b/>
                <w:lang w:val="ms-MY"/>
              </w:rPr>
            </w:pPr>
            <w:r w:rsidRPr="00BE769F">
              <w:rPr>
                <w:b/>
                <w:lang w:val="ms-MY"/>
              </w:rPr>
              <w:t>*</w:t>
            </w:r>
            <w:r w:rsidR="001635BA" w:rsidRPr="00BE769F">
              <w:rPr>
                <w:b/>
                <w:lang w:val="ms-MY"/>
              </w:rPr>
              <w:t>LATAR BELAKANG</w:t>
            </w:r>
            <w:r w:rsidR="003B7080" w:rsidRPr="00BE769F">
              <w:rPr>
                <w:b/>
                <w:lang w:val="ms-MY"/>
              </w:rPr>
              <w:t xml:space="preserve"> &amp; JUSTIFIKASI</w:t>
            </w:r>
          </w:p>
          <w:p w14:paraId="34192473" w14:textId="77777777" w:rsidR="00152FD9" w:rsidRPr="00BE769F" w:rsidRDefault="001635BA" w:rsidP="00C47D64">
            <w:pPr>
              <w:spacing w:before="120" w:after="120" w:line="276" w:lineRule="auto"/>
              <w:rPr>
                <w:bCs/>
                <w:color w:val="2F5496" w:themeColor="accent1" w:themeShade="BF"/>
                <w:sz w:val="16"/>
                <w:szCs w:val="16"/>
                <w:lang w:val="ms-MY"/>
              </w:rPr>
            </w:pPr>
            <w:r w:rsidRPr="00BE769F">
              <w:rPr>
                <w:bCs/>
                <w:color w:val="2F5496" w:themeColor="accent1" w:themeShade="BF"/>
                <w:sz w:val="16"/>
                <w:szCs w:val="16"/>
                <w:lang w:val="ms-MY"/>
              </w:rPr>
              <w:t>Keterangan: Tujuan dan penerangan ringkas mengenai projek</w:t>
            </w:r>
            <w:r w:rsidR="00152FD9" w:rsidRPr="00BE769F">
              <w:rPr>
                <w:bCs/>
                <w:color w:val="2F5496" w:themeColor="accent1" w:themeShade="BF"/>
                <w:sz w:val="16"/>
                <w:szCs w:val="16"/>
                <w:lang w:val="ms-MY"/>
              </w:rPr>
              <w:t xml:space="preserve">. </w:t>
            </w:r>
          </w:p>
          <w:p w14:paraId="182DD8AC" w14:textId="7513744D" w:rsidR="001635BA" w:rsidRPr="00BE769F" w:rsidRDefault="00152FD9" w:rsidP="00C47D64">
            <w:pPr>
              <w:spacing w:before="120" w:after="120" w:line="276" w:lineRule="auto"/>
              <w:rPr>
                <w:bCs/>
                <w:sz w:val="16"/>
                <w:szCs w:val="16"/>
                <w:lang w:val="ms-MY"/>
              </w:rPr>
            </w:pPr>
            <w:r w:rsidRPr="00BE769F">
              <w:rPr>
                <w:bCs/>
                <w:color w:val="2F5496" w:themeColor="accent1" w:themeShade="BF"/>
                <w:sz w:val="16"/>
                <w:szCs w:val="16"/>
                <w:lang w:val="ms-MY"/>
              </w:rPr>
              <w:t>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1D08791" w14:textId="77777777" w:rsidR="00CE30EE" w:rsidRPr="00BE769F" w:rsidRDefault="00CE30EE" w:rsidP="00CE30EE">
            <w:pPr>
              <w:pStyle w:val="ListParagraph"/>
              <w:numPr>
                <w:ilvl w:val="0"/>
                <w:numId w:val="30"/>
              </w:numPr>
              <w:spacing w:before="120" w:after="120" w:line="276" w:lineRule="auto"/>
              <w:ind w:left="410" w:hanging="180"/>
              <w:jc w:val="both"/>
              <w:rPr>
                <w:sz w:val="22"/>
                <w:szCs w:val="22"/>
                <w:lang w:val="nb-NO"/>
              </w:rPr>
            </w:pPr>
            <w:r w:rsidRPr="00BE769F">
              <w:rPr>
                <w:sz w:val="22"/>
                <w:szCs w:val="22"/>
                <w:lang w:val="nb-NO"/>
              </w:rPr>
              <w:t>Produktiviti merupakan elemen kritikal dalam meningkatkan daya saing serta kecekapan operasi sesebuah organisasi. Dalam usaha memperkukuh peranan pejabat negeri dan wilayah, adalah penting untuk membangunkan keupayaan pegawai dalam aspek produktiviti melalui latihan dan pendedahan berterusan. Oleh itu, program Pembangunan Kapasiti dalam Produktiviti bersama Pejabat Wilayah/ Negeri ini dicadangkan sebagai satu inisiatif untuk memperkasa warga MPC dalam memahami, menerapkan dan membangunkan kemahiran produktiviti bagi menyokong mandat organisasi dengan lebih berkesan.</w:t>
            </w:r>
          </w:p>
          <w:p w14:paraId="31DE0119" w14:textId="08637D09" w:rsidR="00A94D47" w:rsidRPr="00BE769F" w:rsidRDefault="00CE30EE" w:rsidP="00CE30EE">
            <w:pPr>
              <w:pStyle w:val="ListParagraph"/>
              <w:numPr>
                <w:ilvl w:val="0"/>
                <w:numId w:val="30"/>
              </w:numPr>
              <w:spacing w:before="120" w:after="120" w:line="276" w:lineRule="auto"/>
              <w:ind w:left="410" w:hanging="180"/>
              <w:jc w:val="both"/>
              <w:rPr>
                <w:sz w:val="22"/>
                <w:szCs w:val="22"/>
                <w:lang w:val="nb-NO"/>
              </w:rPr>
            </w:pPr>
            <w:r w:rsidRPr="00BE769F">
              <w:rPr>
                <w:sz w:val="22"/>
                <w:szCs w:val="22"/>
                <w:lang w:val="nb-NO"/>
              </w:rPr>
              <w:t xml:space="preserve">Selain itu, sesi pembangunan kapasiti ini amat penting dalam melahirkan pegawai </w:t>
            </w:r>
            <w:r w:rsidR="007C2669" w:rsidRPr="00BE769F">
              <w:rPr>
                <w:sz w:val="22"/>
                <w:szCs w:val="22"/>
                <w:lang w:val="nb-NO"/>
              </w:rPr>
              <w:t xml:space="preserve">yang mempunyai </w:t>
            </w:r>
            <w:r w:rsidRPr="00BE769F">
              <w:rPr>
                <w:sz w:val="22"/>
                <w:szCs w:val="22"/>
                <w:lang w:val="nb-NO"/>
              </w:rPr>
              <w:t>asas produktiviti yang akan digunakan dalam pelaksanaan inisiatif MyMudah serta Reformasi Karenah Birokrasi (RKB). Pegawai yang terlatih akan berperanan sebagai pemudah cara dalam menilai dan menyelesaikan isu-isu berkaitan produktiviti, sekali gus menyumbang kepada penambahbaikan sistem penyampaian perkhidmatan sektor awam dan swasta.</w:t>
            </w:r>
          </w:p>
        </w:tc>
      </w:tr>
      <w:tr w:rsidR="00501DD9" w:rsidRPr="00BE769F"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D2D777B" w:rsidR="00501DD9" w:rsidRPr="00BE769F" w:rsidRDefault="00551144" w:rsidP="00501DD9">
            <w:pPr>
              <w:spacing w:before="120" w:after="120" w:line="276" w:lineRule="auto"/>
              <w:rPr>
                <w:b/>
                <w:lang w:val="ms-MY"/>
              </w:rPr>
            </w:pPr>
            <w:r w:rsidRPr="00BE769F">
              <w:rPr>
                <w:b/>
                <w:lang w:val="ms-MY"/>
              </w:rPr>
              <w:t>*</w:t>
            </w:r>
            <w:r w:rsidR="00383B35" w:rsidRPr="00BE769F">
              <w:rPr>
                <w:b/>
                <w:lang w:val="ms-MY"/>
              </w:rPr>
              <w:t>TUJUAN (JANGKAAN OUTCOME SETELAH PROJEK SIAP)</w:t>
            </w:r>
          </w:p>
          <w:p w14:paraId="101FA97D" w14:textId="1CC68F80" w:rsidR="00501DD9" w:rsidRPr="00BE769F" w:rsidRDefault="00383B35" w:rsidP="00501DD9">
            <w:pPr>
              <w:spacing w:before="120" w:after="120" w:line="276" w:lineRule="auto"/>
              <w:rPr>
                <w:b/>
                <w:lang w:val="ms-MY"/>
              </w:rPr>
            </w:pPr>
            <w:r w:rsidRPr="00BE769F">
              <w:rPr>
                <w:bCs/>
                <w:color w:val="2F5496" w:themeColor="accent1" w:themeShade="BF"/>
                <w:sz w:val="16"/>
                <w:szCs w:val="16"/>
                <w:lang w:val="ms-MY"/>
              </w:rPr>
              <w:t>Keterangan: Apa yang MPC perlu capai/ faedah-faedah jangka pendek dan jangka panjang hasil dari intervensi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8F08B71" w14:textId="77777777" w:rsidR="00CE30EE" w:rsidRPr="00BE769F" w:rsidRDefault="00CE30EE" w:rsidP="00CE30EE">
            <w:pPr>
              <w:pStyle w:val="ListParagraph"/>
              <w:numPr>
                <w:ilvl w:val="0"/>
                <w:numId w:val="31"/>
              </w:numPr>
              <w:spacing w:before="120" w:after="120" w:line="276" w:lineRule="auto"/>
              <w:ind w:hanging="40"/>
              <w:jc w:val="both"/>
              <w:rPr>
                <w:sz w:val="22"/>
                <w:szCs w:val="22"/>
                <w:lang w:val="ms-MY"/>
              </w:rPr>
            </w:pPr>
            <w:r w:rsidRPr="00BE769F">
              <w:rPr>
                <w:sz w:val="22"/>
                <w:szCs w:val="22"/>
                <w:lang w:val="ms-MY"/>
              </w:rPr>
              <w:t>Meningkatkan pemahaman dan penguasaan konsep produktiviti dalam kalangan pegawai MPC.</w:t>
            </w:r>
          </w:p>
          <w:p w14:paraId="3F226E41" w14:textId="77777777" w:rsidR="00CE30EE" w:rsidRPr="00BE769F" w:rsidRDefault="00CE30EE" w:rsidP="00CE30EE">
            <w:pPr>
              <w:pStyle w:val="ListParagraph"/>
              <w:numPr>
                <w:ilvl w:val="0"/>
                <w:numId w:val="31"/>
              </w:numPr>
              <w:spacing w:before="120" w:after="120" w:line="276" w:lineRule="auto"/>
              <w:ind w:hanging="40"/>
              <w:jc w:val="both"/>
              <w:rPr>
                <w:sz w:val="22"/>
                <w:szCs w:val="22"/>
                <w:lang w:val="ms-MY"/>
              </w:rPr>
            </w:pPr>
            <w:r w:rsidRPr="00BE769F">
              <w:rPr>
                <w:sz w:val="22"/>
                <w:szCs w:val="22"/>
                <w:lang w:val="ms-MY"/>
              </w:rPr>
              <w:t>Memperkukuh keupayaan pegawai dalam membangunkan dan melaksanakan inisiatif produktiviti di peringkat negeri dan wilayah.</w:t>
            </w:r>
          </w:p>
          <w:p w14:paraId="29B5CEA5" w14:textId="2AE0FAC9" w:rsidR="000F7ED3" w:rsidRPr="00BE769F" w:rsidRDefault="00CE30EE" w:rsidP="00CE30EE">
            <w:pPr>
              <w:pStyle w:val="ListParagraph"/>
              <w:numPr>
                <w:ilvl w:val="0"/>
                <w:numId w:val="31"/>
              </w:numPr>
              <w:spacing w:before="120" w:after="120" w:line="276" w:lineRule="auto"/>
              <w:ind w:hanging="40"/>
              <w:jc w:val="both"/>
              <w:rPr>
                <w:sz w:val="22"/>
                <w:szCs w:val="22"/>
                <w:lang w:val="ms-MY"/>
              </w:rPr>
            </w:pPr>
            <w:r w:rsidRPr="00BE769F">
              <w:rPr>
                <w:sz w:val="22"/>
                <w:szCs w:val="22"/>
                <w:lang w:val="ms-MY"/>
              </w:rPr>
              <w:t>Melahirkan tenaga pakar dalaman dalam bidang produktiviti yang boleh berperanan sebagai fasilitator dan penyokong utama dalam inisiatif peningkatan produktiviti MPC serta pelaksanaan MyMudah dan RKB.</w:t>
            </w:r>
          </w:p>
        </w:tc>
      </w:tr>
      <w:tr w:rsidR="001635BA" w:rsidRPr="00BE769F"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6D39C440" w:rsidR="001635BA" w:rsidRPr="00BE769F" w:rsidRDefault="00551144" w:rsidP="00C47D64">
            <w:pPr>
              <w:spacing w:before="120" w:after="120" w:line="276" w:lineRule="auto"/>
              <w:rPr>
                <w:b/>
                <w:lang w:val="ms-MY"/>
              </w:rPr>
            </w:pPr>
            <w:r w:rsidRPr="00BE769F">
              <w:rPr>
                <w:b/>
                <w:lang w:val="ms-MY"/>
              </w:rPr>
              <w:lastRenderedPageBreak/>
              <w:t>*</w:t>
            </w:r>
            <w:r w:rsidR="001635BA" w:rsidRPr="00BE769F">
              <w:rPr>
                <w:b/>
                <w:lang w:val="ms-MY"/>
              </w:rPr>
              <w:t>KAEDAH PELAKSANAAN</w:t>
            </w:r>
          </w:p>
          <w:p w14:paraId="44846E5D" w14:textId="77777777" w:rsidR="001635BA" w:rsidRPr="00BE769F" w:rsidRDefault="001635BA" w:rsidP="00C47D64">
            <w:pPr>
              <w:spacing w:before="120" w:after="120" w:line="276" w:lineRule="auto"/>
              <w:rPr>
                <w:b/>
                <w:lang w:val="ms-MY"/>
              </w:rPr>
            </w:pPr>
            <w:r w:rsidRPr="00BE769F">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2A0E1221" w14:textId="77777777" w:rsidR="00CE30EE" w:rsidRPr="00BE769F" w:rsidRDefault="00CE30EE" w:rsidP="00CE30EE">
            <w:pPr>
              <w:pStyle w:val="ListParagraph"/>
              <w:numPr>
                <w:ilvl w:val="0"/>
                <w:numId w:val="29"/>
              </w:numPr>
              <w:spacing w:before="120" w:after="120" w:line="276" w:lineRule="auto"/>
              <w:ind w:hanging="130"/>
              <w:jc w:val="both"/>
              <w:rPr>
                <w:sz w:val="22"/>
                <w:szCs w:val="22"/>
                <w:lang w:val="ms-MY"/>
              </w:rPr>
            </w:pPr>
            <w:r w:rsidRPr="00BE769F">
              <w:rPr>
                <w:sz w:val="22"/>
                <w:szCs w:val="22"/>
                <w:lang w:val="ms-MY"/>
              </w:rPr>
              <w:t>Program ini akan dijalankan secara dalam talian bagi memudahkan penyertaan dari pelbagai pejabat negeri dan wilayah.</w:t>
            </w:r>
          </w:p>
          <w:p w14:paraId="78DA474A" w14:textId="77777777" w:rsidR="00CE30EE" w:rsidRPr="00BE769F" w:rsidRDefault="00CE30EE" w:rsidP="00CE30EE">
            <w:pPr>
              <w:pStyle w:val="ListParagraph"/>
              <w:numPr>
                <w:ilvl w:val="0"/>
                <w:numId w:val="29"/>
              </w:numPr>
              <w:spacing w:before="120" w:after="120" w:line="276" w:lineRule="auto"/>
              <w:ind w:hanging="130"/>
              <w:jc w:val="both"/>
              <w:rPr>
                <w:sz w:val="22"/>
                <w:szCs w:val="22"/>
                <w:lang w:val="ms-MY"/>
              </w:rPr>
            </w:pPr>
            <w:r w:rsidRPr="00BE769F">
              <w:rPr>
                <w:sz w:val="22"/>
                <w:szCs w:val="22"/>
                <w:lang w:val="ms-MY"/>
              </w:rPr>
              <w:t>Terdiri daripada tiga (3) sesi, dengan setiap sesi berlangsung selama dua (2) jam.</w:t>
            </w:r>
          </w:p>
          <w:p w14:paraId="278AC313" w14:textId="1BED3809" w:rsidR="003132D0" w:rsidRPr="00BE769F" w:rsidRDefault="00CE30EE" w:rsidP="00CE30EE">
            <w:pPr>
              <w:pStyle w:val="ListParagraph"/>
              <w:numPr>
                <w:ilvl w:val="0"/>
                <w:numId w:val="29"/>
              </w:numPr>
              <w:spacing w:before="120" w:after="120" w:line="276" w:lineRule="auto"/>
              <w:ind w:hanging="130"/>
              <w:jc w:val="both"/>
              <w:rPr>
                <w:sz w:val="22"/>
                <w:szCs w:val="22"/>
                <w:lang w:val="ms-MY"/>
              </w:rPr>
            </w:pPr>
            <w:r w:rsidRPr="00BE769F">
              <w:rPr>
                <w:sz w:val="22"/>
                <w:szCs w:val="22"/>
                <w:lang w:val="ms-MY"/>
              </w:rPr>
              <w:t>Sesi akan dikendalikan oleh pakar produktiviti dalaman dan luaran yang berpengalaman.</w:t>
            </w:r>
          </w:p>
        </w:tc>
      </w:tr>
      <w:tr w:rsidR="001635BA" w:rsidRPr="00BE769F"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BE769F" w:rsidRDefault="001635BA" w:rsidP="00C47D64">
            <w:pPr>
              <w:spacing w:before="120" w:after="120" w:line="276" w:lineRule="auto"/>
              <w:rPr>
                <w:b/>
                <w:lang w:val="ms-MY"/>
              </w:rPr>
            </w:pPr>
            <w:r w:rsidRPr="00BE769F">
              <w:rPr>
                <w:b/>
                <w:i/>
                <w:iCs/>
                <w:lang w:val="ms-MY"/>
              </w:rPr>
              <w:t>STAKEHOLDERS</w:t>
            </w:r>
            <w:r w:rsidRPr="00BE769F">
              <w:rPr>
                <w:b/>
                <w:lang w:val="ms-MY"/>
              </w:rPr>
              <w:t>/ PIHAK BERKEPENTINGAN</w:t>
            </w:r>
          </w:p>
          <w:p w14:paraId="0A2E630E" w14:textId="77777777" w:rsidR="001635BA" w:rsidRPr="00BE769F" w:rsidRDefault="001635BA" w:rsidP="00C47D64">
            <w:pPr>
              <w:spacing w:before="120" w:after="120" w:line="276" w:lineRule="auto"/>
              <w:rPr>
                <w:b/>
                <w:lang w:val="ms-MY"/>
              </w:rPr>
            </w:pPr>
            <w:r w:rsidRPr="00BE769F">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73174A4C" w14:textId="77777777" w:rsidR="00CE30EE" w:rsidRPr="00BE769F" w:rsidRDefault="00CE30EE" w:rsidP="00CE30EE">
            <w:pPr>
              <w:pStyle w:val="ListParagraph"/>
              <w:numPr>
                <w:ilvl w:val="0"/>
                <w:numId w:val="3"/>
              </w:numPr>
              <w:spacing w:before="120" w:after="120" w:line="276" w:lineRule="auto"/>
              <w:ind w:left="320" w:hanging="90"/>
              <w:jc w:val="both"/>
              <w:rPr>
                <w:sz w:val="22"/>
                <w:szCs w:val="22"/>
                <w:lang w:val="ms-MY"/>
              </w:rPr>
            </w:pPr>
            <w:r w:rsidRPr="00BE769F">
              <w:rPr>
                <w:sz w:val="22"/>
                <w:szCs w:val="22"/>
                <w:lang w:val="ms-MY"/>
              </w:rPr>
              <w:t>Pegawai dalaman MPC, terutamanya yang terlibat dalam pelaksanaan inisiatif produktiviti di peringkat negeri dan wilayah.</w:t>
            </w:r>
          </w:p>
          <w:p w14:paraId="5F8A41B0" w14:textId="77777777" w:rsidR="00CE30EE" w:rsidRPr="00BE769F" w:rsidRDefault="00CE30EE" w:rsidP="00CE30EE">
            <w:pPr>
              <w:pStyle w:val="ListParagraph"/>
              <w:numPr>
                <w:ilvl w:val="0"/>
                <w:numId w:val="3"/>
              </w:numPr>
              <w:spacing w:before="120" w:after="120" w:line="276" w:lineRule="auto"/>
              <w:ind w:left="320" w:hanging="90"/>
              <w:jc w:val="both"/>
              <w:rPr>
                <w:sz w:val="22"/>
                <w:szCs w:val="22"/>
                <w:lang w:val="ms-MY"/>
              </w:rPr>
            </w:pPr>
            <w:r w:rsidRPr="00BE769F">
              <w:rPr>
                <w:sz w:val="22"/>
                <w:szCs w:val="22"/>
                <w:lang w:val="ms-MY"/>
              </w:rPr>
              <w:t>Pakar produktiviti yang bertindak sebagai fasilitator.</w:t>
            </w:r>
          </w:p>
          <w:p w14:paraId="309AD34C" w14:textId="264A42F8" w:rsidR="00437310" w:rsidRPr="00BE769F" w:rsidRDefault="00CE30EE" w:rsidP="00CE30EE">
            <w:pPr>
              <w:pStyle w:val="ListParagraph"/>
              <w:numPr>
                <w:ilvl w:val="0"/>
                <w:numId w:val="3"/>
              </w:numPr>
              <w:spacing w:before="120" w:after="120" w:line="276" w:lineRule="auto"/>
              <w:ind w:left="320" w:hanging="90"/>
              <w:jc w:val="both"/>
              <w:rPr>
                <w:sz w:val="22"/>
                <w:szCs w:val="22"/>
                <w:lang w:val="ms-MY"/>
              </w:rPr>
            </w:pPr>
            <w:r w:rsidRPr="00BE769F">
              <w:rPr>
                <w:sz w:val="22"/>
                <w:szCs w:val="22"/>
                <w:lang w:val="ms-MY"/>
              </w:rPr>
              <w:t>Pengurusan MPC yang menyokong pelaksanaan program ini.</w:t>
            </w:r>
          </w:p>
        </w:tc>
      </w:tr>
      <w:tr w:rsidR="001635BA" w:rsidRPr="00BE769F" w14:paraId="6C1793A3"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BE769F" w:rsidRDefault="001635BA" w:rsidP="00C47D64">
            <w:pPr>
              <w:spacing w:before="120" w:after="120" w:line="276" w:lineRule="auto"/>
              <w:rPr>
                <w:b/>
                <w:lang w:val="ms-MY"/>
              </w:rPr>
            </w:pPr>
            <w:r w:rsidRPr="00BE769F">
              <w:rPr>
                <w:b/>
                <w:lang w:val="ms-MY"/>
              </w:rPr>
              <w:t>JANGKAAN OUTPUT</w:t>
            </w:r>
          </w:p>
          <w:p w14:paraId="0A70227B" w14:textId="77777777" w:rsidR="001635BA" w:rsidRPr="00BE769F" w:rsidRDefault="001635BA" w:rsidP="00C47D64">
            <w:pPr>
              <w:spacing w:before="120" w:after="120" w:line="276" w:lineRule="auto"/>
              <w:rPr>
                <w:bCs/>
                <w:sz w:val="16"/>
                <w:szCs w:val="16"/>
                <w:lang w:val="ms-MY"/>
              </w:rPr>
            </w:pPr>
            <w:r w:rsidRPr="00BE769F">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B0ACE59" w14:textId="77777777" w:rsidR="00CE30EE" w:rsidRPr="00BE769F" w:rsidRDefault="00CE30EE" w:rsidP="00CE30EE">
            <w:pPr>
              <w:pStyle w:val="ListParagraph"/>
              <w:numPr>
                <w:ilvl w:val="0"/>
                <w:numId w:val="28"/>
              </w:numPr>
              <w:ind w:left="320" w:hanging="90"/>
              <w:jc w:val="both"/>
              <w:rPr>
                <w:sz w:val="22"/>
                <w:szCs w:val="22"/>
                <w:lang w:val="ms-MY"/>
              </w:rPr>
            </w:pPr>
            <w:r w:rsidRPr="00BE769F">
              <w:rPr>
                <w:sz w:val="22"/>
                <w:szCs w:val="22"/>
                <w:lang w:val="ms-MY"/>
              </w:rPr>
              <w:t>Peningkatan kompetensi pegawai dalam aspek produktiviti.</w:t>
            </w:r>
          </w:p>
          <w:p w14:paraId="389AE3B4" w14:textId="77777777" w:rsidR="00CE30EE" w:rsidRPr="00BE769F" w:rsidRDefault="00CE30EE" w:rsidP="00CE30EE">
            <w:pPr>
              <w:pStyle w:val="ListParagraph"/>
              <w:numPr>
                <w:ilvl w:val="0"/>
                <w:numId w:val="28"/>
              </w:numPr>
              <w:ind w:left="320" w:hanging="90"/>
              <w:jc w:val="both"/>
              <w:rPr>
                <w:sz w:val="22"/>
                <w:szCs w:val="22"/>
                <w:lang w:val="ms-MY"/>
              </w:rPr>
            </w:pPr>
            <w:r w:rsidRPr="00BE769F">
              <w:rPr>
                <w:sz w:val="22"/>
                <w:szCs w:val="22"/>
                <w:lang w:val="ms-MY"/>
              </w:rPr>
              <w:t>Keupayaan pegawai MPC dalam mengaplikasikan pendekatan produktiviti secara lebih strategik di peringkat negeri dan wilayah.</w:t>
            </w:r>
          </w:p>
          <w:p w14:paraId="0AE77246" w14:textId="6C0B954D" w:rsidR="001635BA" w:rsidRPr="00BE769F" w:rsidRDefault="00CE30EE" w:rsidP="00CE30EE">
            <w:pPr>
              <w:pStyle w:val="ListParagraph"/>
              <w:numPr>
                <w:ilvl w:val="0"/>
                <w:numId w:val="28"/>
              </w:numPr>
              <w:ind w:left="320" w:hanging="90"/>
              <w:jc w:val="both"/>
              <w:rPr>
                <w:sz w:val="22"/>
                <w:szCs w:val="22"/>
                <w:lang w:val="ms-MY"/>
              </w:rPr>
            </w:pPr>
            <w:r w:rsidRPr="00BE769F">
              <w:rPr>
                <w:sz w:val="22"/>
                <w:szCs w:val="22"/>
                <w:lang w:val="ms-MY"/>
              </w:rPr>
              <w:t>Mewujudkan kumpulan tenaga pakar dalaman dalam bidang produktiviti untuk menyokong inisiatif MyMudah dan RKB.</w:t>
            </w:r>
          </w:p>
        </w:tc>
      </w:tr>
      <w:tr w:rsidR="001635BA" w:rsidRPr="00BE769F" w14:paraId="5B41ED33" w14:textId="77777777" w:rsidTr="00C47D64">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BE769F" w:rsidRDefault="001635BA" w:rsidP="00C47D64">
            <w:pPr>
              <w:spacing w:before="120" w:after="120" w:line="276" w:lineRule="auto"/>
              <w:rPr>
                <w:b/>
                <w:lang w:val="ms-MY"/>
              </w:rPr>
            </w:pPr>
            <w:r w:rsidRPr="00BE769F">
              <w:rPr>
                <w:b/>
                <w:lang w:val="ms-MY"/>
              </w:rPr>
              <w:t>KUMPULAN SASAR</w:t>
            </w:r>
          </w:p>
          <w:p w14:paraId="742455B5" w14:textId="77777777" w:rsidR="001635BA" w:rsidRPr="00BE769F" w:rsidRDefault="001635BA" w:rsidP="00C47D64">
            <w:pPr>
              <w:spacing w:before="120" w:after="120" w:line="276" w:lineRule="auto"/>
              <w:rPr>
                <w:lang w:val="ms-MY"/>
              </w:rPr>
            </w:pPr>
            <w:r w:rsidRPr="00BE769F">
              <w:rPr>
                <w:color w:val="2F5496" w:themeColor="accent1" w:themeShade="BF"/>
                <w:sz w:val="16"/>
                <w:szCs w:val="16"/>
                <w:shd w:val="clear" w:color="auto" w:fill="FFFFFF"/>
                <w:lang w:val="ms-MY"/>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30F8FE56" w14:textId="65B770EB" w:rsidR="001635BA" w:rsidRPr="00BE769F" w:rsidRDefault="001635BA" w:rsidP="00C47D64">
            <w:pPr>
              <w:autoSpaceDE w:val="0"/>
              <w:autoSpaceDN w:val="0"/>
              <w:adjustRightInd w:val="0"/>
              <w:spacing w:after="240" w:line="276" w:lineRule="auto"/>
              <w:jc w:val="both"/>
              <w:rPr>
                <w:color w:val="000000"/>
                <w:sz w:val="22"/>
                <w:szCs w:val="22"/>
                <w:lang w:val="ms-MY" w:eastAsia="en-MY"/>
              </w:rPr>
            </w:pPr>
          </w:p>
        </w:tc>
      </w:tr>
      <w:tr w:rsidR="001635BA" w:rsidRPr="00BE769F"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BE769F" w:rsidRDefault="001635BA" w:rsidP="00C47D64">
            <w:pPr>
              <w:spacing w:before="120" w:after="120" w:line="276" w:lineRule="auto"/>
              <w:rPr>
                <w:b/>
                <w:lang w:val="ms-MY"/>
              </w:rPr>
            </w:pPr>
            <w:r w:rsidRPr="00BE769F">
              <w:rPr>
                <w:b/>
                <w:lang w:val="ms-MY"/>
              </w:rPr>
              <w:t>SUMBER BAJET/ KOS</w:t>
            </w:r>
          </w:p>
          <w:p w14:paraId="2649B14A" w14:textId="77777777" w:rsidR="001635BA" w:rsidRPr="00BE769F" w:rsidRDefault="001635BA" w:rsidP="00C47D64">
            <w:pPr>
              <w:spacing w:before="120" w:after="120" w:line="276" w:lineRule="auto"/>
              <w:rPr>
                <w:bCs/>
                <w:lang w:val="ms-MY"/>
              </w:rPr>
            </w:pPr>
            <w:r w:rsidRPr="00BE769F">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61CE6307" w:rsidR="00C617DE" w:rsidRPr="00BE769F" w:rsidRDefault="006B1E78" w:rsidP="00C47D64">
            <w:pPr>
              <w:spacing w:before="120" w:after="120" w:line="276" w:lineRule="auto"/>
              <w:jc w:val="both"/>
              <w:rPr>
                <w:b/>
                <w:sz w:val="22"/>
                <w:szCs w:val="22"/>
                <w:lang w:val="ms-MY"/>
              </w:rPr>
            </w:pPr>
            <w:r w:rsidRPr="00BE769F">
              <w:rPr>
                <w:b/>
                <w:sz w:val="22"/>
                <w:szCs w:val="22"/>
                <w:lang w:val="ms-MY"/>
              </w:rPr>
              <w:t>(OPERASI) MENGURUS-RM30 MYMUDAH</w:t>
            </w:r>
            <w:r w:rsidR="005C6FE8" w:rsidRPr="00BE769F">
              <w:rPr>
                <w:b/>
                <w:sz w:val="22"/>
                <w:szCs w:val="22"/>
                <w:lang w:val="ms-MY"/>
              </w:rPr>
              <w:t xml:space="preserve"> (</w:t>
            </w:r>
            <w:r w:rsidR="007047ED" w:rsidRPr="00BE769F">
              <w:rPr>
                <w:b/>
                <w:sz w:val="22"/>
                <w:szCs w:val="22"/>
                <w:lang w:val="ms-MY"/>
              </w:rPr>
              <w:t>RM</w:t>
            </w:r>
            <w:r w:rsidR="00925C38" w:rsidRPr="00BE769F">
              <w:rPr>
                <w:b/>
                <w:sz w:val="22"/>
                <w:szCs w:val="22"/>
                <w:lang w:val="ms-MY"/>
              </w:rPr>
              <w:t>2,400</w:t>
            </w:r>
            <w:r w:rsidR="00AC0707" w:rsidRPr="00BE769F">
              <w:rPr>
                <w:b/>
                <w:sz w:val="22"/>
                <w:szCs w:val="22"/>
                <w:lang w:val="ms-MY"/>
              </w:rPr>
              <w:t>)</w:t>
            </w:r>
          </w:p>
        </w:tc>
      </w:tr>
      <w:tr w:rsidR="001635BA" w:rsidRPr="00BE769F" w14:paraId="5BCB9FDE" w14:textId="77777777" w:rsidTr="00C47D64">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BE769F" w:rsidRDefault="001635BA" w:rsidP="00C47D64">
            <w:pPr>
              <w:spacing w:before="120" w:after="120" w:line="276" w:lineRule="auto"/>
              <w:rPr>
                <w:b/>
                <w:lang w:val="ms-MY"/>
              </w:rPr>
            </w:pPr>
            <w:r w:rsidRPr="00BE769F">
              <w:rPr>
                <w:b/>
                <w:lang w:val="ms-MY"/>
              </w:rPr>
              <w:t>HASIL (RM) - SEKIRANYA ADA</w:t>
            </w:r>
          </w:p>
          <w:p w14:paraId="2A071811" w14:textId="77777777" w:rsidR="001635BA" w:rsidRPr="00BE769F" w:rsidRDefault="001635BA" w:rsidP="00C47D64">
            <w:pPr>
              <w:spacing w:before="120" w:after="120" w:line="276" w:lineRule="auto"/>
              <w:rPr>
                <w:b/>
                <w:lang w:val="ms-MY"/>
              </w:rPr>
            </w:pPr>
            <w:r w:rsidRPr="00BE769F">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86D3172" w:rsidR="001635BA" w:rsidRPr="00BE769F" w:rsidRDefault="001635BA" w:rsidP="00C47D64">
            <w:pPr>
              <w:spacing w:before="120" w:after="120" w:line="276" w:lineRule="auto"/>
              <w:jc w:val="both"/>
              <w:rPr>
                <w:sz w:val="22"/>
                <w:szCs w:val="22"/>
                <w:lang w:val="ms-MY"/>
              </w:rPr>
            </w:pPr>
          </w:p>
        </w:tc>
      </w:tr>
      <w:tr w:rsidR="001635BA" w:rsidRPr="00BE769F"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BE769F" w:rsidRDefault="001635BA" w:rsidP="00C47D64">
            <w:pPr>
              <w:spacing w:before="240" w:line="276" w:lineRule="auto"/>
              <w:rPr>
                <w:b/>
                <w:lang w:val="ms-MY"/>
              </w:rPr>
            </w:pPr>
            <w:r w:rsidRPr="00BE769F">
              <w:rPr>
                <w:b/>
                <w:lang w:val="ms-MY"/>
              </w:rPr>
              <w:t>SYOR</w:t>
            </w:r>
          </w:p>
          <w:p w14:paraId="5CF03A90" w14:textId="78240095" w:rsidR="001635BA" w:rsidRPr="00BE769F" w:rsidRDefault="001635BA" w:rsidP="00C47D64">
            <w:pPr>
              <w:spacing w:before="120" w:after="120" w:line="276" w:lineRule="auto"/>
              <w:rPr>
                <w:b/>
                <w:lang w:val="ms-MY"/>
              </w:rPr>
            </w:pPr>
            <w:r w:rsidRPr="00BE769F">
              <w:rPr>
                <w:bCs/>
                <w:color w:val="2F5496" w:themeColor="accent1" w:themeShade="BF"/>
                <w:sz w:val="16"/>
                <w:szCs w:val="16"/>
                <w:lang w:val="ms-MY"/>
              </w:rPr>
              <w:t xml:space="preserve">Keterangan: </w:t>
            </w:r>
            <w:r w:rsidR="00E816AB" w:rsidRPr="00BE769F">
              <w:rPr>
                <w:bCs/>
                <w:color w:val="2F5496" w:themeColor="accent1" w:themeShade="BF"/>
                <w:sz w:val="16"/>
                <w:szCs w:val="16"/>
                <w:lang w:val="ms-MY"/>
              </w:rPr>
              <w:t xml:space="preserve">Keputusan </w:t>
            </w:r>
            <w:r w:rsidRPr="00BE769F">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0962C54B" w:rsidR="001635BA" w:rsidRPr="00BE769F" w:rsidRDefault="00CE30EE" w:rsidP="006B1E78">
            <w:pPr>
              <w:spacing w:before="120" w:after="120"/>
              <w:jc w:val="both"/>
              <w:rPr>
                <w:sz w:val="22"/>
                <w:szCs w:val="22"/>
                <w:lang w:val="ms-MY"/>
              </w:rPr>
            </w:pPr>
            <w:r w:rsidRPr="00BE769F">
              <w:rPr>
                <w:sz w:val="22"/>
                <w:szCs w:val="22"/>
                <w:lang w:val="ms-MY"/>
              </w:rPr>
              <w:t xml:space="preserve">Kelulusan BOM dipohon untuk meluluskan bajet </w:t>
            </w:r>
            <w:r w:rsidR="006B1E78" w:rsidRPr="00BE769F">
              <w:rPr>
                <w:sz w:val="22"/>
                <w:szCs w:val="22"/>
                <w:lang w:val="ms-MY"/>
              </w:rPr>
              <w:t xml:space="preserve">(Operasi) Mengurus-RM30 MyMudah </w:t>
            </w:r>
            <w:r w:rsidRPr="00BE769F">
              <w:rPr>
                <w:sz w:val="22"/>
                <w:szCs w:val="22"/>
                <w:lang w:val="ms-MY"/>
              </w:rPr>
              <w:t>dengan jumlah RM2,400</w:t>
            </w:r>
          </w:p>
        </w:tc>
      </w:tr>
      <w:tr w:rsidR="001635BA" w:rsidRPr="00BE769F" w14:paraId="4E89AFFD"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BE769F" w:rsidRDefault="001635BA" w:rsidP="00C47D64">
            <w:pPr>
              <w:spacing w:line="276" w:lineRule="auto"/>
              <w:rPr>
                <w:b/>
                <w:lang w:val="ms-MY"/>
              </w:rPr>
            </w:pPr>
            <w:r w:rsidRPr="00BE769F">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8F57CF6" w:rsidR="001635BA" w:rsidRPr="00BE769F" w:rsidRDefault="00183701" w:rsidP="00C47D64">
            <w:pPr>
              <w:spacing w:before="120" w:after="120" w:line="276" w:lineRule="auto"/>
              <w:jc w:val="both"/>
              <w:rPr>
                <w:lang w:val="ms-MY"/>
              </w:rPr>
            </w:pPr>
            <w:r w:rsidRPr="00BE769F">
              <w:rPr>
                <w:sz w:val="22"/>
                <w:szCs w:val="22"/>
                <w:lang w:val="ms-MY"/>
              </w:rPr>
              <w:t xml:space="preserve">MPC </w:t>
            </w:r>
            <w:r w:rsidR="00714FA0" w:rsidRPr="00BE769F">
              <w:rPr>
                <w:sz w:val="22"/>
                <w:szCs w:val="22"/>
                <w:lang w:val="ms-MY"/>
              </w:rPr>
              <w:t>Pahang</w:t>
            </w:r>
          </w:p>
        </w:tc>
      </w:tr>
    </w:tbl>
    <w:p w14:paraId="13314E6F" w14:textId="77777777" w:rsidR="001635BA" w:rsidRPr="00BE769F" w:rsidRDefault="001635BA" w:rsidP="001635BA">
      <w:pPr>
        <w:spacing w:line="276" w:lineRule="auto"/>
        <w:rPr>
          <w:sz w:val="22"/>
          <w:szCs w:val="22"/>
        </w:rPr>
      </w:pPr>
    </w:p>
    <w:p w14:paraId="4C066003" w14:textId="77777777" w:rsidR="008C7CBE" w:rsidRPr="00BE769F" w:rsidRDefault="008C7CBE" w:rsidP="008C7CBE">
      <w:pPr>
        <w:spacing w:line="276" w:lineRule="auto"/>
        <w:ind w:left="-142"/>
        <w:rPr>
          <w:sz w:val="22"/>
          <w:szCs w:val="22"/>
          <w:lang w:val="fi-FI"/>
        </w:rPr>
      </w:pPr>
      <w:r w:rsidRPr="00BE769F">
        <w:rPr>
          <w:sz w:val="22"/>
          <w:szCs w:val="22"/>
          <w:lang w:val="fi-FI"/>
        </w:rPr>
        <w:t xml:space="preserve">**Sila lampirkan maklumat-maklumat lain yang berkaitan sekiranya perlu. </w:t>
      </w:r>
    </w:p>
    <w:p w14:paraId="2B9E31F3" w14:textId="7A7F02E1" w:rsidR="008C7CBE" w:rsidRPr="00BE769F" w:rsidRDefault="008C7CBE" w:rsidP="008C7CBE">
      <w:pPr>
        <w:spacing w:line="276" w:lineRule="auto"/>
        <w:rPr>
          <w:sz w:val="22"/>
          <w:szCs w:val="22"/>
          <w:lang w:val="it-IT"/>
        </w:rPr>
      </w:pPr>
      <w:r w:rsidRPr="00BE769F">
        <w:rPr>
          <w:sz w:val="22"/>
          <w:szCs w:val="22"/>
          <w:lang w:val="it-IT"/>
        </w:rPr>
        <w:t>(Contoh: Agenda program, perincian kos, pelan risiko, gambar rajah, lakaran pelan, senarai nama, carta Gantt, dll.</w:t>
      </w:r>
      <w:r w:rsidR="00A84887" w:rsidRPr="00BE769F">
        <w:rPr>
          <w:sz w:val="22"/>
          <w:szCs w:val="22"/>
          <w:lang w:val="it-IT"/>
        </w:rPr>
        <w:t>)</w:t>
      </w:r>
    </w:p>
    <w:p w14:paraId="759E7D8D" w14:textId="5C438853" w:rsidR="00A405F8" w:rsidRPr="00BE769F" w:rsidRDefault="00A405F8" w:rsidP="008C7CBE">
      <w:pPr>
        <w:spacing w:line="276" w:lineRule="auto"/>
        <w:rPr>
          <w:sz w:val="22"/>
          <w:szCs w:val="22"/>
          <w:lang w:val="it-IT"/>
        </w:rPr>
      </w:pPr>
    </w:p>
    <w:p w14:paraId="25D1CCF8" w14:textId="7CB10062" w:rsidR="00A405F8" w:rsidRPr="00BE769F" w:rsidRDefault="00A405F8" w:rsidP="008C7CBE">
      <w:pPr>
        <w:spacing w:line="276" w:lineRule="auto"/>
        <w:rPr>
          <w:sz w:val="22"/>
          <w:szCs w:val="22"/>
          <w:lang w:val="it-IT"/>
        </w:rPr>
      </w:pPr>
    </w:p>
    <w:p w14:paraId="2D68BBF2" w14:textId="25FEEEA2" w:rsidR="00A405F8" w:rsidRPr="00BE769F" w:rsidRDefault="00A405F8" w:rsidP="008C7CBE">
      <w:pPr>
        <w:spacing w:line="276" w:lineRule="auto"/>
        <w:rPr>
          <w:sz w:val="22"/>
          <w:szCs w:val="22"/>
          <w:lang w:val="it-IT"/>
        </w:rPr>
      </w:pPr>
    </w:p>
    <w:p w14:paraId="40158DC6" w14:textId="15ECC55E" w:rsidR="00A405F8" w:rsidRPr="00BE769F" w:rsidRDefault="00A405F8" w:rsidP="008C7CBE">
      <w:pPr>
        <w:spacing w:line="276" w:lineRule="auto"/>
        <w:rPr>
          <w:sz w:val="22"/>
          <w:szCs w:val="22"/>
          <w:lang w:val="it-IT"/>
        </w:rPr>
      </w:pPr>
    </w:p>
    <w:p w14:paraId="375C51DC" w14:textId="6BBD2CED" w:rsidR="00A405F8" w:rsidRPr="00BE769F" w:rsidRDefault="00A405F8" w:rsidP="008C7CBE">
      <w:pPr>
        <w:spacing w:line="276" w:lineRule="auto"/>
        <w:rPr>
          <w:sz w:val="22"/>
          <w:szCs w:val="22"/>
          <w:lang w:val="it-IT"/>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7"/>
      </w:tblGrid>
      <w:tr w:rsidR="001635BA" w:rsidRPr="00BE769F" w14:paraId="442799BE" w14:textId="77777777" w:rsidTr="0078226F">
        <w:trPr>
          <w:trHeight w:val="669"/>
        </w:trPr>
        <w:tc>
          <w:tcPr>
            <w:tcW w:w="5000" w:type="pct"/>
            <w:shd w:val="clear" w:color="auto" w:fill="D9E2F3"/>
          </w:tcPr>
          <w:p w14:paraId="7DC5FF90" w14:textId="77777777" w:rsidR="001635BA" w:rsidRPr="00BE769F" w:rsidRDefault="001635BA" w:rsidP="00C47D64">
            <w:pPr>
              <w:spacing w:line="276" w:lineRule="auto"/>
              <w:jc w:val="center"/>
              <w:rPr>
                <w:rFonts w:eastAsia="MS Mincho"/>
                <w:sz w:val="22"/>
                <w:szCs w:val="22"/>
                <w:lang w:val="fi-FI"/>
              </w:rPr>
            </w:pPr>
            <w:bookmarkStart w:id="0" w:name="_Hlk84284172"/>
            <w:r w:rsidRPr="00BE769F">
              <w:rPr>
                <w:rFonts w:eastAsia="MS Mincho"/>
                <w:sz w:val="22"/>
                <w:szCs w:val="22"/>
                <w:lang w:val="fi-FI"/>
              </w:rPr>
              <w:lastRenderedPageBreak/>
              <w:t xml:space="preserve">Hanya untuk permohonan yang menggunakan Bajet Pembangunan dari Unit/Bahagian lain. </w:t>
            </w:r>
          </w:p>
          <w:p w14:paraId="2FEA2203" w14:textId="77777777" w:rsidR="001635BA" w:rsidRPr="00BE769F" w:rsidRDefault="001635BA" w:rsidP="00C47D64">
            <w:pPr>
              <w:spacing w:line="276" w:lineRule="auto"/>
              <w:jc w:val="center"/>
              <w:rPr>
                <w:rFonts w:eastAsia="MS Mincho"/>
                <w:b/>
                <w:bCs/>
                <w:lang w:val="fi-FI"/>
              </w:rPr>
            </w:pPr>
            <w:r w:rsidRPr="00BE769F">
              <w:rPr>
                <w:rFonts w:eastAsia="MS Mincho"/>
                <w:sz w:val="22"/>
                <w:szCs w:val="22"/>
                <w:lang w:val="fi-FI"/>
              </w:rPr>
              <w:t>Kolum ini boleh diabaikan sekiranya tidak berkaitan.</w:t>
            </w:r>
          </w:p>
        </w:tc>
      </w:tr>
      <w:tr w:rsidR="001635BA" w:rsidRPr="00BE769F" w14:paraId="53EFBA9E" w14:textId="77777777" w:rsidTr="0004145C">
        <w:trPr>
          <w:trHeight w:val="2013"/>
        </w:trPr>
        <w:tc>
          <w:tcPr>
            <w:tcW w:w="5000" w:type="pct"/>
            <w:shd w:val="clear" w:color="auto" w:fill="auto"/>
          </w:tcPr>
          <w:p w14:paraId="3E41E0E5" w14:textId="11FCAB00" w:rsidR="001635BA" w:rsidRPr="00BE769F" w:rsidRDefault="001635BA" w:rsidP="00C47D64">
            <w:pPr>
              <w:spacing w:line="276" w:lineRule="auto"/>
              <w:rPr>
                <w:rFonts w:eastAsia="MS Mincho"/>
                <w:b/>
                <w:bCs/>
                <w:lang w:val="fi-FI"/>
              </w:rPr>
            </w:pPr>
            <w:r w:rsidRPr="00BE769F">
              <w:rPr>
                <w:rFonts w:eastAsia="MS Mincho"/>
                <w:b/>
                <w:bCs/>
                <w:lang w:val="fi-FI"/>
              </w:rPr>
              <w:t>DISOKONG OLEH:</w:t>
            </w:r>
            <w:r w:rsidR="00790718" w:rsidRPr="00BE769F">
              <w:rPr>
                <w:rFonts w:eastAsia="MS Mincho"/>
                <w:b/>
                <w:bCs/>
                <w:lang w:val="fi-FI"/>
              </w:rPr>
              <w:t xml:space="preserve"> </w:t>
            </w:r>
          </w:p>
          <w:p w14:paraId="1F104A90" w14:textId="77777777" w:rsidR="001635BA" w:rsidRPr="00BE769F" w:rsidRDefault="001635BA" w:rsidP="00C47D64">
            <w:pPr>
              <w:spacing w:line="276" w:lineRule="auto"/>
              <w:rPr>
                <w:rFonts w:eastAsia="MS Mincho"/>
                <w:b/>
                <w:bCs/>
                <w:lang w:val="fi-FI"/>
              </w:rPr>
            </w:pPr>
          </w:p>
          <w:p w14:paraId="1F0EF21F" w14:textId="77777777" w:rsidR="00D71FF1" w:rsidRPr="00BE769F" w:rsidRDefault="00D71FF1" w:rsidP="00C47D64">
            <w:pPr>
              <w:spacing w:line="276" w:lineRule="auto"/>
              <w:rPr>
                <w:rFonts w:eastAsia="MS Mincho"/>
                <w:b/>
                <w:bCs/>
                <w:lang w:val="fi-FI"/>
              </w:rPr>
            </w:pPr>
          </w:p>
          <w:p w14:paraId="321E5632" w14:textId="2B394058" w:rsidR="001635BA" w:rsidRPr="00BE769F" w:rsidRDefault="001635BA" w:rsidP="00C47D64">
            <w:pPr>
              <w:spacing w:line="276" w:lineRule="auto"/>
              <w:rPr>
                <w:rFonts w:eastAsia="MS Mincho"/>
                <w:lang w:val="fi-FI"/>
              </w:rPr>
            </w:pPr>
            <w:r w:rsidRPr="00BE769F">
              <w:rPr>
                <w:rFonts w:eastAsia="MS Mincho"/>
                <w:lang w:val="fi-FI"/>
              </w:rPr>
              <w:t>Jawatan:</w:t>
            </w:r>
            <w:r w:rsidR="00183701" w:rsidRPr="00BE769F">
              <w:rPr>
                <w:rFonts w:eastAsia="MS Mincho"/>
                <w:lang w:val="fi-FI"/>
              </w:rPr>
              <w:t xml:space="preserve"> </w:t>
            </w:r>
            <w:r w:rsidR="00D81D11" w:rsidRPr="00BE769F">
              <w:rPr>
                <w:rFonts w:eastAsia="MS Mincho"/>
                <w:lang w:val="fi-FI"/>
              </w:rPr>
              <w:t>Pengarah</w:t>
            </w:r>
          </w:p>
          <w:p w14:paraId="50DD8179" w14:textId="2C6C114E" w:rsidR="001635BA" w:rsidRPr="00BE769F" w:rsidRDefault="001635BA" w:rsidP="00C47D64">
            <w:pPr>
              <w:spacing w:line="276" w:lineRule="auto"/>
              <w:rPr>
                <w:rFonts w:eastAsia="MS Mincho"/>
                <w:color w:val="FF0000"/>
                <w:lang w:val="fi-FI"/>
              </w:rPr>
            </w:pPr>
            <w:r w:rsidRPr="00BE769F">
              <w:rPr>
                <w:rFonts w:eastAsia="MS Mincho"/>
                <w:lang w:val="fi-FI"/>
              </w:rPr>
              <w:t>Nama Bajet:</w:t>
            </w:r>
            <w:r w:rsidR="00183701" w:rsidRPr="00BE769F">
              <w:rPr>
                <w:rFonts w:eastAsia="MS Mincho"/>
                <w:lang w:val="fi-FI"/>
              </w:rPr>
              <w:t xml:space="preserve"> </w:t>
            </w:r>
          </w:p>
          <w:p w14:paraId="5CBCD978" w14:textId="194C31C5" w:rsidR="001635BA" w:rsidRPr="00BE769F" w:rsidRDefault="001635BA" w:rsidP="00C47D64">
            <w:pPr>
              <w:spacing w:line="276" w:lineRule="auto"/>
              <w:rPr>
                <w:rFonts w:eastAsia="MS Mincho"/>
              </w:rPr>
            </w:pPr>
            <w:r w:rsidRPr="00BE769F">
              <w:rPr>
                <w:rFonts w:eastAsia="MS Mincho"/>
              </w:rPr>
              <w:t>Tarikh:</w:t>
            </w:r>
            <w:r w:rsidR="00183701" w:rsidRPr="00BE769F">
              <w:rPr>
                <w:rFonts w:eastAsia="MS Mincho"/>
              </w:rPr>
              <w:t xml:space="preserve"> </w:t>
            </w:r>
          </w:p>
        </w:tc>
      </w:tr>
      <w:bookmarkEnd w:id="0"/>
    </w:tbl>
    <w:p w14:paraId="2ED71A10" w14:textId="0E8CC8BB" w:rsidR="001635BA" w:rsidRPr="00BE769F" w:rsidRDefault="001635BA" w:rsidP="001635BA">
      <w:pPr>
        <w:spacing w:line="276" w:lineRule="auto"/>
      </w:pPr>
    </w:p>
    <w:p w14:paraId="762F350D" w14:textId="77777777" w:rsidR="00925C38" w:rsidRPr="00BE769F" w:rsidRDefault="00925C38" w:rsidP="001635BA">
      <w:pPr>
        <w:spacing w:line="276" w:lineRule="auto"/>
      </w:pPr>
    </w:p>
    <w:p w14:paraId="56FB456F" w14:textId="77777777" w:rsidR="00925C38" w:rsidRPr="00BE769F" w:rsidRDefault="00925C38" w:rsidP="001635BA">
      <w:pPr>
        <w:spacing w:line="276" w:lineRule="auto"/>
      </w:pPr>
    </w:p>
    <w:p w14:paraId="154F9C31" w14:textId="77777777" w:rsidR="00925C38" w:rsidRPr="00BE769F" w:rsidRDefault="00925C38" w:rsidP="001635BA">
      <w:pPr>
        <w:spacing w:line="276" w:lineRule="auto"/>
      </w:pP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968"/>
        <w:gridCol w:w="2692"/>
      </w:tblGrid>
      <w:tr w:rsidR="008413B3" w:rsidRPr="00BE769F" w14:paraId="3020B58F" w14:textId="77777777" w:rsidTr="008413B3">
        <w:trPr>
          <w:trHeight w:val="1228"/>
        </w:trPr>
        <w:tc>
          <w:tcPr>
            <w:tcW w:w="1593" w:type="pct"/>
            <w:shd w:val="clear" w:color="auto" w:fill="D9E2F3"/>
            <w:vAlign w:val="center"/>
          </w:tcPr>
          <w:p w14:paraId="0D0FA96A" w14:textId="77777777" w:rsidR="008413B3" w:rsidRPr="00BE769F" w:rsidRDefault="008413B3" w:rsidP="00C47D64">
            <w:pPr>
              <w:spacing w:line="276" w:lineRule="auto"/>
              <w:jc w:val="center"/>
              <w:rPr>
                <w:rFonts w:eastAsia="MS Mincho"/>
                <w:sz w:val="22"/>
                <w:szCs w:val="22"/>
              </w:rPr>
            </w:pPr>
            <w:bookmarkStart w:id="1" w:name="_Hlk84284178"/>
            <w:r w:rsidRPr="00BE769F">
              <w:rPr>
                <w:rFonts w:eastAsia="MS Mincho"/>
                <w:sz w:val="22"/>
                <w:szCs w:val="22"/>
              </w:rPr>
              <w:t>**Wajib diisi</w:t>
            </w:r>
          </w:p>
        </w:tc>
        <w:tc>
          <w:tcPr>
            <w:tcW w:w="2029" w:type="pct"/>
            <w:shd w:val="clear" w:color="auto" w:fill="D9E2F3"/>
            <w:vAlign w:val="center"/>
          </w:tcPr>
          <w:p w14:paraId="2CE2F391" w14:textId="77777777" w:rsidR="008413B3" w:rsidRPr="00BE769F" w:rsidRDefault="008413B3" w:rsidP="00C47D64">
            <w:pPr>
              <w:spacing w:line="276" w:lineRule="auto"/>
              <w:jc w:val="center"/>
              <w:rPr>
                <w:rFonts w:eastAsia="MS Mincho"/>
                <w:b/>
                <w:bCs/>
                <w:sz w:val="22"/>
                <w:szCs w:val="22"/>
              </w:rPr>
            </w:pPr>
            <w:r w:rsidRPr="00BE769F">
              <w:rPr>
                <w:rFonts w:eastAsia="MS Mincho"/>
                <w:sz w:val="22"/>
                <w:szCs w:val="22"/>
              </w:rPr>
              <w:t>**Wajib diisi</w:t>
            </w:r>
          </w:p>
        </w:tc>
        <w:tc>
          <w:tcPr>
            <w:tcW w:w="1377" w:type="pct"/>
            <w:shd w:val="clear" w:color="auto" w:fill="D9E2F3"/>
          </w:tcPr>
          <w:p w14:paraId="6BF76FC9" w14:textId="7258EF4E" w:rsidR="008413B3" w:rsidRPr="00BE769F" w:rsidRDefault="008413B3" w:rsidP="00C47D64">
            <w:pPr>
              <w:spacing w:line="276" w:lineRule="auto"/>
              <w:jc w:val="center"/>
              <w:rPr>
                <w:rFonts w:eastAsia="MS Mincho"/>
                <w:color w:val="FF0000"/>
                <w:sz w:val="22"/>
                <w:szCs w:val="22"/>
                <w:lang w:val="fi-FI"/>
              </w:rPr>
            </w:pPr>
            <w:r w:rsidRPr="00BE769F">
              <w:rPr>
                <w:rFonts w:eastAsia="MS Mincho"/>
                <w:color w:val="FF0000"/>
                <w:sz w:val="22"/>
                <w:szCs w:val="22"/>
                <w:lang w:val="fi-FI"/>
              </w:rPr>
              <w:t>Permohonan memadai disemak sehingga peringkat Penyelia. Kolum ini boleh diabaikan sekiranya</w:t>
            </w:r>
          </w:p>
        </w:tc>
      </w:tr>
      <w:tr w:rsidR="008413B3" w:rsidRPr="00BE769F" w14:paraId="02A71134" w14:textId="0E886E2E" w:rsidTr="008413B3">
        <w:trPr>
          <w:trHeight w:val="2126"/>
        </w:trPr>
        <w:tc>
          <w:tcPr>
            <w:tcW w:w="1593" w:type="pct"/>
            <w:shd w:val="clear" w:color="auto" w:fill="auto"/>
          </w:tcPr>
          <w:p w14:paraId="71E1FE72" w14:textId="77777777" w:rsidR="008413B3" w:rsidRPr="00BE769F" w:rsidRDefault="008413B3" w:rsidP="00C47D64">
            <w:pPr>
              <w:spacing w:line="276" w:lineRule="auto"/>
              <w:rPr>
                <w:rFonts w:eastAsia="MS Mincho"/>
                <w:b/>
                <w:bCs/>
                <w:lang w:val="fi-FI"/>
              </w:rPr>
            </w:pPr>
            <w:r w:rsidRPr="00BE769F">
              <w:rPr>
                <w:rFonts w:eastAsia="MS Mincho"/>
                <w:b/>
                <w:bCs/>
                <w:lang w:val="fi-FI"/>
              </w:rPr>
              <w:t>DISEDIAKAN OLEH:</w:t>
            </w:r>
          </w:p>
          <w:p w14:paraId="312CA2CD" w14:textId="7A4BBACB" w:rsidR="00925C38" w:rsidRPr="00BE769F" w:rsidRDefault="00BE769F" w:rsidP="00C47D64">
            <w:pPr>
              <w:spacing w:line="276" w:lineRule="auto"/>
              <w:rPr>
                <w:rFonts w:eastAsia="MS Mincho"/>
                <w:b/>
                <w:bCs/>
                <w:lang w:val="fi-FI"/>
              </w:rPr>
            </w:pPr>
            <w:r>
              <w:rPr>
                <w:rFonts w:eastAsia="MS Mincho"/>
                <w:b/>
                <w:bCs/>
                <w:noProof/>
                <w:lang w:val="fi-FI"/>
              </w:rPr>
              <w:drawing>
                <wp:anchor distT="0" distB="0" distL="114300" distR="114300" simplePos="0" relativeHeight="251658240" behindDoc="1" locked="0" layoutInCell="1" allowOverlap="1" wp14:anchorId="47877873" wp14:editId="100EEC10">
                  <wp:simplePos x="0" y="0"/>
                  <wp:positionH relativeFrom="column">
                    <wp:posOffset>125095</wp:posOffset>
                  </wp:positionH>
                  <wp:positionV relativeFrom="paragraph">
                    <wp:posOffset>184785</wp:posOffset>
                  </wp:positionV>
                  <wp:extent cx="729256" cy="781050"/>
                  <wp:effectExtent l="0" t="0" r="0" b="0"/>
                  <wp:wrapNone/>
                  <wp:docPr id="1202931227"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1227" name="Picture 1" descr="A signature of a pers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9256" cy="781050"/>
                          </a:xfrm>
                          <a:prstGeom prst="rect">
                            <a:avLst/>
                          </a:prstGeom>
                        </pic:spPr>
                      </pic:pic>
                    </a:graphicData>
                  </a:graphic>
                  <wp14:sizeRelH relativeFrom="margin">
                    <wp14:pctWidth>0</wp14:pctWidth>
                  </wp14:sizeRelH>
                  <wp14:sizeRelV relativeFrom="margin">
                    <wp14:pctHeight>0</wp14:pctHeight>
                  </wp14:sizeRelV>
                </wp:anchor>
              </w:drawing>
            </w:r>
          </w:p>
          <w:p w14:paraId="5CBA27B4" w14:textId="593C5312" w:rsidR="00925C38" w:rsidRPr="00BE769F" w:rsidRDefault="00925C38" w:rsidP="00C47D64">
            <w:pPr>
              <w:spacing w:line="276" w:lineRule="auto"/>
              <w:rPr>
                <w:rFonts w:eastAsia="MS Mincho"/>
                <w:b/>
                <w:bCs/>
                <w:lang w:val="fi-FI"/>
              </w:rPr>
            </w:pPr>
          </w:p>
          <w:p w14:paraId="2F8B8091" w14:textId="77777777" w:rsidR="008413B3" w:rsidRPr="00BE769F" w:rsidRDefault="008413B3" w:rsidP="00C47D64">
            <w:pPr>
              <w:spacing w:line="276" w:lineRule="auto"/>
              <w:rPr>
                <w:rFonts w:eastAsia="MS Mincho"/>
                <w:b/>
                <w:bCs/>
                <w:lang w:val="fi-FI"/>
              </w:rPr>
            </w:pPr>
          </w:p>
          <w:p w14:paraId="15CFFB91" w14:textId="44D255E0" w:rsidR="008413B3" w:rsidRPr="00BE769F" w:rsidRDefault="00925C38" w:rsidP="00C47D64">
            <w:pPr>
              <w:spacing w:line="276" w:lineRule="auto"/>
              <w:rPr>
                <w:rFonts w:eastAsia="MS Mincho"/>
                <w:b/>
                <w:bCs/>
                <w:lang w:val="fi-FI"/>
              </w:rPr>
            </w:pPr>
            <w:r w:rsidRPr="00BE769F">
              <w:rPr>
                <w:rFonts w:eastAsia="MS Mincho"/>
                <w:b/>
                <w:bCs/>
                <w:lang w:val="fi-FI"/>
              </w:rPr>
              <w:t>MOHD AZHAR ZAINUDDIN</w:t>
            </w:r>
          </w:p>
          <w:p w14:paraId="52FCAA23" w14:textId="46E6761B" w:rsidR="008413B3" w:rsidRPr="00BE769F" w:rsidRDefault="00093A56" w:rsidP="00C47D64">
            <w:pPr>
              <w:spacing w:line="276" w:lineRule="auto"/>
              <w:rPr>
                <w:rFonts w:eastAsia="MS Mincho"/>
                <w:lang w:val="fi-FI"/>
              </w:rPr>
            </w:pPr>
            <w:r w:rsidRPr="00BE769F">
              <w:rPr>
                <w:rFonts w:eastAsia="MS Mincho"/>
                <w:lang w:val="fi-FI"/>
              </w:rPr>
              <w:t xml:space="preserve">Penolong </w:t>
            </w:r>
            <w:r w:rsidR="008413B3" w:rsidRPr="00BE769F">
              <w:rPr>
                <w:rFonts w:eastAsia="MS Mincho"/>
                <w:lang w:val="fi-FI"/>
              </w:rPr>
              <w:t xml:space="preserve">Pengurus </w:t>
            </w:r>
            <w:r w:rsidR="00714FA0" w:rsidRPr="00BE769F">
              <w:rPr>
                <w:rFonts w:eastAsia="MS Mincho"/>
                <w:lang w:val="fi-FI"/>
              </w:rPr>
              <w:t>MPC Pahang</w:t>
            </w:r>
          </w:p>
          <w:p w14:paraId="063E5EED" w14:textId="402A9229" w:rsidR="008413B3" w:rsidRPr="00BE769F" w:rsidRDefault="008413B3" w:rsidP="00C47D64">
            <w:pPr>
              <w:spacing w:line="276" w:lineRule="auto"/>
              <w:rPr>
                <w:rFonts w:eastAsia="MS Mincho"/>
                <w:b/>
                <w:bCs/>
                <w:lang w:val="fi-FI"/>
              </w:rPr>
            </w:pPr>
          </w:p>
        </w:tc>
        <w:tc>
          <w:tcPr>
            <w:tcW w:w="2029" w:type="pct"/>
          </w:tcPr>
          <w:p w14:paraId="21CC6EA9" w14:textId="16FA36BE" w:rsidR="008413B3" w:rsidRPr="00BE769F" w:rsidRDefault="008413B3" w:rsidP="00C47D64">
            <w:pPr>
              <w:spacing w:line="276" w:lineRule="auto"/>
              <w:rPr>
                <w:rFonts w:eastAsia="MS Mincho"/>
                <w:b/>
                <w:bCs/>
              </w:rPr>
            </w:pPr>
            <w:r w:rsidRPr="00BE769F">
              <w:rPr>
                <w:rFonts w:eastAsia="MS Mincho"/>
                <w:b/>
                <w:bCs/>
              </w:rPr>
              <w:t>DISEMAK OLEH:</w:t>
            </w:r>
          </w:p>
          <w:p w14:paraId="3ABE0497" w14:textId="6FE786C5" w:rsidR="008413B3" w:rsidRPr="00BE769F" w:rsidRDefault="008413B3" w:rsidP="00C47D64">
            <w:pPr>
              <w:spacing w:line="276" w:lineRule="auto"/>
              <w:rPr>
                <w:rFonts w:eastAsia="MS Mincho"/>
                <w:b/>
                <w:bCs/>
              </w:rPr>
            </w:pPr>
          </w:p>
          <w:p w14:paraId="61A7F70F" w14:textId="7C5FFBD5" w:rsidR="008413B3" w:rsidRPr="00BE769F" w:rsidRDefault="008413B3" w:rsidP="00592528">
            <w:pPr>
              <w:spacing w:line="276" w:lineRule="auto"/>
              <w:rPr>
                <w:rFonts w:eastAsia="MS Mincho"/>
                <w:b/>
                <w:bCs/>
              </w:rPr>
            </w:pPr>
            <w:r w:rsidRPr="00BE769F">
              <w:rPr>
                <w:rFonts w:eastAsia="MS Mincho"/>
                <w:b/>
                <w:bCs/>
                <w:noProof/>
              </w:rPr>
              <w:drawing>
                <wp:inline distT="0" distB="0" distL="0" distR="0" wp14:anchorId="094D2620" wp14:editId="7A12A111">
                  <wp:extent cx="1477926" cy="367345"/>
                  <wp:effectExtent l="0" t="0" r="8255" b="0"/>
                  <wp:docPr id="7" name="Picture 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574612" cy="391377"/>
                          </a:xfrm>
                          <a:prstGeom prst="rect">
                            <a:avLst/>
                          </a:prstGeom>
                        </pic:spPr>
                      </pic:pic>
                    </a:graphicData>
                  </a:graphic>
                </wp:inline>
              </w:drawing>
            </w:r>
          </w:p>
          <w:p w14:paraId="53C2B318" w14:textId="03BDE8F9" w:rsidR="008413B3" w:rsidRPr="00BE769F" w:rsidRDefault="008413B3" w:rsidP="00592528">
            <w:pPr>
              <w:spacing w:line="276" w:lineRule="auto"/>
              <w:rPr>
                <w:rFonts w:eastAsia="MS Mincho"/>
                <w:b/>
                <w:bCs/>
              </w:rPr>
            </w:pPr>
            <w:r w:rsidRPr="00BE769F">
              <w:rPr>
                <w:rFonts w:eastAsia="MS Mincho"/>
                <w:b/>
                <w:bCs/>
              </w:rPr>
              <w:t>DR. NOOR AISHAH HJ. HASSAN</w:t>
            </w:r>
          </w:p>
          <w:p w14:paraId="5F0A39EE" w14:textId="7CC89FBA" w:rsidR="008413B3" w:rsidRPr="00BE769F" w:rsidRDefault="008413B3" w:rsidP="00764757">
            <w:pPr>
              <w:spacing w:line="276" w:lineRule="auto"/>
              <w:rPr>
                <w:rFonts w:eastAsia="MS Mincho"/>
              </w:rPr>
            </w:pPr>
            <w:r w:rsidRPr="00BE769F">
              <w:rPr>
                <w:rFonts w:eastAsia="MS Mincho"/>
              </w:rPr>
              <w:t xml:space="preserve">Pengarah </w:t>
            </w:r>
            <w:r w:rsidR="00C3620D" w:rsidRPr="00BE769F">
              <w:rPr>
                <w:rFonts w:eastAsia="MS Mincho"/>
              </w:rPr>
              <w:t xml:space="preserve">MPC </w:t>
            </w:r>
            <w:r w:rsidR="00714FA0" w:rsidRPr="00BE769F">
              <w:rPr>
                <w:rFonts w:eastAsia="MS Mincho"/>
              </w:rPr>
              <w:t>Pahang</w:t>
            </w:r>
          </w:p>
        </w:tc>
        <w:tc>
          <w:tcPr>
            <w:tcW w:w="1377" w:type="pct"/>
          </w:tcPr>
          <w:p w14:paraId="22F78D71" w14:textId="77777777" w:rsidR="008413B3" w:rsidRPr="00BE769F" w:rsidRDefault="008413B3" w:rsidP="00C47D64">
            <w:pPr>
              <w:spacing w:line="276" w:lineRule="auto"/>
              <w:rPr>
                <w:rFonts w:eastAsia="MS Mincho"/>
                <w:b/>
                <w:bCs/>
              </w:rPr>
            </w:pPr>
          </w:p>
        </w:tc>
      </w:tr>
      <w:bookmarkEnd w:id="1"/>
    </w:tbl>
    <w:p w14:paraId="7F57ED27" w14:textId="0C4A1DC9" w:rsidR="001C68B0" w:rsidRPr="00BE769F" w:rsidRDefault="001C68B0"/>
    <w:p w14:paraId="41247C3A" w14:textId="2FBE8BD2" w:rsidR="0053133F" w:rsidRPr="00BE769F" w:rsidRDefault="0053133F"/>
    <w:p w14:paraId="48907897" w14:textId="77777777" w:rsidR="00E706DA" w:rsidRPr="00BE769F" w:rsidRDefault="00E706DA" w:rsidP="00E706DA">
      <w:pPr>
        <w:rPr>
          <w:b/>
          <w:bCs/>
        </w:rPr>
        <w:sectPr w:rsidR="00E706DA" w:rsidRPr="00BE769F" w:rsidSect="009076CC">
          <w:footerReference w:type="default" r:id="rId9"/>
          <w:pgSz w:w="11906" w:h="16838"/>
          <w:pgMar w:top="1276" w:right="1133" w:bottom="1134" w:left="1440" w:header="720" w:footer="720" w:gutter="0"/>
          <w:cols w:space="720"/>
          <w:docGrid w:linePitch="360"/>
        </w:sectPr>
      </w:pPr>
    </w:p>
    <w:p w14:paraId="25214723" w14:textId="77777777" w:rsidR="007443D7" w:rsidRPr="00BE769F" w:rsidRDefault="007443D7" w:rsidP="00B528EC">
      <w:pPr>
        <w:jc w:val="center"/>
        <w:rPr>
          <w:b/>
          <w:bCs/>
          <w:u w:val="single"/>
        </w:rPr>
      </w:pPr>
    </w:p>
    <w:p w14:paraId="4DE55D64" w14:textId="4FEE202E" w:rsidR="007443D7" w:rsidRPr="00BE769F" w:rsidRDefault="00B5571E" w:rsidP="007443D7">
      <w:pPr>
        <w:jc w:val="right"/>
        <w:rPr>
          <w:b/>
          <w:bCs/>
        </w:rPr>
      </w:pPr>
      <w:r w:rsidRPr="00BE769F">
        <w:rPr>
          <w:b/>
          <w:bCs/>
        </w:rPr>
        <w:t>Lampiran</w:t>
      </w:r>
      <w:r w:rsidR="007443D7" w:rsidRPr="00BE769F">
        <w:rPr>
          <w:b/>
          <w:bCs/>
        </w:rPr>
        <w:t xml:space="preserve"> 1</w:t>
      </w:r>
    </w:p>
    <w:p w14:paraId="69188D9F" w14:textId="77777777" w:rsidR="00B77FE4" w:rsidRPr="00BE769F" w:rsidRDefault="00B77FE4" w:rsidP="009A60C4">
      <w:pPr>
        <w:rPr>
          <w:b/>
          <w:bCs/>
        </w:rPr>
      </w:pPr>
    </w:p>
    <w:p w14:paraId="452F4D8B" w14:textId="77777777" w:rsidR="002F4BCE" w:rsidRPr="00BE769F" w:rsidRDefault="002F4BCE" w:rsidP="009A60C4">
      <w:pPr>
        <w:rPr>
          <w:b/>
          <w:bCs/>
        </w:rPr>
      </w:pPr>
    </w:p>
    <w:p w14:paraId="7502B832" w14:textId="77777777" w:rsidR="007443D7" w:rsidRPr="00BE769F" w:rsidRDefault="007443D7" w:rsidP="009A60C4">
      <w:pPr>
        <w:rPr>
          <w:b/>
          <w:bCs/>
        </w:rPr>
      </w:pPr>
    </w:p>
    <w:p w14:paraId="6222CE1B" w14:textId="3F3238DE" w:rsidR="00DB5919" w:rsidRPr="00BE769F" w:rsidRDefault="00DB5919" w:rsidP="00E706DA">
      <w:pPr>
        <w:rPr>
          <w:b/>
          <w:bCs/>
          <w:u w:val="single"/>
        </w:rPr>
      </w:pPr>
    </w:p>
    <w:p w14:paraId="10DBE08A" w14:textId="0DEF8C85" w:rsidR="00E706DA" w:rsidRPr="00BE769F" w:rsidRDefault="006F4CAC" w:rsidP="00E706DA">
      <w:pPr>
        <w:rPr>
          <w:b/>
          <w:bCs/>
          <w:u w:val="single"/>
        </w:rPr>
      </w:pPr>
      <w:r w:rsidRPr="00BE769F">
        <w:rPr>
          <w:b/>
          <w:bCs/>
          <w:u w:val="single"/>
        </w:rPr>
        <w:t>PERINCIAN KOS</w:t>
      </w:r>
      <w:r w:rsidR="00E706DA" w:rsidRPr="00BE769F">
        <w:rPr>
          <w:b/>
          <w:bCs/>
          <w:u w:val="single"/>
        </w:rPr>
        <w:t xml:space="preserve"> </w:t>
      </w:r>
    </w:p>
    <w:p w14:paraId="7C4A7773" w14:textId="785E100E" w:rsidR="00E706DA" w:rsidRPr="00BE769F" w:rsidRDefault="00E706DA" w:rsidP="00E706DA">
      <w:pPr>
        <w:rPr>
          <w:b/>
          <w:bCs/>
          <w:u w:val="single"/>
        </w:rPr>
      </w:pPr>
    </w:p>
    <w:tbl>
      <w:tblPr>
        <w:tblW w:w="14395" w:type="dxa"/>
        <w:tblLook w:val="04A0" w:firstRow="1" w:lastRow="0" w:firstColumn="1" w:lastColumn="0" w:noHBand="0" w:noVBand="1"/>
      </w:tblPr>
      <w:tblGrid>
        <w:gridCol w:w="680"/>
        <w:gridCol w:w="5705"/>
        <w:gridCol w:w="2970"/>
        <w:gridCol w:w="2610"/>
        <w:gridCol w:w="2430"/>
      </w:tblGrid>
      <w:tr w:rsidR="000F3083" w:rsidRPr="00BE769F" w14:paraId="69E9C1F9" w14:textId="77777777" w:rsidTr="00537A6E">
        <w:trPr>
          <w:trHeight w:val="414"/>
        </w:trPr>
        <w:tc>
          <w:tcPr>
            <w:tcW w:w="680"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037A4809" w14:textId="217D0FBA" w:rsidR="00E706DA" w:rsidRPr="00BE769F" w:rsidRDefault="001A7D1C" w:rsidP="00211837">
            <w:pPr>
              <w:rPr>
                <w:b/>
                <w:bCs/>
                <w:color w:val="000000"/>
              </w:rPr>
            </w:pPr>
            <w:r w:rsidRPr="00BE769F">
              <w:rPr>
                <w:b/>
                <w:bCs/>
                <w:color w:val="000000"/>
              </w:rPr>
              <w:t>NO</w:t>
            </w:r>
          </w:p>
        </w:tc>
        <w:tc>
          <w:tcPr>
            <w:tcW w:w="5705"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052A3845" w14:textId="77777777" w:rsidR="00E706DA" w:rsidRPr="00BE769F" w:rsidRDefault="00E706DA" w:rsidP="00211837">
            <w:pPr>
              <w:rPr>
                <w:b/>
                <w:bCs/>
                <w:color w:val="000000"/>
              </w:rPr>
            </w:pPr>
            <w:r w:rsidRPr="00BE769F">
              <w:rPr>
                <w:b/>
                <w:bCs/>
                <w:color w:val="000000"/>
                <w:lang w:val="en-MY"/>
              </w:rPr>
              <w:t xml:space="preserve">ITEM </w:t>
            </w:r>
          </w:p>
        </w:tc>
        <w:tc>
          <w:tcPr>
            <w:tcW w:w="2970"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3FBD6EFB" w14:textId="418D276D" w:rsidR="00E706DA" w:rsidRPr="00BE769F" w:rsidRDefault="001A7D1C" w:rsidP="000F3083">
            <w:pPr>
              <w:jc w:val="right"/>
              <w:rPr>
                <w:b/>
                <w:bCs/>
                <w:color w:val="000000"/>
              </w:rPr>
            </w:pPr>
            <w:r w:rsidRPr="00BE769F">
              <w:rPr>
                <w:b/>
                <w:bCs/>
                <w:color w:val="000000"/>
                <w:lang w:val="en-MY"/>
              </w:rPr>
              <w:t>COST</w:t>
            </w:r>
            <w:r w:rsidR="00E706DA" w:rsidRPr="00BE769F">
              <w:rPr>
                <w:color w:val="000000"/>
                <w:lang w:val="en-MY"/>
              </w:rPr>
              <w:t xml:space="preserve"> </w:t>
            </w:r>
            <w:r w:rsidR="00E706DA" w:rsidRPr="00BE769F">
              <w:rPr>
                <w:b/>
                <w:bCs/>
                <w:color w:val="000000"/>
                <w:lang w:val="en-MY"/>
              </w:rPr>
              <w:t>(RM)</w:t>
            </w:r>
          </w:p>
        </w:tc>
        <w:tc>
          <w:tcPr>
            <w:tcW w:w="2610"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61576AB3" w14:textId="0F38F65F" w:rsidR="00E706DA" w:rsidRPr="00BE769F" w:rsidRDefault="00E706DA" w:rsidP="000F3083">
            <w:pPr>
              <w:jc w:val="right"/>
              <w:rPr>
                <w:b/>
                <w:bCs/>
                <w:color w:val="000000"/>
              </w:rPr>
            </w:pPr>
            <w:r w:rsidRPr="00BE769F">
              <w:rPr>
                <w:b/>
                <w:bCs/>
                <w:color w:val="000000"/>
                <w:lang w:val="en-MY"/>
              </w:rPr>
              <w:t xml:space="preserve">UNIT </w:t>
            </w:r>
          </w:p>
        </w:tc>
        <w:tc>
          <w:tcPr>
            <w:tcW w:w="2430"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71A534DC" w14:textId="502E6A5F" w:rsidR="00E706DA" w:rsidRPr="00BE769F" w:rsidRDefault="000C1347" w:rsidP="000F3083">
            <w:pPr>
              <w:jc w:val="right"/>
              <w:rPr>
                <w:b/>
                <w:bCs/>
                <w:color w:val="000000"/>
              </w:rPr>
            </w:pPr>
            <w:r w:rsidRPr="00BE769F">
              <w:rPr>
                <w:b/>
                <w:bCs/>
                <w:color w:val="000000"/>
                <w:lang w:val="en-MY"/>
              </w:rPr>
              <w:t>TOTAL COST</w:t>
            </w:r>
            <w:r w:rsidR="00E706DA" w:rsidRPr="00BE769F">
              <w:rPr>
                <w:color w:val="000000"/>
                <w:lang w:val="en-MY"/>
              </w:rPr>
              <w:t xml:space="preserve"> </w:t>
            </w:r>
            <w:r w:rsidR="00E706DA" w:rsidRPr="00BE769F">
              <w:rPr>
                <w:b/>
                <w:bCs/>
                <w:color w:val="000000"/>
                <w:lang w:val="en-MY"/>
              </w:rPr>
              <w:t>(RM)</w:t>
            </w:r>
          </w:p>
        </w:tc>
      </w:tr>
      <w:tr w:rsidR="000F3083" w:rsidRPr="00BE769F" w14:paraId="28A61748" w14:textId="77777777" w:rsidTr="004915F6">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7C35695" w14:textId="77777777" w:rsidR="00E706DA" w:rsidRPr="00BE769F" w:rsidRDefault="00E706DA" w:rsidP="00211837">
            <w:pPr>
              <w:jc w:val="center"/>
              <w:rPr>
                <w:color w:val="000000"/>
              </w:rPr>
            </w:pPr>
            <w:r w:rsidRPr="00BE769F">
              <w:rPr>
                <w:color w:val="000000"/>
                <w:lang w:val="en-MY"/>
              </w:rPr>
              <w:t>1</w:t>
            </w:r>
          </w:p>
        </w:tc>
        <w:tc>
          <w:tcPr>
            <w:tcW w:w="57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BDD65E6" w14:textId="7C3BD657" w:rsidR="00E706DA" w:rsidRPr="00BE769F" w:rsidRDefault="00925C38" w:rsidP="00211837">
            <w:pPr>
              <w:rPr>
                <w:color w:val="000000"/>
              </w:rPr>
            </w:pPr>
            <w:r w:rsidRPr="00BE769F">
              <w:rPr>
                <w:lang w:val="en-MY"/>
              </w:rPr>
              <w:t>Pakar Rujuk</w:t>
            </w:r>
          </w:p>
        </w:tc>
        <w:tc>
          <w:tcPr>
            <w:tcW w:w="297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9B053D" w14:textId="4B3FC43B" w:rsidR="00E706DA" w:rsidRPr="00BE769F" w:rsidRDefault="00B5571E" w:rsidP="00211837">
            <w:pPr>
              <w:jc w:val="right"/>
              <w:rPr>
                <w:color w:val="000000"/>
              </w:rPr>
            </w:pPr>
            <w:r w:rsidRPr="00BE769F">
              <w:rPr>
                <w:color w:val="000000"/>
                <w:lang w:val="en-MY"/>
              </w:rPr>
              <w:t>4</w:t>
            </w:r>
            <w:r w:rsidR="00E706DA" w:rsidRPr="00BE769F">
              <w:rPr>
                <w:color w:val="000000"/>
                <w:lang w:val="en-MY"/>
              </w:rPr>
              <w:t xml:space="preserve">00.00 x </w:t>
            </w:r>
            <w:r w:rsidR="00925C38" w:rsidRPr="00BE769F">
              <w:rPr>
                <w:color w:val="000000"/>
                <w:lang w:val="en-MY"/>
              </w:rPr>
              <w:t>2</w:t>
            </w:r>
            <w:r w:rsidR="00E706DA" w:rsidRPr="00BE769F">
              <w:rPr>
                <w:color w:val="000000"/>
                <w:lang w:val="en-MY"/>
              </w:rPr>
              <w:t xml:space="preserve"> </w:t>
            </w:r>
            <w:r w:rsidRPr="00BE769F">
              <w:rPr>
                <w:color w:val="000000"/>
                <w:lang w:val="en-MY"/>
              </w:rPr>
              <w:t>jam</w:t>
            </w:r>
          </w:p>
        </w:tc>
        <w:tc>
          <w:tcPr>
            <w:tcW w:w="26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124E973" w14:textId="2E125EFA" w:rsidR="00E706DA" w:rsidRPr="00BE769F" w:rsidRDefault="00925C38" w:rsidP="00211837">
            <w:pPr>
              <w:jc w:val="right"/>
            </w:pPr>
            <w:r w:rsidRPr="00BE769F">
              <w:rPr>
                <w:lang w:val="en-MY"/>
              </w:rPr>
              <w:t xml:space="preserve">3 sesi </w:t>
            </w:r>
            <w:r w:rsidR="00A30CBB" w:rsidRPr="00BE769F">
              <w:rPr>
                <w:lang w:val="en-MY"/>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01CB705" w14:textId="3408BB82" w:rsidR="00E706DA" w:rsidRPr="00BE769F" w:rsidRDefault="00925C38" w:rsidP="00211837">
            <w:pPr>
              <w:jc w:val="right"/>
            </w:pPr>
            <w:r w:rsidRPr="00BE769F">
              <w:rPr>
                <w:lang w:val="en-MY"/>
              </w:rPr>
              <w:t>2,4</w:t>
            </w:r>
            <w:r w:rsidR="00E706DA" w:rsidRPr="00BE769F">
              <w:rPr>
                <w:lang w:val="en-MY"/>
              </w:rPr>
              <w:t>00.00</w:t>
            </w:r>
          </w:p>
        </w:tc>
      </w:tr>
      <w:tr w:rsidR="000E4ED8" w:rsidRPr="00BE769F" w14:paraId="02258704" w14:textId="77777777" w:rsidTr="004915F6">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A5FBBA" w14:textId="5ACA0872" w:rsidR="000E4ED8" w:rsidRPr="00BE769F" w:rsidRDefault="000E4ED8" w:rsidP="000E4ED8">
            <w:pPr>
              <w:jc w:val="center"/>
              <w:rPr>
                <w:color w:val="000000"/>
                <w:lang w:val="en-MY"/>
              </w:rPr>
            </w:pPr>
          </w:p>
        </w:tc>
        <w:tc>
          <w:tcPr>
            <w:tcW w:w="57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B6CE56" w14:textId="06897082" w:rsidR="000E4ED8" w:rsidRPr="00BE769F" w:rsidRDefault="000E4ED8" w:rsidP="000E4ED8">
            <w:pPr>
              <w:rPr>
                <w:color w:val="000000"/>
                <w:lang w:val="en-MY"/>
              </w:rPr>
            </w:pPr>
          </w:p>
        </w:tc>
        <w:tc>
          <w:tcPr>
            <w:tcW w:w="297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1682D3" w14:textId="69256614" w:rsidR="000E4ED8" w:rsidRPr="00BE769F" w:rsidRDefault="000E4ED8" w:rsidP="000E4ED8">
            <w:pPr>
              <w:jc w:val="right"/>
              <w:rPr>
                <w:color w:val="000000"/>
                <w:lang w:val="en-MY"/>
              </w:rPr>
            </w:pPr>
          </w:p>
        </w:tc>
        <w:tc>
          <w:tcPr>
            <w:tcW w:w="26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8A59A5E" w14:textId="0FEF448C" w:rsidR="000E4ED8" w:rsidRPr="00BE769F" w:rsidRDefault="000E4ED8" w:rsidP="000E4ED8">
            <w:pPr>
              <w:jc w:val="right"/>
              <w:rPr>
                <w:lang w:val="en-MY"/>
              </w:rPr>
            </w:pP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1FC716" w14:textId="4E0E26B1" w:rsidR="000E4ED8" w:rsidRPr="00BE769F" w:rsidRDefault="000E4ED8" w:rsidP="000E4ED8">
            <w:pPr>
              <w:jc w:val="right"/>
              <w:rPr>
                <w:lang w:val="en-MY"/>
              </w:rPr>
            </w:pPr>
          </w:p>
        </w:tc>
      </w:tr>
      <w:tr w:rsidR="000E4ED8" w:rsidRPr="00BE769F" w14:paraId="5992781D" w14:textId="77777777" w:rsidTr="004915F6">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749179" w14:textId="77777777" w:rsidR="000E4ED8" w:rsidRPr="00BE769F" w:rsidRDefault="000E4ED8" w:rsidP="000E4ED8">
            <w:pPr>
              <w:jc w:val="center"/>
              <w:rPr>
                <w:color w:val="000000"/>
              </w:rPr>
            </w:pPr>
          </w:p>
        </w:tc>
        <w:tc>
          <w:tcPr>
            <w:tcW w:w="11285"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8F66" w14:textId="77777777" w:rsidR="000E4ED8" w:rsidRPr="00BE769F" w:rsidRDefault="000E4ED8" w:rsidP="000E4ED8">
            <w:pPr>
              <w:jc w:val="right"/>
              <w:rPr>
                <w:b/>
                <w:bCs/>
                <w:lang w:val="en-MY"/>
              </w:rPr>
            </w:pPr>
            <w:r w:rsidRPr="00BE769F">
              <w:rPr>
                <w:b/>
                <w:bCs/>
                <w:lang w:val="en-MY"/>
              </w:rPr>
              <w:t>JUMLAH:</w:t>
            </w:r>
          </w:p>
        </w:tc>
        <w:tc>
          <w:tcPr>
            <w:tcW w:w="24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72F79F" w14:textId="6FFA5EA8" w:rsidR="000E4ED8" w:rsidRPr="00BE769F" w:rsidRDefault="00925C38" w:rsidP="000E4ED8">
            <w:pPr>
              <w:jc w:val="right"/>
              <w:rPr>
                <w:b/>
                <w:bCs/>
                <w:lang w:val="en-MY"/>
              </w:rPr>
            </w:pPr>
            <w:r w:rsidRPr="00BE769F">
              <w:rPr>
                <w:b/>
                <w:bCs/>
                <w:lang w:val="en-MY"/>
              </w:rPr>
              <w:t>2,400.00</w:t>
            </w:r>
          </w:p>
        </w:tc>
      </w:tr>
    </w:tbl>
    <w:p w14:paraId="324B5405" w14:textId="4922F2E7" w:rsidR="00E706DA" w:rsidRPr="00E706DA" w:rsidRDefault="00E706DA" w:rsidP="00E706DA">
      <w:pPr>
        <w:jc w:val="both"/>
        <w:rPr>
          <w:i/>
          <w:iCs/>
          <w:lang w:val="fi-FI"/>
        </w:rPr>
      </w:pPr>
      <w:r w:rsidRPr="00BE769F">
        <w:rPr>
          <w:b/>
          <w:bCs/>
          <w:i/>
          <w:iCs/>
          <w:lang w:val="fi-FI"/>
        </w:rPr>
        <w:t>Nota: *</w:t>
      </w:r>
      <w:r w:rsidRPr="00BE769F">
        <w:rPr>
          <w:i/>
          <w:iCs/>
          <w:lang w:val="fi-FI"/>
        </w:rPr>
        <w:t>Kadar ini meliputi bayaran profesional, kos perjalanan, kos pengangkutan, kos penginapan dan lain-lain kos berkaitan. Kos adalah tetap tanpa sebarang caj tambahan. Kos adalah merujuk kepada bukan penjawat awam dan lokasi program melebihi 100km.</w:t>
      </w:r>
    </w:p>
    <w:p w14:paraId="7E6D8421" w14:textId="730E54F4" w:rsidR="000269F6" w:rsidRPr="00925C38" w:rsidRDefault="005961F2" w:rsidP="00925C38">
      <w:pPr>
        <w:tabs>
          <w:tab w:val="left" w:pos="240"/>
          <w:tab w:val="right" w:pos="14418"/>
        </w:tabs>
        <w:rPr>
          <w:b/>
          <w:bCs/>
          <w:i/>
          <w:iCs/>
          <w:lang w:val="fi-FI"/>
        </w:rPr>
      </w:pPr>
      <w:r>
        <w:rPr>
          <w:b/>
          <w:bCs/>
          <w:i/>
          <w:iCs/>
          <w:lang w:val="fi-FI"/>
        </w:rPr>
        <w:tab/>
      </w:r>
    </w:p>
    <w:sectPr w:rsidR="000269F6" w:rsidRPr="00925C38" w:rsidSect="009076CC">
      <w:pgSz w:w="16838" w:h="11906" w:orient="landscape"/>
      <w:pgMar w:top="1170" w:right="1282" w:bottom="108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4C75" w14:textId="77777777" w:rsidR="003F7343" w:rsidRDefault="003F7343" w:rsidP="00965EDD">
      <w:r>
        <w:separator/>
      </w:r>
    </w:p>
  </w:endnote>
  <w:endnote w:type="continuationSeparator" w:id="0">
    <w:p w14:paraId="03EC9270" w14:textId="77777777" w:rsidR="003F7343" w:rsidRDefault="003F7343"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064825"/>
      <w:docPartObj>
        <w:docPartGallery w:val="Page Numbers (Bottom of Page)"/>
        <w:docPartUnique/>
      </w:docPartObj>
    </w:sdtPr>
    <w:sdtEndPr>
      <w:rPr>
        <w:noProof/>
      </w:rPr>
    </w:sdtEndPr>
    <w:sdtContent>
      <w:p w14:paraId="13CF11C7" w14:textId="35465E85" w:rsidR="00297537" w:rsidRDefault="00297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F95C61" w14:textId="77777777" w:rsidR="00297537" w:rsidRDefault="0029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7524E" w14:textId="77777777" w:rsidR="003F7343" w:rsidRDefault="003F7343" w:rsidP="00965EDD">
      <w:r>
        <w:separator/>
      </w:r>
    </w:p>
  </w:footnote>
  <w:footnote w:type="continuationSeparator" w:id="0">
    <w:p w14:paraId="1D203A4D" w14:textId="77777777" w:rsidR="003F7343" w:rsidRDefault="003F7343"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81487"/>
    <w:multiLevelType w:val="hybridMultilevel"/>
    <w:tmpl w:val="D7B2058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31228D"/>
    <w:multiLevelType w:val="hybridMultilevel"/>
    <w:tmpl w:val="9BF09D1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7126BBF"/>
    <w:multiLevelType w:val="hybridMultilevel"/>
    <w:tmpl w:val="CE64603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5F0BDA"/>
    <w:multiLevelType w:val="hybridMultilevel"/>
    <w:tmpl w:val="411C5718"/>
    <w:lvl w:ilvl="0" w:tplc="0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A030AA1"/>
    <w:multiLevelType w:val="hybridMultilevel"/>
    <w:tmpl w:val="D584C648"/>
    <w:lvl w:ilvl="0" w:tplc="236E8E6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224996"/>
    <w:multiLevelType w:val="hybridMultilevel"/>
    <w:tmpl w:val="EDD21A0E"/>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29A73238"/>
    <w:multiLevelType w:val="hybridMultilevel"/>
    <w:tmpl w:val="759EA9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42F3A"/>
    <w:multiLevelType w:val="hybridMultilevel"/>
    <w:tmpl w:val="989E7CFE"/>
    <w:lvl w:ilvl="0" w:tplc="612E7F36">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15:restartNumberingAfterBreak="0">
    <w:nsid w:val="37DC3FA5"/>
    <w:multiLevelType w:val="hybridMultilevel"/>
    <w:tmpl w:val="982442A6"/>
    <w:lvl w:ilvl="0" w:tplc="236E8E6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594B87"/>
    <w:multiLevelType w:val="hybridMultilevel"/>
    <w:tmpl w:val="0ACCA3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39DB3738"/>
    <w:multiLevelType w:val="hybridMultilevel"/>
    <w:tmpl w:val="B29E0EC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DC34EA"/>
    <w:multiLevelType w:val="hybridMultilevel"/>
    <w:tmpl w:val="4802DB94"/>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D220A5B"/>
    <w:multiLevelType w:val="hybridMultilevel"/>
    <w:tmpl w:val="57C0B9C0"/>
    <w:lvl w:ilvl="0" w:tplc="F494945E">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15:restartNumberingAfterBreak="0">
    <w:nsid w:val="44385B63"/>
    <w:multiLevelType w:val="hybridMultilevel"/>
    <w:tmpl w:val="4F887756"/>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5965A00"/>
    <w:multiLevelType w:val="hybridMultilevel"/>
    <w:tmpl w:val="DA2A3A68"/>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5CB3D77"/>
    <w:multiLevelType w:val="hybridMultilevel"/>
    <w:tmpl w:val="8E5E4DA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7" w15:restartNumberingAfterBreak="0">
    <w:nsid w:val="47317849"/>
    <w:multiLevelType w:val="hybridMultilevel"/>
    <w:tmpl w:val="AEC6642E"/>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544948F9"/>
    <w:multiLevelType w:val="hybridMultilevel"/>
    <w:tmpl w:val="2BA84A88"/>
    <w:lvl w:ilvl="0" w:tplc="32902BF2">
      <w:start w:val="1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64D6385C"/>
    <w:multiLevelType w:val="hybridMultilevel"/>
    <w:tmpl w:val="F4E8FF3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0" w15:restartNumberingAfterBreak="0">
    <w:nsid w:val="6CB952EE"/>
    <w:multiLevelType w:val="hybridMultilevel"/>
    <w:tmpl w:val="61FC62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6D610462"/>
    <w:multiLevelType w:val="hybridMultilevel"/>
    <w:tmpl w:val="C4A0CF28"/>
    <w:lvl w:ilvl="0" w:tplc="E2128B9E">
      <w:start w:val="1"/>
      <w:numFmt w:val="bullet"/>
      <w:lvlText w:val="•"/>
      <w:lvlJc w:val="left"/>
      <w:pPr>
        <w:tabs>
          <w:tab w:val="num" w:pos="720"/>
        </w:tabs>
        <w:ind w:left="720" w:hanging="360"/>
      </w:pPr>
      <w:rPr>
        <w:rFonts w:ascii="Arial" w:hAnsi="Arial" w:hint="default"/>
      </w:rPr>
    </w:lvl>
    <w:lvl w:ilvl="1" w:tplc="D440487E" w:tentative="1">
      <w:start w:val="1"/>
      <w:numFmt w:val="bullet"/>
      <w:lvlText w:val="•"/>
      <w:lvlJc w:val="left"/>
      <w:pPr>
        <w:tabs>
          <w:tab w:val="num" w:pos="1440"/>
        </w:tabs>
        <w:ind w:left="1440" w:hanging="360"/>
      </w:pPr>
      <w:rPr>
        <w:rFonts w:ascii="Arial" w:hAnsi="Arial" w:hint="default"/>
      </w:rPr>
    </w:lvl>
    <w:lvl w:ilvl="2" w:tplc="880EEBC6" w:tentative="1">
      <w:start w:val="1"/>
      <w:numFmt w:val="bullet"/>
      <w:lvlText w:val="•"/>
      <w:lvlJc w:val="left"/>
      <w:pPr>
        <w:tabs>
          <w:tab w:val="num" w:pos="2160"/>
        </w:tabs>
        <w:ind w:left="2160" w:hanging="360"/>
      </w:pPr>
      <w:rPr>
        <w:rFonts w:ascii="Arial" w:hAnsi="Arial" w:hint="default"/>
      </w:rPr>
    </w:lvl>
    <w:lvl w:ilvl="3" w:tplc="9DCABC3A" w:tentative="1">
      <w:start w:val="1"/>
      <w:numFmt w:val="bullet"/>
      <w:lvlText w:val="•"/>
      <w:lvlJc w:val="left"/>
      <w:pPr>
        <w:tabs>
          <w:tab w:val="num" w:pos="2880"/>
        </w:tabs>
        <w:ind w:left="2880" w:hanging="360"/>
      </w:pPr>
      <w:rPr>
        <w:rFonts w:ascii="Arial" w:hAnsi="Arial" w:hint="default"/>
      </w:rPr>
    </w:lvl>
    <w:lvl w:ilvl="4" w:tplc="AF32AE8A" w:tentative="1">
      <w:start w:val="1"/>
      <w:numFmt w:val="bullet"/>
      <w:lvlText w:val="•"/>
      <w:lvlJc w:val="left"/>
      <w:pPr>
        <w:tabs>
          <w:tab w:val="num" w:pos="3600"/>
        </w:tabs>
        <w:ind w:left="3600" w:hanging="360"/>
      </w:pPr>
      <w:rPr>
        <w:rFonts w:ascii="Arial" w:hAnsi="Arial" w:hint="default"/>
      </w:rPr>
    </w:lvl>
    <w:lvl w:ilvl="5" w:tplc="79483210" w:tentative="1">
      <w:start w:val="1"/>
      <w:numFmt w:val="bullet"/>
      <w:lvlText w:val="•"/>
      <w:lvlJc w:val="left"/>
      <w:pPr>
        <w:tabs>
          <w:tab w:val="num" w:pos="4320"/>
        </w:tabs>
        <w:ind w:left="4320" w:hanging="360"/>
      </w:pPr>
      <w:rPr>
        <w:rFonts w:ascii="Arial" w:hAnsi="Arial" w:hint="default"/>
      </w:rPr>
    </w:lvl>
    <w:lvl w:ilvl="6" w:tplc="F89E4C1A" w:tentative="1">
      <w:start w:val="1"/>
      <w:numFmt w:val="bullet"/>
      <w:lvlText w:val="•"/>
      <w:lvlJc w:val="left"/>
      <w:pPr>
        <w:tabs>
          <w:tab w:val="num" w:pos="5040"/>
        </w:tabs>
        <w:ind w:left="5040" w:hanging="360"/>
      </w:pPr>
      <w:rPr>
        <w:rFonts w:ascii="Arial" w:hAnsi="Arial" w:hint="default"/>
      </w:rPr>
    </w:lvl>
    <w:lvl w:ilvl="7" w:tplc="EE664498" w:tentative="1">
      <w:start w:val="1"/>
      <w:numFmt w:val="bullet"/>
      <w:lvlText w:val="•"/>
      <w:lvlJc w:val="left"/>
      <w:pPr>
        <w:tabs>
          <w:tab w:val="num" w:pos="5760"/>
        </w:tabs>
        <w:ind w:left="5760" w:hanging="360"/>
      </w:pPr>
      <w:rPr>
        <w:rFonts w:ascii="Arial" w:hAnsi="Arial" w:hint="default"/>
      </w:rPr>
    </w:lvl>
    <w:lvl w:ilvl="8" w:tplc="F380FE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F9D24E5"/>
    <w:multiLevelType w:val="hybridMultilevel"/>
    <w:tmpl w:val="1B6EA1AA"/>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23" w15:restartNumberingAfterBreak="0">
    <w:nsid w:val="70A81FEB"/>
    <w:multiLevelType w:val="hybridMultilevel"/>
    <w:tmpl w:val="76E817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72068E23"/>
    <w:multiLevelType w:val="hybridMultilevel"/>
    <w:tmpl w:val="9742C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3E86F02"/>
    <w:multiLevelType w:val="hybridMultilevel"/>
    <w:tmpl w:val="29945B0C"/>
    <w:lvl w:ilvl="0" w:tplc="C98CA9C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84A036A"/>
    <w:multiLevelType w:val="hybridMultilevel"/>
    <w:tmpl w:val="8132FC6C"/>
    <w:lvl w:ilvl="0" w:tplc="0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B2E614F"/>
    <w:multiLevelType w:val="hybridMultilevel"/>
    <w:tmpl w:val="B07AA75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B35032B"/>
    <w:multiLevelType w:val="hybridMultilevel"/>
    <w:tmpl w:val="5240F5DA"/>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9" w15:restartNumberingAfterBreak="0">
    <w:nsid w:val="7C1D33CE"/>
    <w:multiLevelType w:val="hybridMultilevel"/>
    <w:tmpl w:val="6694D0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90D13"/>
    <w:multiLevelType w:val="hybridMultilevel"/>
    <w:tmpl w:val="8E9214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587421051">
    <w:abstractNumId w:val="2"/>
  </w:num>
  <w:num w:numId="2" w16cid:durableId="49429039">
    <w:abstractNumId w:val="28"/>
  </w:num>
  <w:num w:numId="3" w16cid:durableId="1342048783">
    <w:abstractNumId w:val="23"/>
  </w:num>
  <w:num w:numId="4" w16cid:durableId="1911845652">
    <w:abstractNumId w:val="18"/>
  </w:num>
  <w:num w:numId="5" w16cid:durableId="1768227544">
    <w:abstractNumId w:val="1"/>
  </w:num>
  <w:num w:numId="6" w16cid:durableId="950353659">
    <w:abstractNumId w:val="0"/>
  </w:num>
  <w:num w:numId="7" w16cid:durableId="487598407">
    <w:abstractNumId w:val="24"/>
  </w:num>
  <w:num w:numId="8" w16cid:durableId="201285701">
    <w:abstractNumId w:val="17"/>
  </w:num>
  <w:num w:numId="9" w16cid:durableId="1615212741">
    <w:abstractNumId w:val="14"/>
  </w:num>
  <w:num w:numId="10" w16cid:durableId="475803230">
    <w:abstractNumId w:val="27"/>
  </w:num>
  <w:num w:numId="11" w16cid:durableId="458770431">
    <w:abstractNumId w:val="12"/>
  </w:num>
  <w:num w:numId="12" w16cid:durableId="1449543763">
    <w:abstractNumId w:val="15"/>
  </w:num>
  <w:num w:numId="13" w16cid:durableId="1271350853">
    <w:abstractNumId w:val="11"/>
  </w:num>
  <w:num w:numId="14" w16cid:durableId="477112596">
    <w:abstractNumId w:val="6"/>
  </w:num>
  <w:num w:numId="15" w16cid:durableId="600794570">
    <w:abstractNumId w:val="21"/>
  </w:num>
  <w:num w:numId="16" w16cid:durableId="263653108">
    <w:abstractNumId w:val="30"/>
  </w:num>
  <w:num w:numId="17" w16cid:durableId="334652051">
    <w:abstractNumId w:val="22"/>
  </w:num>
  <w:num w:numId="18" w16cid:durableId="159738000">
    <w:abstractNumId w:val="8"/>
  </w:num>
  <w:num w:numId="19" w16cid:durableId="975184380">
    <w:abstractNumId w:val="13"/>
  </w:num>
  <w:num w:numId="20" w16cid:durableId="1654874904">
    <w:abstractNumId w:val="25"/>
  </w:num>
  <w:num w:numId="21" w16cid:durableId="1539126880">
    <w:abstractNumId w:val="20"/>
  </w:num>
  <w:num w:numId="22" w16cid:durableId="467282635">
    <w:abstractNumId w:val="19"/>
  </w:num>
  <w:num w:numId="23" w16cid:durableId="302082420">
    <w:abstractNumId w:val="16"/>
  </w:num>
  <w:num w:numId="24" w16cid:durableId="782699421">
    <w:abstractNumId w:val="10"/>
  </w:num>
  <w:num w:numId="25" w16cid:durableId="454446159">
    <w:abstractNumId w:val="9"/>
  </w:num>
  <w:num w:numId="26" w16cid:durableId="2017732090">
    <w:abstractNumId w:val="5"/>
  </w:num>
  <w:num w:numId="27" w16cid:durableId="703363726">
    <w:abstractNumId w:val="29"/>
  </w:num>
  <w:num w:numId="28" w16cid:durableId="1051148528">
    <w:abstractNumId w:val="3"/>
  </w:num>
  <w:num w:numId="29" w16cid:durableId="1247880438">
    <w:abstractNumId w:val="4"/>
  </w:num>
  <w:num w:numId="30" w16cid:durableId="1262030809">
    <w:abstractNumId w:val="7"/>
  </w:num>
  <w:num w:numId="31" w16cid:durableId="9807698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42A7"/>
    <w:rsid w:val="0000468A"/>
    <w:rsid w:val="00005B5A"/>
    <w:rsid w:val="00005D25"/>
    <w:rsid w:val="00006C83"/>
    <w:rsid w:val="00007120"/>
    <w:rsid w:val="000104C4"/>
    <w:rsid w:val="00012CDC"/>
    <w:rsid w:val="00013174"/>
    <w:rsid w:val="0001365F"/>
    <w:rsid w:val="000145DF"/>
    <w:rsid w:val="00024C78"/>
    <w:rsid w:val="00024CB0"/>
    <w:rsid w:val="000269F6"/>
    <w:rsid w:val="000272BE"/>
    <w:rsid w:val="00037446"/>
    <w:rsid w:val="00040973"/>
    <w:rsid w:val="0004145C"/>
    <w:rsid w:val="00043A39"/>
    <w:rsid w:val="00044915"/>
    <w:rsid w:val="00045885"/>
    <w:rsid w:val="0004694D"/>
    <w:rsid w:val="00047579"/>
    <w:rsid w:val="00052B12"/>
    <w:rsid w:val="00055D04"/>
    <w:rsid w:val="00063B95"/>
    <w:rsid w:val="00070C55"/>
    <w:rsid w:val="000732C9"/>
    <w:rsid w:val="00074271"/>
    <w:rsid w:val="00076C35"/>
    <w:rsid w:val="00081071"/>
    <w:rsid w:val="00081637"/>
    <w:rsid w:val="00082611"/>
    <w:rsid w:val="00083388"/>
    <w:rsid w:val="00083C89"/>
    <w:rsid w:val="00087BDB"/>
    <w:rsid w:val="0009149A"/>
    <w:rsid w:val="00091A81"/>
    <w:rsid w:val="00093A56"/>
    <w:rsid w:val="00096E69"/>
    <w:rsid w:val="0009758D"/>
    <w:rsid w:val="000A46C9"/>
    <w:rsid w:val="000A5D18"/>
    <w:rsid w:val="000A6044"/>
    <w:rsid w:val="000B36C5"/>
    <w:rsid w:val="000B4061"/>
    <w:rsid w:val="000B446A"/>
    <w:rsid w:val="000C0C7B"/>
    <w:rsid w:val="000C1347"/>
    <w:rsid w:val="000C6538"/>
    <w:rsid w:val="000D15CE"/>
    <w:rsid w:val="000D60FD"/>
    <w:rsid w:val="000D6CBC"/>
    <w:rsid w:val="000E1355"/>
    <w:rsid w:val="000E322C"/>
    <w:rsid w:val="000E4ED8"/>
    <w:rsid w:val="000F3083"/>
    <w:rsid w:val="000F49DD"/>
    <w:rsid w:val="000F7ED3"/>
    <w:rsid w:val="00102A68"/>
    <w:rsid w:val="00107905"/>
    <w:rsid w:val="00110304"/>
    <w:rsid w:val="001122BF"/>
    <w:rsid w:val="001210FB"/>
    <w:rsid w:val="001211DD"/>
    <w:rsid w:val="001217B3"/>
    <w:rsid w:val="0012251D"/>
    <w:rsid w:val="001225DA"/>
    <w:rsid w:val="0012431C"/>
    <w:rsid w:val="00124A8E"/>
    <w:rsid w:val="00124D97"/>
    <w:rsid w:val="00130572"/>
    <w:rsid w:val="001313B9"/>
    <w:rsid w:val="0013170C"/>
    <w:rsid w:val="001321F5"/>
    <w:rsid w:val="00140BAB"/>
    <w:rsid w:val="00141FD2"/>
    <w:rsid w:val="00143B7C"/>
    <w:rsid w:val="00147AAF"/>
    <w:rsid w:val="00150830"/>
    <w:rsid w:val="00152819"/>
    <w:rsid w:val="00152ABB"/>
    <w:rsid w:val="00152FD9"/>
    <w:rsid w:val="001542FB"/>
    <w:rsid w:val="00154A02"/>
    <w:rsid w:val="001568E3"/>
    <w:rsid w:val="00157831"/>
    <w:rsid w:val="001630A6"/>
    <w:rsid w:val="001635BA"/>
    <w:rsid w:val="001648F5"/>
    <w:rsid w:val="00165368"/>
    <w:rsid w:val="001678F3"/>
    <w:rsid w:val="00172E36"/>
    <w:rsid w:val="00176290"/>
    <w:rsid w:val="0017684F"/>
    <w:rsid w:val="00183701"/>
    <w:rsid w:val="00187AC7"/>
    <w:rsid w:val="00187C74"/>
    <w:rsid w:val="00191E7C"/>
    <w:rsid w:val="0019493A"/>
    <w:rsid w:val="001A2ED3"/>
    <w:rsid w:val="001A371F"/>
    <w:rsid w:val="001A47D0"/>
    <w:rsid w:val="001A5C23"/>
    <w:rsid w:val="001A7B30"/>
    <w:rsid w:val="001A7D1C"/>
    <w:rsid w:val="001B0315"/>
    <w:rsid w:val="001B10A7"/>
    <w:rsid w:val="001B15E0"/>
    <w:rsid w:val="001B30A4"/>
    <w:rsid w:val="001B40D5"/>
    <w:rsid w:val="001B5744"/>
    <w:rsid w:val="001C68B0"/>
    <w:rsid w:val="001D27F5"/>
    <w:rsid w:val="001D3540"/>
    <w:rsid w:val="001D7C14"/>
    <w:rsid w:val="001E0413"/>
    <w:rsid w:val="001E2427"/>
    <w:rsid w:val="001E4ED5"/>
    <w:rsid w:val="001F27EB"/>
    <w:rsid w:val="001F506F"/>
    <w:rsid w:val="001F681C"/>
    <w:rsid w:val="001F7F43"/>
    <w:rsid w:val="00200FD3"/>
    <w:rsid w:val="0020218D"/>
    <w:rsid w:val="00206B2C"/>
    <w:rsid w:val="00211BB2"/>
    <w:rsid w:val="0022519B"/>
    <w:rsid w:val="0023399D"/>
    <w:rsid w:val="00235054"/>
    <w:rsid w:val="0023628D"/>
    <w:rsid w:val="00240EAB"/>
    <w:rsid w:val="00245DA8"/>
    <w:rsid w:val="00245F9E"/>
    <w:rsid w:val="00246659"/>
    <w:rsid w:val="00247282"/>
    <w:rsid w:val="00251169"/>
    <w:rsid w:val="00255095"/>
    <w:rsid w:val="00255957"/>
    <w:rsid w:val="00256279"/>
    <w:rsid w:val="002604E3"/>
    <w:rsid w:val="0027318E"/>
    <w:rsid w:val="00274397"/>
    <w:rsid w:val="00275EBC"/>
    <w:rsid w:val="00281749"/>
    <w:rsid w:val="002860C5"/>
    <w:rsid w:val="00293C90"/>
    <w:rsid w:val="00296426"/>
    <w:rsid w:val="00297537"/>
    <w:rsid w:val="00297B97"/>
    <w:rsid w:val="002A42A4"/>
    <w:rsid w:val="002A4601"/>
    <w:rsid w:val="002A6ED9"/>
    <w:rsid w:val="002B3665"/>
    <w:rsid w:val="002B56E8"/>
    <w:rsid w:val="002C070B"/>
    <w:rsid w:val="002C1126"/>
    <w:rsid w:val="002C271C"/>
    <w:rsid w:val="002C445E"/>
    <w:rsid w:val="002C761B"/>
    <w:rsid w:val="002D5B85"/>
    <w:rsid w:val="002D7ACA"/>
    <w:rsid w:val="002E069C"/>
    <w:rsid w:val="002E1D60"/>
    <w:rsid w:val="002E7D0A"/>
    <w:rsid w:val="002F15BA"/>
    <w:rsid w:val="002F1B51"/>
    <w:rsid w:val="002F2218"/>
    <w:rsid w:val="002F4BCE"/>
    <w:rsid w:val="002F502C"/>
    <w:rsid w:val="002F7846"/>
    <w:rsid w:val="002F78B4"/>
    <w:rsid w:val="003003F1"/>
    <w:rsid w:val="00302567"/>
    <w:rsid w:val="003041FC"/>
    <w:rsid w:val="00306907"/>
    <w:rsid w:val="003132D0"/>
    <w:rsid w:val="0031425E"/>
    <w:rsid w:val="003158F2"/>
    <w:rsid w:val="00317878"/>
    <w:rsid w:val="00317D88"/>
    <w:rsid w:val="00321384"/>
    <w:rsid w:val="00321D61"/>
    <w:rsid w:val="00322364"/>
    <w:rsid w:val="003225BA"/>
    <w:rsid w:val="00327BE8"/>
    <w:rsid w:val="00332973"/>
    <w:rsid w:val="0034197F"/>
    <w:rsid w:val="00342089"/>
    <w:rsid w:val="00344034"/>
    <w:rsid w:val="00345B8F"/>
    <w:rsid w:val="0035172E"/>
    <w:rsid w:val="00351F72"/>
    <w:rsid w:val="00352A1A"/>
    <w:rsid w:val="00357DD2"/>
    <w:rsid w:val="0036269B"/>
    <w:rsid w:val="0036378C"/>
    <w:rsid w:val="00363A8E"/>
    <w:rsid w:val="00374DB5"/>
    <w:rsid w:val="003751DE"/>
    <w:rsid w:val="0037605D"/>
    <w:rsid w:val="00377B8D"/>
    <w:rsid w:val="00377D3C"/>
    <w:rsid w:val="00383B35"/>
    <w:rsid w:val="00383D79"/>
    <w:rsid w:val="00384AE2"/>
    <w:rsid w:val="0038545E"/>
    <w:rsid w:val="00386894"/>
    <w:rsid w:val="00390BAB"/>
    <w:rsid w:val="00395D61"/>
    <w:rsid w:val="003A03C0"/>
    <w:rsid w:val="003A6CF4"/>
    <w:rsid w:val="003B3422"/>
    <w:rsid w:val="003B602C"/>
    <w:rsid w:val="003B7080"/>
    <w:rsid w:val="003C0AB2"/>
    <w:rsid w:val="003C1390"/>
    <w:rsid w:val="003C2586"/>
    <w:rsid w:val="003C5A31"/>
    <w:rsid w:val="003D133C"/>
    <w:rsid w:val="003D3809"/>
    <w:rsid w:val="003D422E"/>
    <w:rsid w:val="003E1561"/>
    <w:rsid w:val="003F18F4"/>
    <w:rsid w:val="003F42DB"/>
    <w:rsid w:val="003F616D"/>
    <w:rsid w:val="003F66A3"/>
    <w:rsid w:val="003F68D1"/>
    <w:rsid w:val="003F7343"/>
    <w:rsid w:val="003F7A71"/>
    <w:rsid w:val="00400552"/>
    <w:rsid w:val="00403AB0"/>
    <w:rsid w:val="0040594F"/>
    <w:rsid w:val="00407549"/>
    <w:rsid w:val="0041158A"/>
    <w:rsid w:val="00414329"/>
    <w:rsid w:val="004151F8"/>
    <w:rsid w:val="004206B6"/>
    <w:rsid w:val="0042074C"/>
    <w:rsid w:val="00421989"/>
    <w:rsid w:val="00430723"/>
    <w:rsid w:val="00434E4B"/>
    <w:rsid w:val="00436ACF"/>
    <w:rsid w:val="00436FF8"/>
    <w:rsid w:val="00437310"/>
    <w:rsid w:val="004417B5"/>
    <w:rsid w:val="00442A11"/>
    <w:rsid w:val="0044561A"/>
    <w:rsid w:val="0044597E"/>
    <w:rsid w:val="004513D7"/>
    <w:rsid w:val="00451C8E"/>
    <w:rsid w:val="0045664C"/>
    <w:rsid w:val="00457C14"/>
    <w:rsid w:val="00460794"/>
    <w:rsid w:val="00460942"/>
    <w:rsid w:val="004614EB"/>
    <w:rsid w:val="0046183B"/>
    <w:rsid w:val="00461A00"/>
    <w:rsid w:val="00461A17"/>
    <w:rsid w:val="004644D3"/>
    <w:rsid w:val="00464EC7"/>
    <w:rsid w:val="004736F3"/>
    <w:rsid w:val="00484CC6"/>
    <w:rsid w:val="00485A83"/>
    <w:rsid w:val="00485DBE"/>
    <w:rsid w:val="00486A88"/>
    <w:rsid w:val="004915F6"/>
    <w:rsid w:val="00491991"/>
    <w:rsid w:val="004A106D"/>
    <w:rsid w:val="004A2A4E"/>
    <w:rsid w:val="004A4C10"/>
    <w:rsid w:val="004A5CD6"/>
    <w:rsid w:val="004A66C4"/>
    <w:rsid w:val="004A6788"/>
    <w:rsid w:val="004A79B9"/>
    <w:rsid w:val="004A7AD4"/>
    <w:rsid w:val="004B2C83"/>
    <w:rsid w:val="004B435E"/>
    <w:rsid w:val="004B5D24"/>
    <w:rsid w:val="004B6BCC"/>
    <w:rsid w:val="004B7A26"/>
    <w:rsid w:val="004B7FFA"/>
    <w:rsid w:val="004C3E3B"/>
    <w:rsid w:val="004C69D3"/>
    <w:rsid w:val="004D273E"/>
    <w:rsid w:val="004D3BD6"/>
    <w:rsid w:val="004D58B2"/>
    <w:rsid w:val="004E3B89"/>
    <w:rsid w:val="004E425B"/>
    <w:rsid w:val="004E50D5"/>
    <w:rsid w:val="004F025F"/>
    <w:rsid w:val="004F11FC"/>
    <w:rsid w:val="004F390F"/>
    <w:rsid w:val="004F41A7"/>
    <w:rsid w:val="004F4775"/>
    <w:rsid w:val="004F5A3E"/>
    <w:rsid w:val="00501DD9"/>
    <w:rsid w:val="0050334F"/>
    <w:rsid w:val="0051055B"/>
    <w:rsid w:val="00514039"/>
    <w:rsid w:val="005148AD"/>
    <w:rsid w:val="0053133F"/>
    <w:rsid w:val="005315E1"/>
    <w:rsid w:val="00531EE3"/>
    <w:rsid w:val="005346E9"/>
    <w:rsid w:val="00534FDB"/>
    <w:rsid w:val="005364DF"/>
    <w:rsid w:val="00536B48"/>
    <w:rsid w:val="00537A6E"/>
    <w:rsid w:val="00543535"/>
    <w:rsid w:val="005435FD"/>
    <w:rsid w:val="00545A54"/>
    <w:rsid w:val="00546847"/>
    <w:rsid w:val="005504FD"/>
    <w:rsid w:val="00551144"/>
    <w:rsid w:val="00551DF7"/>
    <w:rsid w:val="00552C0F"/>
    <w:rsid w:val="005549ED"/>
    <w:rsid w:val="00556B86"/>
    <w:rsid w:val="00560C09"/>
    <w:rsid w:val="00562F7F"/>
    <w:rsid w:val="00565425"/>
    <w:rsid w:val="00570AA3"/>
    <w:rsid w:val="00573B17"/>
    <w:rsid w:val="005756FC"/>
    <w:rsid w:val="00577024"/>
    <w:rsid w:val="00577630"/>
    <w:rsid w:val="00583021"/>
    <w:rsid w:val="00587370"/>
    <w:rsid w:val="00587E30"/>
    <w:rsid w:val="00592528"/>
    <w:rsid w:val="00593325"/>
    <w:rsid w:val="0059375F"/>
    <w:rsid w:val="005961F2"/>
    <w:rsid w:val="005A023E"/>
    <w:rsid w:val="005A679D"/>
    <w:rsid w:val="005B0225"/>
    <w:rsid w:val="005B0A93"/>
    <w:rsid w:val="005B41E1"/>
    <w:rsid w:val="005B4CB7"/>
    <w:rsid w:val="005B5109"/>
    <w:rsid w:val="005C3BFC"/>
    <w:rsid w:val="005C48DE"/>
    <w:rsid w:val="005C55C9"/>
    <w:rsid w:val="005C6F87"/>
    <w:rsid w:val="005C6FE8"/>
    <w:rsid w:val="005C77D4"/>
    <w:rsid w:val="005D418F"/>
    <w:rsid w:val="005D48BD"/>
    <w:rsid w:val="005D712C"/>
    <w:rsid w:val="005E2ECF"/>
    <w:rsid w:val="005E7EE2"/>
    <w:rsid w:val="005F2710"/>
    <w:rsid w:val="005F297D"/>
    <w:rsid w:val="005F487B"/>
    <w:rsid w:val="0060083D"/>
    <w:rsid w:val="0060108A"/>
    <w:rsid w:val="006021FF"/>
    <w:rsid w:val="006058C0"/>
    <w:rsid w:val="00605DBB"/>
    <w:rsid w:val="00611581"/>
    <w:rsid w:val="00612C84"/>
    <w:rsid w:val="006139BF"/>
    <w:rsid w:val="00614EE5"/>
    <w:rsid w:val="00616FE5"/>
    <w:rsid w:val="006229F1"/>
    <w:rsid w:val="00627322"/>
    <w:rsid w:val="00633857"/>
    <w:rsid w:val="00636C2A"/>
    <w:rsid w:val="00645F15"/>
    <w:rsid w:val="00650B66"/>
    <w:rsid w:val="006512D2"/>
    <w:rsid w:val="00651EF7"/>
    <w:rsid w:val="006626CE"/>
    <w:rsid w:val="00677304"/>
    <w:rsid w:val="00677EA5"/>
    <w:rsid w:val="00682886"/>
    <w:rsid w:val="00693596"/>
    <w:rsid w:val="00695391"/>
    <w:rsid w:val="00695B92"/>
    <w:rsid w:val="006A0270"/>
    <w:rsid w:val="006A1945"/>
    <w:rsid w:val="006A3ED5"/>
    <w:rsid w:val="006A4693"/>
    <w:rsid w:val="006A472F"/>
    <w:rsid w:val="006A572B"/>
    <w:rsid w:val="006B1A37"/>
    <w:rsid w:val="006B1E78"/>
    <w:rsid w:val="006B3351"/>
    <w:rsid w:val="006B6A1B"/>
    <w:rsid w:val="006C30CD"/>
    <w:rsid w:val="006C3DFF"/>
    <w:rsid w:val="006C6700"/>
    <w:rsid w:val="006C6DD9"/>
    <w:rsid w:val="006D3B31"/>
    <w:rsid w:val="006D457B"/>
    <w:rsid w:val="006D4B96"/>
    <w:rsid w:val="006D5764"/>
    <w:rsid w:val="006D5ECA"/>
    <w:rsid w:val="006E1D87"/>
    <w:rsid w:val="006E72DE"/>
    <w:rsid w:val="006E75B0"/>
    <w:rsid w:val="006F0B45"/>
    <w:rsid w:val="006F2CC3"/>
    <w:rsid w:val="006F4CAC"/>
    <w:rsid w:val="006F6E8D"/>
    <w:rsid w:val="007002BF"/>
    <w:rsid w:val="00700BE5"/>
    <w:rsid w:val="007047ED"/>
    <w:rsid w:val="00704C02"/>
    <w:rsid w:val="0070524C"/>
    <w:rsid w:val="0071114B"/>
    <w:rsid w:val="007126A1"/>
    <w:rsid w:val="00712ADC"/>
    <w:rsid w:val="00712DD8"/>
    <w:rsid w:val="00714FA0"/>
    <w:rsid w:val="0072156D"/>
    <w:rsid w:val="007219C9"/>
    <w:rsid w:val="00722CC9"/>
    <w:rsid w:val="007239C0"/>
    <w:rsid w:val="0073002E"/>
    <w:rsid w:val="00731E57"/>
    <w:rsid w:val="00735ECA"/>
    <w:rsid w:val="00737B6C"/>
    <w:rsid w:val="0074227E"/>
    <w:rsid w:val="007443D7"/>
    <w:rsid w:val="007508F1"/>
    <w:rsid w:val="00752022"/>
    <w:rsid w:val="0075506B"/>
    <w:rsid w:val="00755FED"/>
    <w:rsid w:val="007577C3"/>
    <w:rsid w:val="00764757"/>
    <w:rsid w:val="00764D4B"/>
    <w:rsid w:val="00765167"/>
    <w:rsid w:val="00766C25"/>
    <w:rsid w:val="00767377"/>
    <w:rsid w:val="00771215"/>
    <w:rsid w:val="007725A6"/>
    <w:rsid w:val="00774114"/>
    <w:rsid w:val="00777CC2"/>
    <w:rsid w:val="0078226F"/>
    <w:rsid w:val="00783F43"/>
    <w:rsid w:val="0079001B"/>
    <w:rsid w:val="00790718"/>
    <w:rsid w:val="007947ED"/>
    <w:rsid w:val="007957C2"/>
    <w:rsid w:val="00795D28"/>
    <w:rsid w:val="007A2048"/>
    <w:rsid w:val="007A4491"/>
    <w:rsid w:val="007A509C"/>
    <w:rsid w:val="007A55C0"/>
    <w:rsid w:val="007A6935"/>
    <w:rsid w:val="007B0621"/>
    <w:rsid w:val="007B0F3A"/>
    <w:rsid w:val="007B1650"/>
    <w:rsid w:val="007B1D15"/>
    <w:rsid w:val="007B4DBB"/>
    <w:rsid w:val="007B521E"/>
    <w:rsid w:val="007B5C76"/>
    <w:rsid w:val="007C243E"/>
    <w:rsid w:val="007C2669"/>
    <w:rsid w:val="007C514C"/>
    <w:rsid w:val="007D2271"/>
    <w:rsid w:val="007E088F"/>
    <w:rsid w:val="007E1DB3"/>
    <w:rsid w:val="007E1E51"/>
    <w:rsid w:val="007E3265"/>
    <w:rsid w:val="007E53A5"/>
    <w:rsid w:val="007E740B"/>
    <w:rsid w:val="007F153B"/>
    <w:rsid w:val="007F47DA"/>
    <w:rsid w:val="007F4EE5"/>
    <w:rsid w:val="00800B7B"/>
    <w:rsid w:val="00804CBE"/>
    <w:rsid w:val="008163CB"/>
    <w:rsid w:val="00816D7A"/>
    <w:rsid w:val="00820FE6"/>
    <w:rsid w:val="00821A4D"/>
    <w:rsid w:val="008226AA"/>
    <w:rsid w:val="00824564"/>
    <w:rsid w:val="008253C1"/>
    <w:rsid w:val="0082754F"/>
    <w:rsid w:val="008311FA"/>
    <w:rsid w:val="00831FC0"/>
    <w:rsid w:val="008354BB"/>
    <w:rsid w:val="00840C17"/>
    <w:rsid w:val="008413B3"/>
    <w:rsid w:val="008429C9"/>
    <w:rsid w:val="008452FF"/>
    <w:rsid w:val="00851217"/>
    <w:rsid w:val="008514E8"/>
    <w:rsid w:val="0085528B"/>
    <w:rsid w:val="00861D58"/>
    <w:rsid w:val="008622ED"/>
    <w:rsid w:val="00863935"/>
    <w:rsid w:val="00870F30"/>
    <w:rsid w:val="0087233E"/>
    <w:rsid w:val="00872F06"/>
    <w:rsid w:val="00875EAA"/>
    <w:rsid w:val="0087648D"/>
    <w:rsid w:val="0088467E"/>
    <w:rsid w:val="00890B4A"/>
    <w:rsid w:val="00893AD5"/>
    <w:rsid w:val="0089497D"/>
    <w:rsid w:val="00895115"/>
    <w:rsid w:val="00896405"/>
    <w:rsid w:val="008967C8"/>
    <w:rsid w:val="00897978"/>
    <w:rsid w:val="008A2408"/>
    <w:rsid w:val="008B1796"/>
    <w:rsid w:val="008B3E28"/>
    <w:rsid w:val="008B4484"/>
    <w:rsid w:val="008C6D42"/>
    <w:rsid w:val="008C7CBE"/>
    <w:rsid w:val="008D16C6"/>
    <w:rsid w:val="008D2466"/>
    <w:rsid w:val="008D59D0"/>
    <w:rsid w:val="008D5D14"/>
    <w:rsid w:val="008D6A14"/>
    <w:rsid w:val="008E03C8"/>
    <w:rsid w:val="008E0C07"/>
    <w:rsid w:val="008E0D15"/>
    <w:rsid w:val="008E73EE"/>
    <w:rsid w:val="008F01E1"/>
    <w:rsid w:val="008F1504"/>
    <w:rsid w:val="008F21D2"/>
    <w:rsid w:val="008F5485"/>
    <w:rsid w:val="008F6DC9"/>
    <w:rsid w:val="009076CC"/>
    <w:rsid w:val="009112BF"/>
    <w:rsid w:val="00911DF2"/>
    <w:rsid w:val="009127BC"/>
    <w:rsid w:val="00912ECD"/>
    <w:rsid w:val="00914922"/>
    <w:rsid w:val="00917739"/>
    <w:rsid w:val="009179D9"/>
    <w:rsid w:val="00920021"/>
    <w:rsid w:val="0092259D"/>
    <w:rsid w:val="00925C38"/>
    <w:rsid w:val="00930B35"/>
    <w:rsid w:val="00930FDF"/>
    <w:rsid w:val="00931D3B"/>
    <w:rsid w:val="00932839"/>
    <w:rsid w:val="00932866"/>
    <w:rsid w:val="00941B77"/>
    <w:rsid w:val="009475AD"/>
    <w:rsid w:val="00951A0E"/>
    <w:rsid w:val="00954FF4"/>
    <w:rsid w:val="0095591F"/>
    <w:rsid w:val="00956BA5"/>
    <w:rsid w:val="00956EC4"/>
    <w:rsid w:val="009608D4"/>
    <w:rsid w:val="00963549"/>
    <w:rsid w:val="00965EDD"/>
    <w:rsid w:val="0096742E"/>
    <w:rsid w:val="0097124A"/>
    <w:rsid w:val="00982F05"/>
    <w:rsid w:val="009830B6"/>
    <w:rsid w:val="00983B01"/>
    <w:rsid w:val="00984323"/>
    <w:rsid w:val="0098457A"/>
    <w:rsid w:val="0098476F"/>
    <w:rsid w:val="00985262"/>
    <w:rsid w:val="009A02BE"/>
    <w:rsid w:val="009A37E6"/>
    <w:rsid w:val="009A42FB"/>
    <w:rsid w:val="009A4396"/>
    <w:rsid w:val="009A54DE"/>
    <w:rsid w:val="009A5DAF"/>
    <w:rsid w:val="009A60C4"/>
    <w:rsid w:val="009B6D77"/>
    <w:rsid w:val="009B799C"/>
    <w:rsid w:val="009C2359"/>
    <w:rsid w:val="009C3D7A"/>
    <w:rsid w:val="009C3EB4"/>
    <w:rsid w:val="009C471F"/>
    <w:rsid w:val="009D7FF8"/>
    <w:rsid w:val="009E5292"/>
    <w:rsid w:val="009E6F17"/>
    <w:rsid w:val="009F0914"/>
    <w:rsid w:val="009F19C0"/>
    <w:rsid w:val="00A00A16"/>
    <w:rsid w:val="00A01D9F"/>
    <w:rsid w:val="00A032F6"/>
    <w:rsid w:val="00A03EC2"/>
    <w:rsid w:val="00A041DE"/>
    <w:rsid w:val="00A04475"/>
    <w:rsid w:val="00A1441A"/>
    <w:rsid w:val="00A1724F"/>
    <w:rsid w:val="00A2001D"/>
    <w:rsid w:val="00A235AC"/>
    <w:rsid w:val="00A266C6"/>
    <w:rsid w:val="00A30CBB"/>
    <w:rsid w:val="00A32E5E"/>
    <w:rsid w:val="00A37583"/>
    <w:rsid w:val="00A405F8"/>
    <w:rsid w:val="00A46BF7"/>
    <w:rsid w:val="00A477C7"/>
    <w:rsid w:val="00A52301"/>
    <w:rsid w:val="00A5354A"/>
    <w:rsid w:val="00A5362E"/>
    <w:rsid w:val="00A53CB5"/>
    <w:rsid w:val="00A64223"/>
    <w:rsid w:val="00A64342"/>
    <w:rsid w:val="00A662EE"/>
    <w:rsid w:val="00A6654F"/>
    <w:rsid w:val="00A71B41"/>
    <w:rsid w:val="00A73914"/>
    <w:rsid w:val="00A81A15"/>
    <w:rsid w:val="00A84887"/>
    <w:rsid w:val="00A9094B"/>
    <w:rsid w:val="00A94231"/>
    <w:rsid w:val="00A94361"/>
    <w:rsid w:val="00A94D47"/>
    <w:rsid w:val="00AA30E2"/>
    <w:rsid w:val="00AB0391"/>
    <w:rsid w:val="00AB2105"/>
    <w:rsid w:val="00AB3164"/>
    <w:rsid w:val="00AB4446"/>
    <w:rsid w:val="00AB65D7"/>
    <w:rsid w:val="00AB7BC5"/>
    <w:rsid w:val="00AC0465"/>
    <w:rsid w:val="00AC0707"/>
    <w:rsid w:val="00AC3824"/>
    <w:rsid w:val="00AC3967"/>
    <w:rsid w:val="00AC58A4"/>
    <w:rsid w:val="00AC72CC"/>
    <w:rsid w:val="00AD6979"/>
    <w:rsid w:val="00AE3AE0"/>
    <w:rsid w:val="00AE5DFF"/>
    <w:rsid w:val="00AE7175"/>
    <w:rsid w:val="00AF412A"/>
    <w:rsid w:val="00AF6BE9"/>
    <w:rsid w:val="00AF773B"/>
    <w:rsid w:val="00B00351"/>
    <w:rsid w:val="00B04DBA"/>
    <w:rsid w:val="00B076FF"/>
    <w:rsid w:val="00B1094E"/>
    <w:rsid w:val="00B21E11"/>
    <w:rsid w:val="00B22F77"/>
    <w:rsid w:val="00B263FE"/>
    <w:rsid w:val="00B3165D"/>
    <w:rsid w:val="00B31703"/>
    <w:rsid w:val="00B34FE3"/>
    <w:rsid w:val="00B35909"/>
    <w:rsid w:val="00B3662D"/>
    <w:rsid w:val="00B40B68"/>
    <w:rsid w:val="00B4499D"/>
    <w:rsid w:val="00B50CE7"/>
    <w:rsid w:val="00B528EC"/>
    <w:rsid w:val="00B539DC"/>
    <w:rsid w:val="00B5571E"/>
    <w:rsid w:val="00B55D7C"/>
    <w:rsid w:val="00B61F43"/>
    <w:rsid w:val="00B65D9F"/>
    <w:rsid w:val="00B67DCD"/>
    <w:rsid w:val="00B77FE4"/>
    <w:rsid w:val="00B87C54"/>
    <w:rsid w:val="00B91CAC"/>
    <w:rsid w:val="00B91E22"/>
    <w:rsid w:val="00B94104"/>
    <w:rsid w:val="00B94A1E"/>
    <w:rsid w:val="00B958B8"/>
    <w:rsid w:val="00B95F02"/>
    <w:rsid w:val="00B975EF"/>
    <w:rsid w:val="00BA0850"/>
    <w:rsid w:val="00BA2734"/>
    <w:rsid w:val="00BA703D"/>
    <w:rsid w:val="00BA7368"/>
    <w:rsid w:val="00BB01E1"/>
    <w:rsid w:val="00BB024B"/>
    <w:rsid w:val="00BB28F6"/>
    <w:rsid w:val="00BB3AA3"/>
    <w:rsid w:val="00BB4D91"/>
    <w:rsid w:val="00BC37C9"/>
    <w:rsid w:val="00BC61B4"/>
    <w:rsid w:val="00BD3129"/>
    <w:rsid w:val="00BD59A6"/>
    <w:rsid w:val="00BE3E5E"/>
    <w:rsid w:val="00BE769F"/>
    <w:rsid w:val="00BF0D87"/>
    <w:rsid w:val="00C112E9"/>
    <w:rsid w:val="00C11444"/>
    <w:rsid w:val="00C12936"/>
    <w:rsid w:val="00C12C5F"/>
    <w:rsid w:val="00C152AA"/>
    <w:rsid w:val="00C15681"/>
    <w:rsid w:val="00C15C8B"/>
    <w:rsid w:val="00C16678"/>
    <w:rsid w:val="00C263C8"/>
    <w:rsid w:val="00C27956"/>
    <w:rsid w:val="00C33826"/>
    <w:rsid w:val="00C343EE"/>
    <w:rsid w:val="00C35DDB"/>
    <w:rsid w:val="00C361A8"/>
    <w:rsid w:val="00C3620D"/>
    <w:rsid w:val="00C36CBB"/>
    <w:rsid w:val="00C40377"/>
    <w:rsid w:val="00C44831"/>
    <w:rsid w:val="00C50740"/>
    <w:rsid w:val="00C518B8"/>
    <w:rsid w:val="00C52348"/>
    <w:rsid w:val="00C56A8A"/>
    <w:rsid w:val="00C617DE"/>
    <w:rsid w:val="00C65265"/>
    <w:rsid w:val="00C66CBC"/>
    <w:rsid w:val="00C7036D"/>
    <w:rsid w:val="00C8422E"/>
    <w:rsid w:val="00C953CF"/>
    <w:rsid w:val="00CA2BAC"/>
    <w:rsid w:val="00CA5396"/>
    <w:rsid w:val="00CB613A"/>
    <w:rsid w:val="00CB7417"/>
    <w:rsid w:val="00CB768F"/>
    <w:rsid w:val="00CC1F80"/>
    <w:rsid w:val="00CC211A"/>
    <w:rsid w:val="00CC6F00"/>
    <w:rsid w:val="00CD0630"/>
    <w:rsid w:val="00CD0A73"/>
    <w:rsid w:val="00CD6944"/>
    <w:rsid w:val="00CE1F89"/>
    <w:rsid w:val="00CE29BF"/>
    <w:rsid w:val="00CE30EE"/>
    <w:rsid w:val="00CE6A2D"/>
    <w:rsid w:val="00CF1FD4"/>
    <w:rsid w:val="00CF211A"/>
    <w:rsid w:val="00CF3268"/>
    <w:rsid w:val="00CF38C9"/>
    <w:rsid w:val="00CF4A83"/>
    <w:rsid w:val="00CF4D02"/>
    <w:rsid w:val="00CF6A12"/>
    <w:rsid w:val="00CF7029"/>
    <w:rsid w:val="00D00572"/>
    <w:rsid w:val="00D13B13"/>
    <w:rsid w:val="00D14786"/>
    <w:rsid w:val="00D17E34"/>
    <w:rsid w:val="00D206DE"/>
    <w:rsid w:val="00D22513"/>
    <w:rsid w:val="00D247DF"/>
    <w:rsid w:val="00D31F18"/>
    <w:rsid w:val="00D33DFB"/>
    <w:rsid w:val="00D5005E"/>
    <w:rsid w:val="00D53E60"/>
    <w:rsid w:val="00D55C48"/>
    <w:rsid w:val="00D56483"/>
    <w:rsid w:val="00D564EA"/>
    <w:rsid w:val="00D56DD7"/>
    <w:rsid w:val="00D6020F"/>
    <w:rsid w:val="00D6149E"/>
    <w:rsid w:val="00D63806"/>
    <w:rsid w:val="00D65E4B"/>
    <w:rsid w:val="00D71FF1"/>
    <w:rsid w:val="00D739D1"/>
    <w:rsid w:val="00D74AA3"/>
    <w:rsid w:val="00D76D6A"/>
    <w:rsid w:val="00D777CE"/>
    <w:rsid w:val="00D81D11"/>
    <w:rsid w:val="00D83553"/>
    <w:rsid w:val="00D83A59"/>
    <w:rsid w:val="00D84B80"/>
    <w:rsid w:val="00D86F72"/>
    <w:rsid w:val="00D8791A"/>
    <w:rsid w:val="00D87D86"/>
    <w:rsid w:val="00D9130E"/>
    <w:rsid w:val="00D91340"/>
    <w:rsid w:val="00D92368"/>
    <w:rsid w:val="00D92401"/>
    <w:rsid w:val="00D94724"/>
    <w:rsid w:val="00D94C7A"/>
    <w:rsid w:val="00D94EFC"/>
    <w:rsid w:val="00D96CE3"/>
    <w:rsid w:val="00DA3B49"/>
    <w:rsid w:val="00DA53E4"/>
    <w:rsid w:val="00DA6ABB"/>
    <w:rsid w:val="00DB010B"/>
    <w:rsid w:val="00DB2141"/>
    <w:rsid w:val="00DB5919"/>
    <w:rsid w:val="00DB7F2E"/>
    <w:rsid w:val="00DC016D"/>
    <w:rsid w:val="00DC2096"/>
    <w:rsid w:val="00DC3CFC"/>
    <w:rsid w:val="00DD3CB5"/>
    <w:rsid w:val="00DD3E07"/>
    <w:rsid w:val="00DD50FF"/>
    <w:rsid w:val="00DE01FA"/>
    <w:rsid w:val="00DE1E6F"/>
    <w:rsid w:val="00DF684E"/>
    <w:rsid w:val="00DF690E"/>
    <w:rsid w:val="00E027D0"/>
    <w:rsid w:val="00E02D88"/>
    <w:rsid w:val="00E07E59"/>
    <w:rsid w:val="00E10646"/>
    <w:rsid w:val="00E10EBB"/>
    <w:rsid w:val="00E139CF"/>
    <w:rsid w:val="00E13AFD"/>
    <w:rsid w:val="00E14D1B"/>
    <w:rsid w:val="00E158DA"/>
    <w:rsid w:val="00E21CF9"/>
    <w:rsid w:val="00E2331B"/>
    <w:rsid w:val="00E34001"/>
    <w:rsid w:val="00E402AF"/>
    <w:rsid w:val="00E41121"/>
    <w:rsid w:val="00E440D5"/>
    <w:rsid w:val="00E45152"/>
    <w:rsid w:val="00E54214"/>
    <w:rsid w:val="00E617AC"/>
    <w:rsid w:val="00E64BE0"/>
    <w:rsid w:val="00E674A5"/>
    <w:rsid w:val="00E706DA"/>
    <w:rsid w:val="00E73760"/>
    <w:rsid w:val="00E743E5"/>
    <w:rsid w:val="00E7544C"/>
    <w:rsid w:val="00E77D35"/>
    <w:rsid w:val="00E80203"/>
    <w:rsid w:val="00E816AB"/>
    <w:rsid w:val="00E91A41"/>
    <w:rsid w:val="00E92A4F"/>
    <w:rsid w:val="00EA0722"/>
    <w:rsid w:val="00EA5622"/>
    <w:rsid w:val="00EA670B"/>
    <w:rsid w:val="00EA7320"/>
    <w:rsid w:val="00EB094E"/>
    <w:rsid w:val="00EB15C9"/>
    <w:rsid w:val="00EB2606"/>
    <w:rsid w:val="00EB36B0"/>
    <w:rsid w:val="00EC3DDF"/>
    <w:rsid w:val="00EC64D7"/>
    <w:rsid w:val="00EC69E5"/>
    <w:rsid w:val="00ED33F6"/>
    <w:rsid w:val="00ED61B7"/>
    <w:rsid w:val="00ED7F89"/>
    <w:rsid w:val="00EE2832"/>
    <w:rsid w:val="00EE28DC"/>
    <w:rsid w:val="00EF3D9F"/>
    <w:rsid w:val="00EF4EF3"/>
    <w:rsid w:val="00F00C87"/>
    <w:rsid w:val="00F052D5"/>
    <w:rsid w:val="00F05EE4"/>
    <w:rsid w:val="00F1142F"/>
    <w:rsid w:val="00F168CA"/>
    <w:rsid w:val="00F21BDF"/>
    <w:rsid w:val="00F236DF"/>
    <w:rsid w:val="00F267A9"/>
    <w:rsid w:val="00F30794"/>
    <w:rsid w:val="00F30D5E"/>
    <w:rsid w:val="00F31B94"/>
    <w:rsid w:val="00F35F06"/>
    <w:rsid w:val="00F40798"/>
    <w:rsid w:val="00F44B8F"/>
    <w:rsid w:val="00F45685"/>
    <w:rsid w:val="00F51DA0"/>
    <w:rsid w:val="00F615F9"/>
    <w:rsid w:val="00F63AA3"/>
    <w:rsid w:val="00F7250A"/>
    <w:rsid w:val="00F72E16"/>
    <w:rsid w:val="00F749E3"/>
    <w:rsid w:val="00F77640"/>
    <w:rsid w:val="00F81E87"/>
    <w:rsid w:val="00F83A4B"/>
    <w:rsid w:val="00F878F5"/>
    <w:rsid w:val="00F9088B"/>
    <w:rsid w:val="00F92F24"/>
    <w:rsid w:val="00F9303B"/>
    <w:rsid w:val="00F95EEC"/>
    <w:rsid w:val="00F96209"/>
    <w:rsid w:val="00FA139D"/>
    <w:rsid w:val="00FA1F29"/>
    <w:rsid w:val="00FA2E9B"/>
    <w:rsid w:val="00FA4B77"/>
    <w:rsid w:val="00FB041A"/>
    <w:rsid w:val="00FB0C42"/>
    <w:rsid w:val="00FB0CA9"/>
    <w:rsid w:val="00FB148A"/>
    <w:rsid w:val="00FB43F4"/>
    <w:rsid w:val="00FC0A16"/>
    <w:rsid w:val="00FC5003"/>
    <w:rsid w:val="00FC5EF5"/>
    <w:rsid w:val="00FD1437"/>
    <w:rsid w:val="00FD53AA"/>
    <w:rsid w:val="00FD6BF8"/>
    <w:rsid w:val="00FD78D7"/>
    <w:rsid w:val="00FE20F1"/>
    <w:rsid w:val="00FE7776"/>
    <w:rsid w:val="00FF6CA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table" w:styleId="GridTable4-Accent1">
    <w:name w:val="Grid Table 4 Accent 1"/>
    <w:basedOn w:val="TableNormal"/>
    <w:uiPriority w:val="49"/>
    <w:rsid w:val="0053133F"/>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rsid w:val="0053133F"/>
    <w:rPr>
      <w:rFonts w:ascii="Arial" w:eastAsia="Times New Roman" w:hAnsi="Arial" w:cs="Arial"/>
      <w:sz w:val="24"/>
      <w:szCs w:val="24"/>
      <w:lang w:val="en-US"/>
    </w:rPr>
  </w:style>
  <w:style w:type="table" w:styleId="TableGrid">
    <w:name w:val="Table Grid"/>
    <w:basedOn w:val="TableNormal"/>
    <w:uiPriority w:val="59"/>
    <w:rsid w:val="00560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604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36CBB"/>
    <w:pPr>
      <w:spacing w:before="100" w:beforeAutospacing="1" w:after="100" w:afterAutospacing="1"/>
    </w:pPr>
    <w:rPr>
      <w:rFonts w:ascii="Times New Roman" w:hAnsi="Times New Roman" w:cs="Times New Roman"/>
      <w:color w:val="000000"/>
      <w:lang w:val="en-MY" w:eastAsia="en-MY"/>
    </w:rPr>
  </w:style>
  <w:style w:type="paragraph" w:styleId="NoSpacing">
    <w:name w:val="No Spacing"/>
    <w:uiPriority w:val="1"/>
    <w:qFormat/>
    <w:rsid w:val="00297537"/>
    <w:pPr>
      <w:spacing w:after="0" w:line="240" w:lineRule="auto"/>
    </w:pPr>
    <w:rPr>
      <w:rFonts w:ascii="Arial" w:eastAsia="Times New Roman" w:hAnsi="Arial" w:cs="Arial"/>
      <w:sz w:val="24"/>
      <w:szCs w:val="24"/>
      <w:lang w:val="en-US"/>
    </w:rPr>
  </w:style>
  <w:style w:type="paragraph" w:customStyle="1" w:styleId="TableParagraph">
    <w:name w:val="Table Paragraph"/>
    <w:basedOn w:val="Normal"/>
    <w:uiPriority w:val="1"/>
    <w:qFormat/>
    <w:rsid w:val="004E50D5"/>
    <w:pPr>
      <w:widowControl w:val="0"/>
      <w:autoSpaceDE w:val="0"/>
      <w:autoSpaceDN w:val="0"/>
    </w:pPr>
    <w:rPr>
      <w:rFonts w:ascii="Calibri" w:eastAsia="Calibri" w:hAnsi="Calibri" w:cs="Calibri"/>
      <w:sz w:val="22"/>
      <w:szCs w:val="22"/>
      <w:lang w:val="id"/>
    </w:rPr>
  </w:style>
  <w:style w:type="paragraph" w:styleId="Revision">
    <w:name w:val="Revision"/>
    <w:hidden/>
    <w:uiPriority w:val="99"/>
    <w:semiHidden/>
    <w:rsid w:val="006058C0"/>
    <w:pPr>
      <w:spacing w:after="0" w:line="240" w:lineRule="auto"/>
    </w:pPr>
    <w:rPr>
      <w:rFonts w:ascii="Arial" w:eastAsia="Times New Roman" w:hAnsi="Arial" w:cs="Arial"/>
      <w:sz w:val="24"/>
      <w:szCs w:val="24"/>
      <w:lang w:val="en-US"/>
    </w:rPr>
  </w:style>
  <w:style w:type="table" w:styleId="TableGridLight">
    <w:name w:val="Grid Table Light"/>
    <w:basedOn w:val="TableNormal"/>
    <w:uiPriority w:val="40"/>
    <w:rsid w:val="00562F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4394">
      <w:bodyDiv w:val="1"/>
      <w:marLeft w:val="0"/>
      <w:marRight w:val="0"/>
      <w:marTop w:val="0"/>
      <w:marBottom w:val="0"/>
      <w:divBdr>
        <w:top w:val="none" w:sz="0" w:space="0" w:color="auto"/>
        <w:left w:val="none" w:sz="0" w:space="0" w:color="auto"/>
        <w:bottom w:val="none" w:sz="0" w:space="0" w:color="auto"/>
        <w:right w:val="none" w:sz="0" w:space="0" w:color="auto"/>
      </w:divBdr>
    </w:div>
    <w:div w:id="357435536">
      <w:bodyDiv w:val="1"/>
      <w:marLeft w:val="0"/>
      <w:marRight w:val="0"/>
      <w:marTop w:val="0"/>
      <w:marBottom w:val="0"/>
      <w:divBdr>
        <w:top w:val="none" w:sz="0" w:space="0" w:color="auto"/>
        <w:left w:val="none" w:sz="0" w:space="0" w:color="auto"/>
        <w:bottom w:val="none" w:sz="0" w:space="0" w:color="auto"/>
        <w:right w:val="none" w:sz="0" w:space="0" w:color="auto"/>
      </w:divBdr>
    </w:div>
    <w:div w:id="448742573">
      <w:bodyDiv w:val="1"/>
      <w:marLeft w:val="0"/>
      <w:marRight w:val="0"/>
      <w:marTop w:val="0"/>
      <w:marBottom w:val="0"/>
      <w:divBdr>
        <w:top w:val="none" w:sz="0" w:space="0" w:color="auto"/>
        <w:left w:val="none" w:sz="0" w:space="0" w:color="auto"/>
        <w:bottom w:val="none" w:sz="0" w:space="0" w:color="auto"/>
        <w:right w:val="none" w:sz="0" w:space="0" w:color="auto"/>
      </w:divBdr>
    </w:div>
    <w:div w:id="474222031">
      <w:bodyDiv w:val="1"/>
      <w:marLeft w:val="0"/>
      <w:marRight w:val="0"/>
      <w:marTop w:val="0"/>
      <w:marBottom w:val="0"/>
      <w:divBdr>
        <w:top w:val="none" w:sz="0" w:space="0" w:color="auto"/>
        <w:left w:val="none" w:sz="0" w:space="0" w:color="auto"/>
        <w:bottom w:val="none" w:sz="0" w:space="0" w:color="auto"/>
        <w:right w:val="none" w:sz="0" w:space="0" w:color="auto"/>
      </w:divBdr>
    </w:div>
    <w:div w:id="531771405">
      <w:bodyDiv w:val="1"/>
      <w:marLeft w:val="0"/>
      <w:marRight w:val="0"/>
      <w:marTop w:val="0"/>
      <w:marBottom w:val="0"/>
      <w:divBdr>
        <w:top w:val="none" w:sz="0" w:space="0" w:color="auto"/>
        <w:left w:val="none" w:sz="0" w:space="0" w:color="auto"/>
        <w:bottom w:val="none" w:sz="0" w:space="0" w:color="auto"/>
        <w:right w:val="none" w:sz="0" w:space="0" w:color="auto"/>
      </w:divBdr>
    </w:div>
    <w:div w:id="571236767">
      <w:bodyDiv w:val="1"/>
      <w:marLeft w:val="0"/>
      <w:marRight w:val="0"/>
      <w:marTop w:val="0"/>
      <w:marBottom w:val="0"/>
      <w:divBdr>
        <w:top w:val="none" w:sz="0" w:space="0" w:color="auto"/>
        <w:left w:val="none" w:sz="0" w:space="0" w:color="auto"/>
        <w:bottom w:val="none" w:sz="0" w:space="0" w:color="auto"/>
        <w:right w:val="none" w:sz="0" w:space="0" w:color="auto"/>
      </w:divBdr>
    </w:div>
    <w:div w:id="612398020">
      <w:bodyDiv w:val="1"/>
      <w:marLeft w:val="0"/>
      <w:marRight w:val="0"/>
      <w:marTop w:val="0"/>
      <w:marBottom w:val="0"/>
      <w:divBdr>
        <w:top w:val="none" w:sz="0" w:space="0" w:color="auto"/>
        <w:left w:val="none" w:sz="0" w:space="0" w:color="auto"/>
        <w:bottom w:val="none" w:sz="0" w:space="0" w:color="auto"/>
        <w:right w:val="none" w:sz="0" w:space="0" w:color="auto"/>
      </w:divBdr>
    </w:div>
    <w:div w:id="845166818">
      <w:bodyDiv w:val="1"/>
      <w:marLeft w:val="0"/>
      <w:marRight w:val="0"/>
      <w:marTop w:val="0"/>
      <w:marBottom w:val="0"/>
      <w:divBdr>
        <w:top w:val="none" w:sz="0" w:space="0" w:color="auto"/>
        <w:left w:val="none" w:sz="0" w:space="0" w:color="auto"/>
        <w:bottom w:val="none" w:sz="0" w:space="0" w:color="auto"/>
        <w:right w:val="none" w:sz="0" w:space="0" w:color="auto"/>
      </w:divBdr>
    </w:div>
    <w:div w:id="1030960996">
      <w:bodyDiv w:val="1"/>
      <w:marLeft w:val="0"/>
      <w:marRight w:val="0"/>
      <w:marTop w:val="0"/>
      <w:marBottom w:val="0"/>
      <w:divBdr>
        <w:top w:val="none" w:sz="0" w:space="0" w:color="auto"/>
        <w:left w:val="none" w:sz="0" w:space="0" w:color="auto"/>
        <w:bottom w:val="none" w:sz="0" w:space="0" w:color="auto"/>
        <w:right w:val="none" w:sz="0" w:space="0" w:color="auto"/>
      </w:divBdr>
    </w:div>
    <w:div w:id="1252011780">
      <w:bodyDiv w:val="1"/>
      <w:marLeft w:val="0"/>
      <w:marRight w:val="0"/>
      <w:marTop w:val="0"/>
      <w:marBottom w:val="0"/>
      <w:divBdr>
        <w:top w:val="none" w:sz="0" w:space="0" w:color="auto"/>
        <w:left w:val="none" w:sz="0" w:space="0" w:color="auto"/>
        <w:bottom w:val="none" w:sz="0" w:space="0" w:color="auto"/>
        <w:right w:val="none" w:sz="0" w:space="0" w:color="auto"/>
      </w:divBdr>
    </w:div>
    <w:div w:id="1342246197">
      <w:bodyDiv w:val="1"/>
      <w:marLeft w:val="0"/>
      <w:marRight w:val="0"/>
      <w:marTop w:val="0"/>
      <w:marBottom w:val="0"/>
      <w:divBdr>
        <w:top w:val="none" w:sz="0" w:space="0" w:color="auto"/>
        <w:left w:val="none" w:sz="0" w:space="0" w:color="auto"/>
        <w:bottom w:val="none" w:sz="0" w:space="0" w:color="auto"/>
        <w:right w:val="none" w:sz="0" w:space="0" w:color="auto"/>
      </w:divBdr>
    </w:div>
    <w:div w:id="1362508310">
      <w:bodyDiv w:val="1"/>
      <w:marLeft w:val="0"/>
      <w:marRight w:val="0"/>
      <w:marTop w:val="0"/>
      <w:marBottom w:val="0"/>
      <w:divBdr>
        <w:top w:val="none" w:sz="0" w:space="0" w:color="auto"/>
        <w:left w:val="none" w:sz="0" w:space="0" w:color="auto"/>
        <w:bottom w:val="none" w:sz="0" w:space="0" w:color="auto"/>
        <w:right w:val="none" w:sz="0" w:space="0" w:color="auto"/>
      </w:divBdr>
    </w:div>
    <w:div w:id="1725988756">
      <w:bodyDiv w:val="1"/>
      <w:marLeft w:val="0"/>
      <w:marRight w:val="0"/>
      <w:marTop w:val="0"/>
      <w:marBottom w:val="0"/>
      <w:divBdr>
        <w:top w:val="none" w:sz="0" w:space="0" w:color="auto"/>
        <w:left w:val="none" w:sz="0" w:space="0" w:color="auto"/>
        <w:bottom w:val="none" w:sz="0" w:space="0" w:color="auto"/>
        <w:right w:val="none" w:sz="0" w:space="0" w:color="auto"/>
      </w:divBdr>
    </w:div>
    <w:div w:id="1788429592">
      <w:bodyDiv w:val="1"/>
      <w:marLeft w:val="0"/>
      <w:marRight w:val="0"/>
      <w:marTop w:val="0"/>
      <w:marBottom w:val="0"/>
      <w:divBdr>
        <w:top w:val="none" w:sz="0" w:space="0" w:color="auto"/>
        <w:left w:val="none" w:sz="0" w:space="0" w:color="auto"/>
        <w:bottom w:val="none" w:sz="0" w:space="0" w:color="auto"/>
        <w:right w:val="none" w:sz="0" w:space="0" w:color="auto"/>
      </w:divBdr>
    </w:div>
    <w:div w:id="1798135816">
      <w:bodyDiv w:val="1"/>
      <w:marLeft w:val="0"/>
      <w:marRight w:val="0"/>
      <w:marTop w:val="0"/>
      <w:marBottom w:val="0"/>
      <w:divBdr>
        <w:top w:val="none" w:sz="0" w:space="0" w:color="auto"/>
        <w:left w:val="none" w:sz="0" w:space="0" w:color="auto"/>
        <w:bottom w:val="none" w:sz="0" w:space="0" w:color="auto"/>
        <w:right w:val="none" w:sz="0" w:space="0" w:color="auto"/>
      </w:divBdr>
    </w:div>
    <w:div w:id="1819103556">
      <w:bodyDiv w:val="1"/>
      <w:marLeft w:val="0"/>
      <w:marRight w:val="0"/>
      <w:marTop w:val="0"/>
      <w:marBottom w:val="0"/>
      <w:divBdr>
        <w:top w:val="none" w:sz="0" w:space="0" w:color="auto"/>
        <w:left w:val="none" w:sz="0" w:space="0" w:color="auto"/>
        <w:bottom w:val="none" w:sz="0" w:space="0" w:color="auto"/>
        <w:right w:val="none" w:sz="0" w:space="0" w:color="auto"/>
      </w:divBdr>
    </w:div>
    <w:div w:id="182111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Mohd Azhar Zainuddin</cp:lastModifiedBy>
  <cp:revision>3</cp:revision>
  <cp:lastPrinted>2024-05-08T07:45:00Z</cp:lastPrinted>
  <dcterms:created xsi:type="dcterms:W3CDTF">2025-02-04T06:08:00Z</dcterms:created>
  <dcterms:modified xsi:type="dcterms:W3CDTF">2025-02-04T06:50:00Z</dcterms:modified>
</cp:coreProperties>
</file>