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38B27" w14:textId="51AE9035" w:rsidR="00F930DD" w:rsidRPr="00EB5726" w:rsidRDefault="00F930DD" w:rsidP="00F930DD">
      <w:pPr>
        <w:spacing w:line="276" w:lineRule="auto"/>
        <w:jc w:val="center"/>
        <w:rPr>
          <w:b/>
          <w:bCs/>
          <w:lang w:val="ms-MY"/>
        </w:rPr>
      </w:pPr>
      <w:r w:rsidRPr="00EB5726">
        <w:rPr>
          <w:b/>
          <w:bCs/>
          <w:lang w:val="ms-MY"/>
        </w:rPr>
        <w:t>PAPER FOR APPROVAL</w:t>
      </w:r>
    </w:p>
    <w:p w14:paraId="2B3347AC" w14:textId="57DE4E74" w:rsidR="00F930DD" w:rsidRPr="00EB5726" w:rsidRDefault="00F930DD" w:rsidP="00F930DD">
      <w:pPr>
        <w:spacing w:line="276" w:lineRule="auto"/>
        <w:jc w:val="center"/>
        <w:rPr>
          <w:b/>
          <w:bCs/>
          <w:lang w:val="ms-MY"/>
        </w:rPr>
      </w:pPr>
      <w:r w:rsidRPr="00EB5726">
        <w:rPr>
          <w:b/>
          <w:bCs/>
          <w:lang w:val="ms-MY"/>
        </w:rPr>
        <w:t>MPC BOARD OF MANAGEMENT (BOM)</w:t>
      </w:r>
    </w:p>
    <w:p w14:paraId="07668C91" w14:textId="1B4D38FC" w:rsidR="001635BA" w:rsidRPr="00EB5726" w:rsidRDefault="001635BA" w:rsidP="001635BA">
      <w:pPr>
        <w:spacing w:line="276" w:lineRule="auto"/>
        <w:jc w:val="center"/>
        <w:rPr>
          <w:b/>
          <w:bC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8"/>
        <w:gridCol w:w="6094"/>
      </w:tblGrid>
      <w:tr w:rsidR="001635BA" w:rsidRPr="00A72F2B" w14:paraId="23538E08" w14:textId="77777777" w:rsidTr="00D419F9">
        <w:trPr>
          <w:trHeight w:val="935"/>
        </w:trPr>
        <w:tc>
          <w:tcPr>
            <w:tcW w:w="2978" w:type="dxa"/>
            <w:tcBorders>
              <w:top w:val="single" w:sz="4" w:space="0" w:color="auto"/>
              <w:left w:val="single" w:sz="4" w:space="0" w:color="auto"/>
              <w:bottom w:val="single" w:sz="4" w:space="0" w:color="auto"/>
              <w:right w:val="single" w:sz="4" w:space="0" w:color="auto"/>
            </w:tcBorders>
            <w:vAlign w:val="center"/>
            <w:hideMark/>
          </w:tcPr>
          <w:p w14:paraId="042B412A" w14:textId="7718D25C" w:rsidR="001635BA" w:rsidRPr="00A72F2B" w:rsidRDefault="001635BA" w:rsidP="00B62D30">
            <w:pPr>
              <w:rPr>
                <w:b/>
                <w:lang w:val="ms-MY"/>
              </w:rPr>
            </w:pPr>
            <w:r w:rsidRPr="00A72F2B">
              <w:rPr>
                <w:b/>
                <w:lang w:val="ms-MY"/>
              </w:rPr>
              <w:t>T</w:t>
            </w:r>
            <w:r w:rsidR="00F930DD" w:rsidRPr="00A72F2B">
              <w:rPr>
                <w:b/>
                <w:lang w:val="ms-MY"/>
              </w:rPr>
              <w:t>ITLE</w:t>
            </w:r>
          </w:p>
          <w:p w14:paraId="0A6F9B5D" w14:textId="1CC18243" w:rsidR="001635BA" w:rsidRPr="00A72F2B" w:rsidRDefault="001635BA" w:rsidP="00B62D30">
            <w:pPr>
              <w:rPr>
                <w:lang w:val="ms-MY"/>
              </w:rPr>
            </w:pPr>
          </w:p>
        </w:tc>
        <w:tc>
          <w:tcPr>
            <w:tcW w:w="6094" w:type="dxa"/>
            <w:tcBorders>
              <w:top w:val="single" w:sz="4" w:space="0" w:color="auto"/>
              <w:left w:val="single" w:sz="4" w:space="0" w:color="auto"/>
              <w:bottom w:val="single" w:sz="4" w:space="0" w:color="auto"/>
              <w:right w:val="single" w:sz="4" w:space="0" w:color="auto"/>
            </w:tcBorders>
            <w:vAlign w:val="center"/>
          </w:tcPr>
          <w:p w14:paraId="76A7ED9D" w14:textId="779E8CF1" w:rsidR="00EA6438" w:rsidRPr="00EB1B4A" w:rsidRDefault="00ED23DD" w:rsidP="00B62D30">
            <w:pPr>
              <w:jc w:val="both"/>
              <w:rPr>
                <w:lang w:val="en-MY"/>
              </w:rPr>
            </w:pPr>
            <w:r w:rsidRPr="00ED23DD">
              <w:rPr>
                <w:lang w:val="en-MY"/>
              </w:rPr>
              <w:t>Accelerat</w:t>
            </w:r>
            <w:r w:rsidR="00DE60DF" w:rsidRPr="00A72F2B">
              <w:rPr>
                <w:lang w:val="en-MY"/>
              </w:rPr>
              <w:t>e</w:t>
            </w:r>
            <w:r w:rsidRPr="00ED23DD">
              <w:rPr>
                <w:lang w:val="en-MY"/>
              </w:rPr>
              <w:t xml:space="preserve"> adoption of Industry 4.0 technology</w:t>
            </w:r>
            <w:r w:rsidR="001A5E2D">
              <w:rPr>
                <w:lang w:val="en-MY"/>
              </w:rPr>
              <w:t xml:space="preserve"> through </w:t>
            </w:r>
            <w:r w:rsidRPr="00A72F2B">
              <w:rPr>
                <w:lang w:val="en-MY"/>
              </w:rPr>
              <w:t>Artificial Intelligence for SMEs (AI4S) Enhanced Programme</w:t>
            </w:r>
            <w:r w:rsidR="009644D1">
              <w:rPr>
                <w:lang w:val="en-MY"/>
              </w:rPr>
              <w:t xml:space="preserve"> – Continuous project.</w:t>
            </w:r>
          </w:p>
        </w:tc>
      </w:tr>
      <w:tr w:rsidR="001635BA" w:rsidRPr="00A72F2B" w14:paraId="30863CD5" w14:textId="77777777" w:rsidTr="00D419F9">
        <w:trPr>
          <w:trHeight w:val="521"/>
        </w:trPr>
        <w:tc>
          <w:tcPr>
            <w:tcW w:w="2978" w:type="dxa"/>
            <w:tcBorders>
              <w:top w:val="single" w:sz="4" w:space="0" w:color="auto"/>
              <w:left w:val="single" w:sz="4" w:space="0" w:color="auto"/>
              <w:bottom w:val="single" w:sz="4" w:space="0" w:color="auto"/>
              <w:right w:val="single" w:sz="4" w:space="0" w:color="auto"/>
            </w:tcBorders>
            <w:vAlign w:val="center"/>
          </w:tcPr>
          <w:p w14:paraId="6176E256" w14:textId="72A67664" w:rsidR="001635BA" w:rsidRPr="00A72F2B" w:rsidRDefault="00EA6438" w:rsidP="00B62D30">
            <w:pPr>
              <w:rPr>
                <w:b/>
                <w:lang w:val="ms-MY"/>
              </w:rPr>
            </w:pPr>
            <w:r w:rsidRPr="00A72F2B">
              <w:rPr>
                <w:b/>
                <w:lang w:val="ms-MY"/>
              </w:rPr>
              <w:t>DATE / DURATION</w:t>
            </w:r>
          </w:p>
        </w:tc>
        <w:tc>
          <w:tcPr>
            <w:tcW w:w="6094" w:type="dxa"/>
            <w:tcBorders>
              <w:top w:val="single" w:sz="4" w:space="0" w:color="auto"/>
              <w:left w:val="single" w:sz="4" w:space="0" w:color="auto"/>
              <w:bottom w:val="single" w:sz="4" w:space="0" w:color="auto"/>
              <w:right w:val="single" w:sz="4" w:space="0" w:color="auto"/>
            </w:tcBorders>
            <w:vAlign w:val="center"/>
          </w:tcPr>
          <w:p w14:paraId="28D5E385" w14:textId="76C621C6" w:rsidR="001635BA" w:rsidRPr="00A72F2B" w:rsidRDefault="009644D1" w:rsidP="00B62D30">
            <w:pPr>
              <w:jc w:val="both"/>
              <w:rPr>
                <w:lang w:val="ms-MY"/>
              </w:rPr>
            </w:pPr>
            <w:r>
              <w:rPr>
                <w:lang w:val="ms-MY"/>
              </w:rPr>
              <w:t xml:space="preserve">May </w:t>
            </w:r>
            <w:r w:rsidR="00BA2B15" w:rsidRPr="00A72F2B">
              <w:rPr>
                <w:lang w:val="ms-MY"/>
              </w:rPr>
              <w:t>–</w:t>
            </w:r>
            <w:r>
              <w:rPr>
                <w:lang w:val="ms-MY"/>
              </w:rPr>
              <w:t xml:space="preserve"> August</w:t>
            </w:r>
            <w:r w:rsidR="00BA2B15" w:rsidRPr="00A72F2B">
              <w:rPr>
                <w:lang w:val="ms-MY"/>
              </w:rPr>
              <w:t xml:space="preserve"> 202</w:t>
            </w:r>
            <w:r w:rsidR="00E84F3B" w:rsidRPr="00A72F2B">
              <w:rPr>
                <w:lang w:val="ms-MY"/>
              </w:rPr>
              <w:t>2</w:t>
            </w:r>
          </w:p>
        </w:tc>
      </w:tr>
      <w:tr w:rsidR="001635BA" w:rsidRPr="00A72F2B" w14:paraId="2CDCE1EB" w14:textId="77777777" w:rsidTr="00D419F9">
        <w:trPr>
          <w:trHeight w:val="3239"/>
        </w:trPr>
        <w:tc>
          <w:tcPr>
            <w:tcW w:w="2978" w:type="dxa"/>
            <w:tcBorders>
              <w:top w:val="single" w:sz="4" w:space="0" w:color="auto"/>
              <w:left w:val="single" w:sz="4" w:space="0" w:color="auto"/>
              <w:bottom w:val="single" w:sz="4" w:space="0" w:color="auto"/>
              <w:right w:val="single" w:sz="4" w:space="0" w:color="auto"/>
            </w:tcBorders>
            <w:vAlign w:val="center"/>
          </w:tcPr>
          <w:p w14:paraId="182DD8AC" w14:textId="588C7630" w:rsidR="001635BA" w:rsidRPr="00A72F2B" w:rsidRDefault="004217D5" w:rsidP="00B62D30">
            <w:pPr>
              <w:rPr>
                <w:bCs/>
                <w:lang w:val="ms-MY"/>
              </w:rPr>
            </w:pPr>
            <w:r w:rsidRPr="00A72F2B">
              <w:rPr>
                <w:b/>
                <w:lang w:val="ms-MY"/>
              </w:rPr>
              <w:t>OBJECTIVES AND BACKGROUND</w:t>
            </w:r>
          </w:p>
        </w:tc>
        <w:tc>
          <w:tcPr>
            <w:tcW w:w="6094" w:type="dxa"/>
            <w:tcBorders>
              <w:top w:val="single" w:sz="4" w:space="0" w:color="auto"/>
              <w:left w:val="single" w:sz="4" w:space="0" w:color="auto"/>
              <w:bottom w:val="single" w:sz="4" w:space="0" w:color="auto"/>
              <w:right w:val="single" w:sz="4" w:space="0" w:color="auto"/>
            </w:tcBorders>
            <w:vAlign w:val="center"/>
          </w:tcPr>
          <w:p w14:paraId="77E71015" w14:textId="77777777" w:rsidR="00EA6976" w:rsidRPr="00A72F2B" w:rsidRDefault="00EA6976" w:rsidP="00EA6976">
            <w:pPr>
              <w:jc w:val="both"/>
              <w:rPr>
                <w:lang w:val="ms-MY"/>
              </w:rPr>
            </w:pPr>
            <w:r w:rsidRPr="00A72F2B">
              <w:rPr>
                <w:lang w:val="ms-MY"/>
              </w:rPr>
              <w:t xml:space="preserve">The Artificial Intelligence for SMEs (AI4S) enhanced </w:t>
            </w:r>
          </w:p>
          <w:p w14:paraId="48DFAE3C" w14:textId="77777777" w:rsidR="00F40643" w:rsidRPr="00A72F2B" w:rsidRDefault="00EA6976" w:rsidP="00F40643">
            <w:pPr>
              <w:jc w:val="both"/>
              <w:rPr>
                <w:lang w:val="ms-MY"/>
              </w:rPr>
            </w:pPr>
            <w:r w:rsidRPr="00A72F2B">
              <w:rPr>
                <w:lang w:val="ms-MY"/>
              </w:rPr>
              <w:t>programme established with the collaboration between Malaysia Productivity Corporation (MPC), Malaysian Investment Development Authority (MIDA) and Intel Malaysia has been successfully launched 27 Oct 2021.</w:t>
            </w:r>
          </w:p>
          <w:p w14:paraId="5DFFAD48" w14:textId="77777777" w:rsidR="00F40643" w:rsidRPr="00A72F2B" w:rsidRDefault="00F40643" w:rsidP="00F40643">
            <w:pPr>
              <w:jc w:val="both"/>
              <w:rPr>
                <w:lang w:val="ms-MY"/>
              </w:rPr>
            </w:pPr>
          </w:p>
          <w:p w14:paraId="31DE0119" w14:textId="7D72C8C2" w:rsidR="00D56B7E" w:rsidRPr="00A72F2B" w:rsidRDefault="00EA40A6" w:rsidP="00F40643">
            <w:pPr>
              <w:jc w:val="both"/>
              <w:rPr>
                <w:lang w:val="ms-MY"/>
              </w:rPr>
            </w:pPr>
            <w:r w:rsidRPr="00A72F2B">
              <w:rPr>
                <w:lang w:val="ms-MY"/>
              </w:rPr>
              <w:t xml:space="preserve">In 2022, the team </w:t>
            </w:r>
            <w:r w:rsidR="00F40643" w:rsidRPr="00A72F2B">
              <w:rPr>
                <w:lang w:val="ms-MY"/>
              </w:rPr>
              <w:t>planned to upskill</w:t>
            </w:r>
            <w:r w:rsidRPr="00A72F2B">
              <w:rPr>
                <w:lang w:val="ms-MY"/>
              </w:rPr>
              <w:t xml:space="preserve"> </w:t>
            </w:r>
            <w:r w:rsidR="00F40643" w:rsidRPr="00A72F2B">
              <w:rPr>
                <w:lang w:val="ms-MY"/>
              </w:rPr>
              <w:t>80 SMEs</w:t>
            </w:r>
            <w:r w:rsidR="005D05B5" w:rsidRPr="00A72F2B">
              <w:rPr>
                <w:lang w:val="ms-MY"/>
              </w:rPr>
              <w:t xml:space="preserve"> </w:t>
            </w:r>
            <w:r w:rsidR="00F40643" w:rsidRPr="00A72F2B">
              <w:rPr>
                <w:lang w:val="ms-MY"/>
              </w:rPr>
              <w:t>which</w:t>
            </w:r>
            <w:r w:rsidR="005D05B5" w:rsidRPr="00A72F2B">
              <w:rPr>
                <w:lang w:val="ms-MY"/>
              </w:rPr>
              <w:t xml:space="preserve"> </w:t>
            </w:r>
            <w:r w:rsidR="00F40643" w:rsidRPr="00A72F2B">
              <w:rPr>
                <w:lang w:val="ms-MY"/>
              </w:rPr>
              <w:t xml:space="preserve">aimed to equipped them with sufficient knowledge to be able to use </w:t>
            </w:r>
            <w:r w:rsidR="00F40643" w:rsidRPr="00CD458F">
              <w:rPr>
                <w:lang w:val="ms-MY"/>
              </w:rPr>
              <w:t>FPGA</w:t>
            </w:r>
            <w:r w:rsidR="00722664" w:rsidRPr="00CD458F">
              <w:rPr>
                <w:lang w:val="ms-MY"/>
              </w:rPr>
              <w:t xml:space="preserve"> (</w:t>
            </w:r>
            <w:r w:rsidR="004534D1" w:rsidRPr="00CD458F">
              <w:rPr>
                <w:lang w:val="ms-MY"/>
              </w:rPr>
              <w:t>Field Programmable</w:t>
            </w:r>
            <w:r w:rsidR="00CD458F" w:rsidRPr="00CD458F">
              <w:rPr>
                <w:lang w:val="ms-MY"/>
              </w:rPr>
              <w:t xml:space="preserve"> Gate Array</w:t>
            </w:r>
            <w:r w:rsidR="00722664" w:rsidRPr="00CD458F">
              <w:rPr>
                <w:lang w:val="ms-MY"/>
              </w:rPr>
              <w:t>)</w:t>
            </w:r>
            <w:r w:rsidR="00F40643" w:rsidRPr="00A72F2B">
              <w:rPr>
                <w:lang w:val="ms-MY"/>
              </w:rPr>
              <w:t xml:space="preserve"> to solve AI problem and enhanced the performance of SMEs’ AI solutions.</w:t>
            </w:r>
          </w:p>
        </w:tc>
      </w:tr>
      <w:tr w:rsidR="001635BA" w:rsidRPr="00A72F2B" w14:paraId="116A68DA" w14:textId="77777777" w:rsidTr="009C3307">
        <w:trPr>
          <w:trHeight w:val="986"/>
        </w:trPr>
        <w:tc>
          <w:tcPr>
            <w:tcW w:w="2978" w:type="dxa"/>
            <w:tcBorders>
              <w:top w:val="single" w:sz="4" w:space="0" w:color="auto"/>
              <w:left w:val="single" w:sz="4" w:space="0" w:color="auto"/>
              <w:bottom w:val="single" w:sz="4" w:space="0" w:color="auto"/>
              <w:right w:val="single" w:sz="4" w:space="0" w:color="auto"/>
            </w:tcBorders>
            <w:vAlign w:val="center"/>
          </w:tcPr>
          <w:p w14:paraId="44846E5D" w14:textId="0DB49177" w:rsidR="001635BA" w:rsidRPr="00A72F2B" w:rsidRDefault="00731962" w:rsidP="003800E9">
            <w:pPr>
              <w:rPr>
                <w:b/>
                <w:lang w:val="ms-MY"/>
              </w:rPr>
            </w:pPr>
            <w:r w:rsidRPr="00A72F2B">
              <w:rPr>
                <w:b/>
                <w:lang w:val="ms-MY"/>
              </w:rPr>
              <w:t>METHODS OF IMPLEMENTATION</w:t>
            </w:r>
          </w:p>
        </w:tc>
        <w:tc>
          <w:tcPr>
            <w:tcW w:w="6094" w:type="dxa"/>
            <w:tcBorders>
              <w:top w:val="single" w:sz="4" w:space="0" w:color="auto"/>
              <w:left w:val="single" w:sz="4" w:space="0" w:color="auto"/>
              <w:bottom w:val="single" w:sz="4" w:space="0" w:color="auto"/>
              <w:right w:val="single" w:sz="4" w:space="0" w:color="auto"/>
            </w:tcBorders>
            <w:vAlign w:val="center"/>
          </w:tcPr>
          <w:p w14:paraId="278AC313" w14:textId="15EA026A" w:rsidR="001E464A" w:rsidRPr="00A72F2B" w:rsidRDefault="001E464A" w:rsidP="00B62D30">
            <w:pPr>
              <w:jc w:val="both"/>
              <w:rPr>
                <w:lang w:val="ms-MY"/>
              </w:rPr>
            </w:pPr>
            <w:r w:rsidRPr="00A72F2B">
              <w:rPr>
                <w:lang w:val="ms-MY"/>
              </w:rPr>
              <w:t>Activities will be conducted virtually</w:t>
            </w:r>
            <w:r w:rsidR="00F40643" w:rsidRPr="00A72F2B">
              <w:rPr>
                <w:lang w:val="ms-MY"/>
              </w:rPr>
              <w:t xml:space="preserve"> </w:t>
            </w:r>
            <w:r w:rsidRPr="00A72F2B">
              <w:rPr>
                <w:lang w:val="ms-MY"/>
              </w:rPr>
              <w:t>through online workshops.</w:t>
            </w:r>
          </w:p>
        </w:tc>
      </w:tr>
      <w:tr w:rsidR="001635BA" w:rsidRPr="00A72F2B" w14:paraId="3EA8E1D4" w14:textId="77777777" w:rsidTr="00E70B54">
        <w:trPr>
          <w:trHeight w:val="971"/>
        </w:trPr>
        <w:tc>
          <w:tcPr>
            <w:tcW w:w="2978" w:type="dxa"/>
            <w:tcBorders>
              <w:top w:val="single" w:sz="4" w:space="0" w:color="auto"/>
              <w:left w:val="single" w:sz="4" w:space="0" w:color="auto"/>
              <w:bottom w:val="single" w:sz="4" w:space="0" w:color="auto"/>
              <w:right w:val="single" w:sz="4" w:space="0" w:color="auto"/>
            </w:tcBorders>
            <w:vAlign w:val="center"/>
          </w:tcPr>
          <w:p w14:paraId="3A452878" w14:textId="52C6D4DB" w:rsidR="00F824C0" w:rsidRPr="00A72F2B" w:rsidRDefault="001635BA" w:rsidP="00F824C0">
            <w:pPr>
              <w:rPr>
                <w:b/>
                <w:lang w:val="ms-MY"/>
              </w:rPr>
            </w:pPr>
            <w:r w:rsidRPr="00A72F2B">
              <w:rPr>
                <w:b/>
                <w:lang w:val="ms-MY"/>
              </w:rPr>
              <w:t>STAKEHOLDERS</w:t>
            </w:r>
          </w:p>
          <w:p w14:paraId="0A2E630E" w14:textId="20DEACBD" w:rsidR="001635BA" w:rsidRPr="00A72F2B" w:rsidRDefault="001635BA" w:rsidP="00B62D30">
            <w:pPr>
              <w:rPr>
                <w:b/>
                <w:lang w:val="ms-MY"/>
              </w:rPr>
            </w:pPr>
          </w:p>
        </w:tc>
        <w:tc>
          <w:tcPr>
            <w:tcW w:w="6094" w:type="dxa"/>
            <w:tcBorders>
              <w:top w:val="single" w:sz="4" w:space="0" w:color="auto"/>
              <w:left w:val="single" w:sz="4" w:space="0" w:color="auto"/>
              <w:bottom w:val="single" w:sz="4" w:space="0" w:color="auto"/>
              <w:right w:val="single" w:sz="4" w:space="0" w:color="auto"/>
            </w:tcBorders>
            <w:vAlign w:val="center"/>
          </w:tcPr>
          <w:p w14:paraId="6B9314C3" w14:textId="26CD04AD" w:rsidR="007B0AB1" w:rsidRPr="00A72F2B" w:rsidRDefault="00F40643" w:rsidP="00D4417A">
            <w:pPr>
              <w:pStyle w:val="ListParagraph"/>
              <w:numPr>
                <w:ilvl w:val="0"/>
                <w:numId w:val="10"/>
              </w:numPr>
              <w:ind w:left="607" w:hanging="426"/>
              <w:jc w:val="both"/>
              <w:rPr>
                <w:lang w:val="ms-MY"/>
              </w:rPr>
            </w:pPr>
            <w:r w:rsidRPr="00A72F2B">
              <w:rPr>
                <w:lang w:val="ms-MY"/>
              </w:rPr>
              <w:t>Working Committee: MIDA, INTEL, MPC</w:t>
            </w:r>
          </w:p>
          <w:p w14:paraId="309AD34C" w14:textId="3F2BD0FA" w:rsidR="001635BA" w:rsidRPr="00A72F2B" w:rsidRDefault="00F40643" w:rsidP="00F40643">
            <w:pPr>
              <w:pStyle w:val="ListParagraph"/>
              <w:numPr>
                <w:ilvl w:val="0"/>
                <w:numId w:val="10"/>
              </w:numPr>
              <w:ind w:left="607" w:hanging="426"/>
              <w:jc w:val="both"/>
              <w:rPr>
                <w:lang w:val="ms-MY"/>
              </w:rPr>
            </w:pPr>
            <w:r w:rsidRPr="00A72F2B">
              <w:rPr>
                <w:lang w:val="ms-MY"/>
              </w:rPr>
              <w:t xml:space="preserve">Beneficiary: </w:t>
            </w:r>
            <w:r w:rsidR="00354FE5">
              <w:rPr>
                <w:lang w:val="ms-MY"/>
              </w:rPr>
              <w:t>10</w:t>
            </w:r>
            <w:r w:rsidRPr="00A72F2B">
              <w:rPr>
                <w:lang w:val="ms-MY"/>
              </w:rPr>
              <w:t>0 SMEs</w:t>
            </w:r>
          </w:p>
        </w:tc>
      </w:tr>
      <w:tr w:rsidR="001635BA" w:rsidRPr="00A72F2B" w14:paraId="64096369" w14:textId="77777777" w:rsidTr="00E70B54">
        <w:trPr>
          <w:trHeight w:val="1781"/>
        </w:trPr>
        <w:tc>
          <w:tcPr>
            <w:tcW w:w="2978" w:type="dxa"/>
            <w:tcBorders>
              <w:top w:val="single" w:sz="4" w:space="0" w:color="auto"/>
              <w:left w:val="single" w:sz="4" w:space="0" w:color="auto"/>
              <w:bottom w:val="single" w:sz="4" w:space="0" w:color="auto"/>
              <w:right w:val="single" w:sz="4" w:space="0" w:color="auto"/>
            </w:tcBorders>
            <w:vAlign w:val="center"/>
          </w:tcPr>
          <w:p w14:paraId="6FEC45F9" w14:textId="3F4A702B" w:rsidR="001635BA" w:rsidRPr="00A72F2B" w:rsidRDefault="001804FD" w:rsidP="00B62D30">
            <w:pPr>
              <w:rPr>
                <w:b/>
                <w:lang w:val="ms-MY"/>
              </w:rPr>
            </w:pPr>
            <w:r w:rsidRPr="00A72F2B">
              <w:rPr>
                <w:b/>
                <w:lang w:val="ms-MY"/>
              </w:rPr>
              <w:t xml:space="preserve">EXPECTED </w:t>
            </w:r>
            <w:r w:rsidR="001635BA" w:rsidRPr="00A72F2B">
              <w:rPr>
                <w:b/>
                <w:lang w:val="ms-MY"/>
              </w:rPr>
              <w:t>OUTCOME</w:t>
            </w:r>
          </w:p>
          <w:p w14:paraId="564557FE" w14:textId="06696821" w:rsidR="001635BA" w:rsidRPr="00A72F2B" w:rsidRDefault="001635BA" w:rsidP="00B62D30">
            <w:pPr>
              <w:rPr>
                <w:bCs/>
                <w:lang w:val="ms-MY"/>
              </w:rPr>
            </w:pPr>
          </w:p>
        </w:tc>
        <w:tc>
          <w:tcPr>
            <w:tcW w:w="6094" w:type="dxa"/>
            <w:tcBorders>
              <w:top w:val="single" w:sz="4" w:space="0" w:color="auto"/>
              <w:left w:val="single" w:sz="4" w:space="0" w:color="auto"/>
              <w:bottom w:val="single" w:sz="4" w:space="0" w:color="auto"/>
              <w:right w:val="single" w:sz="4" w:space="0" w:color="auto"/>
            </w:tcBorders>
            <w:vAlign w:val="center"/>
          </w:tcPr>
          <w:p w14:paraId="3D4D92E6" w14:textId="1FD65E6C" w:rsidR="00E70B54" w:rsidRPr="00A72F2B" w:rsidRDefault="00E70B54" w:rsidP="00E70B54">
            <w:pPr>
              <w:autoSpaceDE w:val="0"/>
              <w:autoSpaceDN w:val="0"/>
              <w:adjustRightInd w:val="0"/>
              <w:jc w:val="both"/>
              <w:rPr>
                <w:color w:val="000000"/>
                <w:lang w:val="en-MY" w:eastAsia="en-MY"/>
              </w:rPr>
            </w:pPr>
            <w:r w:rsidRPr="00A72F2B">
              <w:rPr>
                <w:color w:val="000000"/>
                <w:lang w:val="en-MY" w:eastAsia="en-MY"/>
              </w:rPr>
              <w:t>The output expected from the participants is to developed and established Proof of Concept (PoC) project which help SMEs to use the FPGA card to boost the performance of deep learning in the current pilot project that they are working on.</w:t>
            </w:r>
          </w:p>
        </w:tc>
      </w:tr>
      <w:tr w:rsidR="001635BA" w:rsidRPr="00A72F2B" w14:paraId="6C1793A3" w14:textId="77777777" w:rsidTr="00E70B54">
        <w:trPr>
          <w:trHeight w:val="1349"/>
        </w:trPr>
        <w:tc>
          <w:tcPr>
            <w:tcW w:w="2978" w:type="dxa"/>
            <w:tcBorders>
              <w:top w:val="single" w:sz="4" w:space="0" w:color="auto"/>
              <w:left w:val="single" w:sz="4" w:space="0" w:color="auto"/>
              <w:bottom w:val="single" w:sz="4" w:space="0" w:color="auto"/>
              <w:right w:val="single" w:sz="4" w:space="0" w:color="auto"/>
            </w:tcBorders>
            <w:vAlign w:val="center"/>
          </w:tcPr>
          <w:p w14:paraId="57379586" w14:textId="270C84E4" w:rsidR="001635BA" w:rsidRPr="00A72F2B" w:rsidRDefault="00F927DD" w:rsidP="00B62D30">
            <w:pPr>
              <w:rPr>
                <w:b/>
                <w:lang w:val="ms-MY"/>
              </w:rPr>
            </w:pPr>
            <w:r w:rsidRPr="00A72F2B">
              <w:rPr>
                <w:b/>
                <w:lang w:val="ms-MY"/>
              </w:rPr>
              <w:t xml:space="preserve">EXPECTED OUPUT </w:t>
            </w:r>
          </w:p>
          <w:p w14:paraId="0A70227B" w14:textId="315117AC" w:rsidR="001635BA" w:rsidRPr="00A72F2B" w:rsidRDefault="001635BA" w:rsidP="00B62D30">
            <w:pPr>
              <w:rPr>
                <w:bCs/>
                <w:lang w:val="ms-MY"/>
              </w:rPr>
            </w:pPr>
          </w:p>
        </w:tc>
        <w:tc>
          <w:tcPr>
            <w:tcW w:w="6094" w:type="dxa"/>
            <w:tcBorders>
              <w:top w:val="single" w:sz="4" w:space="0" w:color="auto"/>
              <w:left w:val="single" w:sz="4" w:space="0" w:color="auto"/>
              <w:bottom w:val="single" w:sz="4" w:space="0" w:color="auto"/>
              <w:right w:val="single" w:sz="4" w:space="0" w:color="auto"/>
            </w:tcBorders>
            <w:vAlign w:val="center"/>
          </w:tcPr>
          <w:p w14:paraId="65190F07" w14:textId="00ACB897" w:rsidR="001635BA" w:rsidRPr="00A72F2B" w:rsidRDefault="00E70B54" w:rsidP="00F927DD">
            <w:pPr>
              <w:pStyle w:val="ListParagraph"/>
              <w:numPr>
                <w:ilvl w:val="0"/>
                <w:numId w:val="13"/>
              </w:numPr>
              <w:ind w:left="607" w:hanging="426"/>
              <w:jc w:val="both"/>
              <w:rPr>
                <w:lang w:val="ms-MY"/>
              </w:rPr>
            </w:pPr>
            <w:r w:rsidRPr="00A72F2B">
              <w:rPr>
                <w:lang w:val="ms-MY"/>
              </w:rPr>
              <w:t>Training workshop</w:t>
            </w:r>
          </w:p>
          <w:p w14:paraId="069F844B" w14:textId="77777777" w:rsidR="00A94AC4" w:rsidRPr="00A72F2B" w:rsidRDefault="0030524F" w:rsidP="00F927DD">
            <w:pPr>
              <w:pStyle w:val="ListParagraph"/>
              <w:numPr>
                <w:ilvl w:val="0"/>
                <w:numId w:val="13"/>
              </w:numPr>
              <w:ind w:left="607" w:hanging="426"/>
              <w:jc w:val="both"/>
              <w:rPr>
                <w:lang w:val="ms-MY"/>
              </w:rPr>
            </w:pPr>
            <w:r w:rsidRPr="00A72F2B">
              <w:rPr>
                <w:lang w:val="ms-MY"/>
              </w:rPr>
              <w:t>W</w:t>
            </w:r>
            <w:r w:rsidR="00522876" w:rsidRPr="00A72F2B">
              <w:rPr>
                <w:lang w:val="ms-MY"/>
              </w:rPr>
              <w:t>or</w:t>
            </w:r>
            <w:r w:rsidRPr="00A72F2B">
              <w:rPr>
                <w:lang w:val="ms-MY"/>
              </w:rPr>
              <w:t>kshop/</w:t>
            </w:r>
            <w:r w:rsidR="00A94AC4" w:rsidRPr="00A72F2B">
              <w:rPr>
                <w:lang w:val="ms-MY"/>
              </w:rPr>
              <w:t>Program reports</w:t>
            </w:r>
          </w:p>
          <w:p w14:paraId="0AE77246" w14:textId="340FEA57" w:rsidR="00E70B54" w:rsidRPr="00A72F2B" w:rsidRDefault="00E70B54" w:rsidP="00E70B54">
            <w:pPr>
              <w:pStyle w:val="ListParagraph"/>
              <w:numPr>
                <w:ilvl w:val="0"/>
                <w:numId w:val="13"/>
              </w:numPr>
              <w:ind w:left="607" w:hanging="426"/>
              <w:jc w:val="both"/>
              <w:rPr>
                <w:lang w:val="ms-MY"/>
              </w:rPr>
            </w:pPr>
            <w:r w:rsidRPr="00A72F2B">
              <w:rPr>
                <w:lang w:val="ms-MY"/>
              </w:rPr>
              <w:t>Proof-of-concept projects</w:t>
            </w:r>
          </w:p>
        </w:tc>
      </w:tr>
      <w:tr w:rsidR="001635BA" w:rsidRPr="00A72F2B" w14:paraId="5B41ED33" w14:textId="77777777" w:rsidTr="00040007">
        <w:trPr>
          <w:trHeight w:val="984"/>
        </w:trPr>
        <w:tc>
          <w:tcPr>
            <w:tcW w:w="2978" w:type="dxa"/>
            <w:tcBorders>
              <w:top w:val="single" w:sz="4" w:space="0" w:color="auto"/>
              <w:left w:val="single" w:sz="4" w:space="0" w:color="auto"/>
              <w:bottom w:val="single" w:sz="4" w:space="0" w:color="auto"/>
              <w:right w:val="single" w:sz="4" w:space="0" w:color="auto"/>
            </w:tcBorders>
            <w:vAlign w:val="center"/>
          </w:tcPr>
          <w:p w14:paraId="742455B5" w14:textId="5F8A0883" w:rsidR="001635BA" w:rsidRPr="00A72F2B" w:rsidRDefault="000254A6" w:rsidP="00B62D30">
            <w:pPr>
              <w:rPr>
                <w:lang w:val="ms-MY"/>
              </w:rPr>
            </w:pPr>
            <w:r w:rsidRPr="00A72F2B">
              <w:rPr>
                <w:b/>
                <w:lang w:val="ms-MY"/>
              </w:rPr>
              <w:t>TARGET GROUP</w:t>
            </w:r>
          </w:p>
        </w:tc>
        <w:tc>
          <w:tcPr>
            <w:tcW w:w="6094" w:type="dxa"/>
            <w:tcBorders>
              <w:top w:val="single" w:sz="4" w:space="0" w:color="auto"/>
              <w:left w:val="single" w:sz="4" w:space="0" w:color="auto"/>
              <w:bottom w:val="single" w:sz="4" w:space="0" w:color="auto"/>
              <w:right w:val="single" w:sz="4" w:space="0" w:color="auto"/>
            </w:tcBorders>
            <w:vAlign w:val="center"/>
          </w:tcPr>
          <w:p w14:paraId="30F8FE56" w14:textId="066AFF75" w:rsidR="00274F8D" w:rsidRPr="00A72F2B" w:rsidRDefault="00D419F9" w:rsidP="004B51C7">
            <w:pPr>
              <w:jc w:val="both"/>
              <w:rPr>
                <w:lang w:val="ms-MY"/>
              </w:rPr>
            </w:pPr>
            <w:r w:rsidRPr="00A72F2B">
              <w:rPr>
                <w:lang w:val="ms-MY"/>
              </w:rPr>
              <w:t>Malaysian companies from the manufacturing sectors such as chemical &amp; chemical products, machinery&amp; equipment, electrical &amp; electronic products, pharmaceuticals, medical devices &amp; solutions, building technology &amp; lifestyle, wood-based, food technology, engineering support industry (ESI) and  as well as the services sector such as R&amp;D services &amp; autonomous vehicle, solution provider, system integrators, drone services, green technology &amp; renewable energy and electronics manufacturing services (EMS)  identified by MIDA</w:t>
            </w:r>
          </w:p>
        </w:tc>
      </w:tr>
      <w:tr w:rsidR="001635BA" w:rsidRPr="00A72F2B" w14:paraId="06209E19" w14:textId="77777777" w:rsidTr="00D419F9">
        <w:trPr>
          <w:trHeight w:val="1160"/>
        </w:trPr>
        <w:tc>
          <w:tcPr>
            <w:tcW w:w="2978" w:type="dxa"/>
            <w:tcBorders>
              <w:top w:val="single" w:sz="4" w:space="0" w:color="auto"/>
              <w:left w:val="single" w:sz="4" w:space="0" w:color="auto"/>
              <w:bottom w:val="single" w:sz="4" w:space="0" w:color="auto"/>
              <w:right w:val="single" w:sz="4" w:space="0" w:color="auto"/>
            </w:tcBorders>
            <w:vAlign w:val="center"/>
          </w:tcPr>
          <w:p w14:paraId="5A78FF43" w14:textId="77777777" w:rsidR="00C61792" w:rsidRPr="00A72F2B" w:rsidRDefault="00EB5726" w:rsidP="00B62D30">
            <w:r w:rsidRPr="00A72F2B">
              <w:rPr>
                <w:b/>
                <w:lang w:val="ms-MY"/>
              </w:rPr>
              <w:lastRenderedPageBreak/>
              <w:t>BUDGET</w:t>
            </w:r>
            <w:r w:rsidR="00C61792" w:rsidRPr="00A72F2B">
              <w:t xml:space="preserve"> / </w:t>
            </w:r>
          </w:p>
          <w:p w14:paraId="0B35B411" w14:textId="35BACDE1" w:rsidR="001635BA" w:rsidRPr="00A72F2B" w:rsidRDefault="00C61792" w:rsidP="00B62D30">
            <w:pPr>
              <w:rPr>
                <w:b/>
                <w:lang w:val="ms-MY"/>
              </w:rPr>
            </w:pPr>
            <w:r w:rsidRPr="00A72F2B">
              <w:rPr>
                <w:b/>
                <w:lang w:val="ms-MY"/>
              </w:rPr>
              <w:t>ESTIMATED COST</w:t>
            </w:r>
          </w:p>
          <w:p w14:paraId="2649B14A" w14:textId="48DC3E0E" w:rsidR="001635BA" w:rsidRPr="00A72F2B" w:rsidRDefault="001635BA" w:rsidP="00B62D30">
            <w:pPr>
              <w:rPr>
                <w:bCs/>
                <w:lang w:val="ms-MY"/>
              </w:rPr>
            </w:pPr>
          </w:p>
        </w:tc>
        <w:tc>
          <w:tcPr>
            <w:tcW w:w="6094" w:type="dxa"/>
            <w:tcBorders>
              <w:top w:val="single" w:sz="4" w:space="0" w:color="auto"/>
              <w:left w:val="single" w:sz="4" w:space="0" w:color="auto"/>
              <w:bottom w:val="single" w:sz="4" w:space="0" w:color="auto"/>
              <w:right w:val="single" w:sz="4" w:space="0" w:color="auto"/>
            </w:tcBorders>
            <w:vAlign w:val="center"/>
          </w:tcPr>
          <w:p w14:paraId="742337CD" w14:textId="497B91B5" w:rsidR="00A72F2B" w:rsidRPr="00A45AED" w:rsidRDefault="004B27F9" w:rsidP="00A72F2B">
            <w:pPr>
              <w:jc w:val="both"/>
              <w:rPr>
                <w:bCs/>
                <w:lang w:val="ms-MY"/>
              </w:rPr>
            </w:pPr>
            <w:r>
              <w:rPr>
                <w:lang w:val="ms-MY"/>
              </w:rPr>
              <w:t>SPC</w:t>
            </w:r>
            <w:r w:rsidR="00D419F9" w:rsidRPr="00A45AED">
              <w:rPr>
                <w:lang w:val="ms-MY"/>
              </w:rPr>
              <w:t xml:space="preserve"> : </w:t>
            </w:r>
            <w:r w:rsidR="009B085E" w:rsidRPr="00A45AED">
              <w:rPr>
                <w:b/>
                <w:bCs/>
                <w:lang w:val="ms-MY"/>
              </w:rPr>
              <w:t>RM</w:t>
            </w:r>
            <w:r w:rsidR="00A45AED" w:rsidRPr="00A45AED">
              <w:rPr>
                <w:b/>
                <w:lang w:val="ms-MY"/>
              </w:rPr>
              <w:t>6</w:t>
            </w:r>
            <w:r w:rsidR="009B085E" w:rsidRPr="00A45AED">
              <w:rPr>
                <w:b/>
                <w:lang w:val="ms-MY"/>
              </w:rPr>
              <w:t>3</w:t>
            </w:r>
            <w:r w:rsidR="00D419F9" w:rsidRPr="00A45AED">
              <w:rPr>
                <w:b/>
                <w:lang w:val="ms-MY"/>
              </w:rPr>
              <w:t xml:space="preserve">,000 </w:t>
            </w:r>
            <w:r w:rsidR="00D419F9" w:rsidRPr="00A45AED">
              <w:rPr>
                <w:lang w:val="ms-MY"/>
              </w:rPr>
              <w:t xml:space="preserve">(Please Refer Appendix </w:t>
            </w:r>
            <w:commentRangeStart w:id="0"/>
            <w:r w:rsidR="00D419F9" w:rsidRPr="00A45AED">
              <w:rPr>
                <w:lang w:val="ms-MY"/>
              </w:rPr>
              <w:t>1</w:t>
            </w:r>
            <w:commentRangeEnd w:id="0"/>
            <w:r w:rsidR="001A5E2D" w:rsidRPr="00A45AED">
              <w:rPr>
                <w:rStyle w:val="CommentReference"/>
              </w:rPr>
              <w:commentReference w:id="0"/>
            </w:r>
            <w:r w:rsidR="00D419F9" w:rsidRPr="00A45AED">
              <w:rPr>
                <w:lang w:val="ms-MY"/>
              </w:rPr>
              <w:t>)</w:t>
            </w:r>
          </w:p>
        </w:tc>
      </w:tr>
      <w:tr w:rsidR="001635BA" w:rsidRPr="00A72F2B" w14:paraId="5BCB9FDE" w14:textId="77777777" w:rsidTr="00A11C01">
        <w:trPr>
          <w:trHeight w:val="413"/>
        </w:trPr>
        <w:tc>
          <w:tcPr>
            <w:tcW w:w="2978" w:type="dxa"/>
            <w:tcBorders>
              <w:top w:val="single" w:sz="4" w:space="0" w:color="auto"/>
              <w:left w:val="single" w:sz="4" w:space="0" w:color="auto"/>
              <w:bottom w:val="single" w:sz="4" w:space="0" w:color="auto"/>
              <w:right w:val="single" w:sz="4" w:space="0" w:color="auto"/>
            </w:tcBorders>
            <w:vAlign w:val="center"/>
          </w:tcPr>
          <w:p w14:paraId="2A071811" w14:textId="3F14B513" w:rsidR="001635BA" w:rsidRPr="00A72F2B" w:rsidRDefault="00EA3B6B" w:rsidP="00BC286C">
            <w:pPr>
              <w:rPr>
                <w:b/>
                <w:lang w:val="ms-MY"/>
              </w:rPr>
            </w:pPr>
            <w:r w:rsidRPr="00A72F2B">
              <w:rPr>
                <w:b/>
                <w:lang w:val="ms-MY"/>
              </w:rPr>
              <w:t>INCOME</w:t>
            </w:r>
            <w:r w:rsidR="001635BA" w:rsidRPr="00A72F2B">
              <w:rPr>
                <w:b/>
                <w:lang w:val="ms-MY"/>
              </w:rPr>
              <w:t xml:space="preserve"> (RM) </w:t>
            </w:r>
            <w:r w:rsidR="00BC286C" w:rsidRPr="00A72F2B">
              <w:rPr>
                <w:b/>
                <w:lang w:val="ms-MY"/>
              </w:rPr>
              <w:t>–</w:t>
            </w:r>
            <w:r w:rsidR="001635BA" w:rsidRPr="00A72F2B">
              <w:rPr>
                <w:b/>
                <w:lang w:val="ms-MY"/>
              </w:rPr>
              <w:t xml:space="preserve"> </w:t>
            </w:r>
            <w:r w:rsidR="00BC286C" w:rsidRPr="00A72F2B">
              <w:rPr>
                <w:b/>
                <w:lang w:val="ms-MY"/>
              </w:rPr>
              <w:t>IF ANY</w:t>
            </w:r>
          </w:p>
        </w:tc>
        <w:tc>
          <w:tcPr>
            <w:tcW w:w="6094" w:type="dxa"/>
            <w:tcBorders>
              <w:top w:val="single" w:sz="4" w:space="0" w:color="auto"/>
              <w:left w:val="single" w:sz="4" w:space="0" w:color="auto"/>
              <w:bottom w:val="single" w:sz="4" w:space="0" w:color="auto"/>
              <w:right w:val="single" w:sz="4" w:space="0" w:color="auto"/>
            </w:tcBorders>
            <w:vAlign w:val="center"/>
          </w:tcPr>
          <w:p w14:paraId="6D331578" w14:textId="3DC7C601" w:rsidR="001635BA" w:rsidRPr="00A45AED" w:rsidRDefault="00EA3B6B" w:rsidP="00B62D30">
            <w:pPr>
              <w:jc w:val="both"/>
              <w:rPr>
                <w:lang w:val="ms-MY"/>
              </w:rPr>
            </w:pPr>
            <w:r w:rsidRPr="00A45AED">
              <w:rPr>
                <w:lang w:val="ms-MY"/>
              </w:rPr>
              <w:t>-</w:t>
            </w:r>
          </w:p>
        </w:tc>
      </w:tr>
      <w:tr w:rsidR="001635BA" w:rsidRPr="00A72F2B" w14:paraId="2CE7E360" w14:textId="77777777" w:rsidTr="00416099">
        <w:trPr>
          <w:trHeight w:val="1655"/>
        </w:trPr>
        <w:tc>
          <w:tcPr>
            <w:tcW w:w="2978" w:type="dxa"/>
            <w:tcBorders>
              <w:top w:val="single" w:sz="4" w:space="0" w:color="auto"/>
              <w:left w:val="single" w:sz="4" w:space="0" w:color="auto"/>
              <w:bottom w:val="single" w:sz="4" w:space="0" w:color="auto"/>
              <w:right w:val="single" w:sz="4" w:space="0" w:color="auto"/>
            </w:tcBorders>
            <w:vAlign w:val="center"/>
          </w:tcPr>
          <w:p w14:paraId="45867C98" w14:textId="77777777" w:rsidR="00A42ECA" w:rsidRPr="00A72F2B" w:rsidRDefault="00A42ECA" w:rsidP="00B62D30">
            <w:pPr>
              <w:rPr>
                <w:b/>
                <w:lang w:val="ms-MY"/>
              </w:rPr>
            </w:pPr>
            <w:r w:rsidRPr="00A72F2B">
              <w:rPr>
                <w:b/>
                <w:lang w:val="ms-MY"/>
              </w:rPr>
              <w:t>RECOMMENDATION</w:t>
            </w:r>
          </w:p>
          <w:p w14:paraId="5CF03A90" w14:textId="5366A484" w:rsidR="001635BA" w:rsidRPr="00A72F2B" w:rsidRDefault="001635BA" w:rsidP="00B62D30">
            <w:pPr>
              <w:rPr>
                <w:b/>
                <w:lang w:val="ms-MY"/>
              </w:rPr>
            </w:pPr>
          </w:p>
        </w:tc>
        <w:tc>
          <w:tcPr>
            <w:tcW w:w="6094" w:type="dxa"/>
            <w:tcBorders>
              <w:top w:val="single" w:sz="4" w:space="0" w:color="auto"/>
              <w:left w:val="single" w:sz="4" w:space="0" w:color="auto"/>
              <w:bottom w:val="single" w:sz="4" w:space="0" w:color="auto"/>
              <w:right w:val="single" w:sz="4" w:space="0" w:color="auto"/>
            </w:tcBorders>
            <w:vAlign w:val="center"/>
          </w:tcPr>
          <w:p w14:paraId="070383E7" w14:textId="278F06BC" w:rsidR="001635BA" w:rsidRPr="00A45AED" w:rsidRDefault="00C44014" w:rsidP="00416099">
            <w:pPr>
              <w:jc w:val="both"/>
              <w:rPr>
                <w:lang w:val="ms-MY"/>
              </w:rPr>
            </w:pPr>
            <w:r w:rsidRPr="00A45AED">
              <w:rPr>
                <w:lang w:val="ms-MY"/>
              </w:rPr>
              <w:t xml:space="preserve">The approval of BOM is sought to approve the budget of </w:t>
            </w:r>
            <w:r w:rsidR="00A11C01" w:rsidRPr="00A45AED">
              <w:rPr>
                <w:lang w:val="ms-MY"/>
              </w:rPr>
              <w:t>RM</w:t>
            </w:r>
            <w:r w:rsidR="00A45AED" w:rsidRPr="00A45AED">
              <w:rPr>
                <w:lang w:val="ms-MY"/>
              </w:rPr>
              <w:t>6</w:t>
            </w:r>
            <w:r w:rsidR="00D76F38" w:rsidRPr="00A45AED">
              <w:rPr>
                <w:lang w:val="ms-MY"/>
              </w:rPr>
              <w:t>3,0</w:t>
            </w:r>
            <w:r w:rsidR="00F956F7" w:rsidRPr="00A45AED">
              <w:rPr>
                <w:lang w:val="ms-MY"/>
              </w:rPr>
              <w:t>0</w:t>
            </w:r>
            <w:r w:rsidR="00A11C01" w:rsidRPr="00A45AED">
              <w:rPr>
                <w:lang w:val="ms-MY"/>
              </w:rPr>
              <w:t>0.00</w:t>
            </w:r>
            <w:r w:rsidRPr="00A45AED">
              <w:rPr>
                <w:lang w:val="ms-MY"/>
              </w:rPr>
              <w:t xml:space="preserve"> to utilize the MPB-</w:t>
            </w:r>
            <w:r w:rsidR="00824073" w:rsidRPr="00A45AED">
              <w:rPr>
                <w:lang w:val="ms-MY"/>
              </w:rPr>
              <w:t>EE</w:t>
            </w:r>
            <w:r w:rsidR="00B47A71" w:rsidRPr="00A45AED">
              <w:rPr>
                <w:lang w:val="ms-MY"/>
              </w:rPr>
              <w:t>PN</w:t>
            </w:r>
            <w:r w:rsidR="00CC3337" w:rsidRPr="00A45AED">
              <w:rPr>
                <w:lang w:val="ms-MY"/>
              </w:rPr>
              <w:t xml:space="preserve"> </w:t>
            </w:r>
            <w:r w:rsidRPr="00A45AED">
              <w:rPr>
                <w:lang w:val="ms-MY"/>
              </w:rPr>
              <w:t xml:space="preserve">for </w:t>
            </w:r>
            <w:r w:rsidR="00D419F9" w:rsidRPr="00A45AED">
              <w:rPr>
                <w:lang w:val="ms-MY"/>
              </w:rPr>
              <w:t>accelerating adoption of Industry 4.0 technology [Artificial Intelligence for SMEs (AI4S) Enhanced Programme]</w:t>
            </w:r>
            <w:r w:rsidR="00416099" w:rsidRPr="00A45AED">
              <w:rPr>
                <w:lang w:val="ms-MY"/>
              </w:rPr>
              <w:t xml:space="preserve">, </w:t>
            </w:r>
            <w:r w:rsidR="000B2050">
              <w:rPr>
                <w:lang w:val="ms-MY"/>
              </w:rPr>
              <w:t>May - August</w:t>
            </w:r>
            <w:r w:rsidR="00416099" w:rsidRPr="00A45AED">
              <w:rPr>
                <w:lang w:val="ms-MY"/>
              </w:rPr>
              <w:t xml:space="preserve"> 2022.</w:t>
            </w:r>
          </w:p>
        </w:tc>
      </w:tr>
      <w:tr w:rsidR="001635BA" w:rsidRPr="00A72F2B" w14:paraId="4E89AFFD" w14:textId="77777777" w:rsidTr="00040007">
        <w:trPr>
          <w:trHeight w:val="795"/>
        </w:trPr>
        <w:tc>
          <w:tcPr>
            <w:tcW w:w="2978" w:type="dxa"/>
            <w:tcBorders>
              <w:top w:val="single" w:sz="4" w:space="0" w:color="auto"/>
              <w:left w:val="single" w:sz="4" w:space="0" w:color="auto"/>
              <w:bottom w:val="single" w:sz="4" w:space="0" w:color="auto"/>
              <w:right w:val="single" w:sz="4" w:space="0" w:color="auto"/>
            </w:tcBorders>
            <w:vAlign w:val="center"/>
          </w:tcPr>
          <w:p w14:paraId="570AA507" w14:textId="53FE1724" w:rsidR="001635BA" w:rsidRPr="00A72F2B" w:rsidRDefault="001635BA" w:rsidP="00B62D30">
            <w:pPr>
              <w:rPr>
                <w:b/>
                <w:lang w:val="ms-MY"/>
              </w:rPr>
            </w:pPr>
            <w:r w:rsidRPr="00A72F2B">
              <w:rPr>
                <w:b/>
                <w:lang w:val="ms-MY"/>
              </w:rPr>
              <w:t>UNIT</w:t>
            </w:r>
            <w:r w:rsidR="00416099" w:rsidRPr="00A72F2B">
              <w:rPr>
                <w:b/>
                <w:lang w:val="ms-MY"/>
              </w:rPr>
              <w:t xml:space="preserve"> </w:t>
            </w:r>
            <w:r w:rsidRPr="00A72F2B">
              <w:rPr>
                <w:b/>
                <w:lang w:val="ms-MY"/>
              </w:rPr>
              <w:t xml:space="preserve">/ </w:t>
            </w:r>
            <w:r w:rsidR="00416099" w:rsidRPr="00A72F2B">
              <w:rPr>
                <w:b/>
                <w:lang w:val="ms-MY"/>
              </w:rPr>
              <w:t>DIVISIO</w:t>
            </w:r>
            <w:r w:rsidR="00721705" w:rsidRPr="00A72F2B">
              <w:rPr>
                <w:b/>
                <w:lang w:val="ms-MY"/>
              </w:rPr>
              <w:t>N</w:t>
            </w:r>
          </w:p>
        </w:tc>
        <w:tc>
          <w:tcPr>
            <w:tcW w:w="6094" w:type="dxa"/>
            <w:tcBorders>
              <w:top w:val="single" w:sz="4" w:space="0" w:color="auto"/>
              <w:left w:val="single" w:sz="4" w:space="0" w:color="auto"/>
              <w:bottom w:val="single" w:sz="4" w:space="0" w:color="auto"/>
              <w:right w:val="single" w:sz="4" w:space="0" w:color="auto"/>
            </w:tcBorders>
            <w:vAlign w:val="center"/>
          </w:tcPr>
          <w:p w14:paraId="4E69DE80" w14:textId="25C29A09" w:rsidR="001635BA" w:rsidRPr="00A72F2B" w:rsidRDefault="00824073" w:rsidP="00B62D30">
            <w:pPr>
              <w:jc w:val="both"/>
              <w:rPr>
                <w:lang w:val="ms-MY"/>
              </w:rPr>
            </w:pPr>
            <w:r w:rsidRPr="00A72F2B">
              <w:rPr>
                <w:lang w:val="ms-MY"/>
              </w:rPr>
              <w:t>Electrical &amp; Electronics</w:t>
            </w:r>
            <w:r w:rsidR="00D13B46" w:rsidRPr="00A72F2B">
              <w:rPr>
                <w:lang w:val="ms-MY"/>
              </w:rPr>
              <w:t xml:space="preserve"> </w:t>
            </w:r>
            <w:r w:rsidR="00BA2B15" w:rsidRPr="00A72F2B">
              <w:rPr>
                <w:lang w:val="ms-MY"/>
              </w:rPr>
              <w:t>Productivity Nexus (</w:t>
            </w:r>
            <w:r w:rsidRPr="00A72F2B">
              <w:rPr>
                <w:lang w:val="ms-MY"/>
              </w:rPr>
              <w:t>EE</w:t>
            </w:r>
            <w:r w:rsidR="00BA2B15" w:rsidRPr="00A72F2B">
              <w:rPr>
                <w:lang w:val="ms-MY"/>
              </w:rPr>
              <w:t>PN), Delivery Management Office (DMO)</w:t>
            </w:r>
          </w:p>
        </w:tc>
      </w:tr>
    </w:tbl>
    <w:p w14:paraId="13314E6F" w14:textId="16ED095D" w:rsidR="001635BA" w:rsidRPr="00EB5726" w:rsidRDefault="001635BA" w:rsidP="001635BA">
      <w:pPr>
        <w:spacing w:line="276" w:lineRule="auto"/>
      </w:pPr>
    </w:p>
    <w:p w14:paraId="0A2E9841" w14:textId="0ADAF5F6" w:rsidR="00452D4B" w:rsidRDefault="008C7CBE" w:rsidP="00517E25">
      <w:pPr>
        <w:spacing w:line="276" w:lineRule="auto"/>
        <w:ind w:left="-142"/>
      </w:pPr>
      <w:r w:rsidRPr="00EB5726">
        <w:t>**</w:t>
      </w:r>
      <w:r w:rsidR="00452D4B">
        <w:t>Please attach other relevant information if necessary.</w:t>
      </w:r>
    </w:p>
    <w:p w14:paraId="541326D8" w14:textId="4387BBCA" w:rsidR="001635BA" w:rsidRDefault="00452D4B" w:rsidP="001635BA">
      <w:pPr>
        <w:spacing w:line="276" w:lineRule="auto"/>
      </w:pPr>
      <w:r>
        <w:t>(Examples: Program agenda, cost details, risk plan, diagrams, plan sketches, name lists, Gantt charts, etc.)</w:t>
      </w:r>
    </w:p>
    <w:p w14:paraId="493C1A36" w14:textId="77777777" w:rsidR="004B51C7" w:rsidRPr="00EB5726" w:rsidRDefault="004B51C7" w:rsidP="001635BA">
      <w:pPr>
        <w:spacing w:line="276" w:lineRule="auto"/>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4"/>
      </w:tblGrid>
      <w:tr w:rsidR="001635BA" w:rsidRPr="00EB5726" w14:paraId="442799BE" w14:textId="77777777" w:rsidTr="0078226F">
        <w:trPr>
          <w:trHeight w:val="669"/>
        </w:trPr>
        <w:tc>
          <w:tcPr>
            <w:tcW w:w="5000" w:type="pct"/>
            <w:shd w:val="clear" w:color="auto" w:fill="D9E2F3"/>
          </w:tcPr>
          <w:p w14:paraId="36606739" w14:textId="77777777" w:rsidR="00AF5F67" w:rsidRPr="00AF5F67" w:rsidRDefault="00AF5F67" w:rsidP="00AF5F67">
            <w:pPr>
              <w:spacing w:line="276" w:lineRule="auto"/>
              <w:jc w:val="center"/>
              <w:rPr>
                <w:rFonts w:eastAsia="MS Mincho"/>
              </w:rPr>
            </w:pPr>
            <w:bookmarkStart w:id="1" w:name="_Hlk84284172"/>
            <w:r w:rsidRPr="00AF5F67">
              <w:rPr>
                <w:rFonts w:eastAsia="MS Mincho"/>
              </w:rPr>
              <w:t>Only for applications that use Development Budget from other Units/Divisions.</w:t>
            </w:r>
          </w:p>
          <w:p w14:paraId="2FEA2203" w14:textId="2B64D77D" w:rsidR="00AF5F67" w:rsidRPr="00EB5726" w:rsidRDefault="00AF5F67" w:rsidP="00AF5F67">
            <w:pPr>
              <w:spacing w:line="276" w:lineRule="auto"/>
              <w:jc w:val="center"/>
              <w:rPr>
                <w:rFonts w:eastAsia="MS Mincho"/>
                <w:b/>
                <w:bCs/>
              </w:rPr>
            </w:pPr>
            <w:r w:rsidRPr="00AF5F67">
              <w:rPr>
                <w:rFonts w:eastAsia="MS Mincho"/>
              </w:rPr>
              <w:t>This column can be ignored if it is not relevant.</w:t>
            </w:r>
          </w:p>
        </w:tc>
      </w:tr>
      <w:tr w:rsidR="001635BA" w:rsidRPr="00EB5726" w14:paraId="53EFBA9E" w14:textId="77777777" w:rsidTr="00CF3D24">
        <w:trPr>
          <w:trHeight w:val="1635"/>
        </w:trPr>
        <w:tc>
          <w:tcPr>
            <w:tcW w:w="5000" w:type="pct"/>
            <w:shd w:val="clear" w:color="auto" w:fill="auto"/>
          </w:tcPr>
          <w:p w14:paraId="3E41E0E5" w14:textId="0289CDF4" w:rsidR="001635BA" w:rsidRPr="00EB5726" w:rsidRDefault="00F10D7F" w:rsidP="00C47D64">
            <w:pPr>
              <w:spacing w:line="276" w:lineRule="auto"/>
              <w:rPr>
                <w:rFonts w:eastAsia="MS Mincho"/>
                <w:b/>
                <w:bCs/>
              </w:rPr>
            </w:pPr>
            <w:r w:rsidRPr="00F10D7F">
              <w:rPr>
                <w:rFonts w:eastAsia="MS Mincho"/>
                <w:b/>
                <w:bCs/>
              </w:rPr>
              <w:t>SUPPORTED BY</w:t>
            </w:r>
            <w:r w:rsidR="001635BA" w:rsidRPr="00EB5726">
              <w:rPr>
                <w:rFonts w:eastAsia="MS Mincho"/>
                <w:b/>
                <w:bCs/>
              </w:rPr>
              <w:t>:</w:t>
            </w:r>
          </w:p>
          <w:p w14:paraId="1F104A90" w14:textId="71AAA0F1" w:rsidR="001635BA" w:rsidRDefault="001635BA" w:rsidP="00C47D64">
            <w:pPr>
              <w:spacing w:line="276" w:lineRule="auto"/>
              <w:rPr>
                <w:rFonts w:eastAsia="MS Mincho"/>
                <w:b/>
                <w:bCs/>
              </w:rPr>
            </w:pPr>
          </w:p>
          <w:p w14:paraId="39ED222E" w14:textId="77777777" w:rsidR="00CF3D24" w:rsidRPr="00EB5726" w:rsidRDefault="00CF3D24" w:rsidP="00C47D64">
            <w:pPr>
              <w:spacing w:line="276" w:lineRule="auto"/>
              <w:rPr>
                <w:rFonts w:eastAsia="MS Mincho"/>
                <w:b/>
                <w:bCs/>
              </w:rPr>
            </w:pPr>
          </w:p>
          <w:p w14:paraId="2FDC1B88" w14:textId="77777777" w:rsidR="00AF5E5A" w:rsidRDefault="00AF5E5A" w:rsidP="00C47D64">
            <w:pPr>
              <w:spacing w:line="276" w:lineRule="auto"/>
              <w:rPr>
                <w:rFonts w:eastAsia="MS Mincho"/>
                <w:b/>
                <w:bCs/>
              </w:rPr>
            </w:pPr>
            <w:r w:rsidRPr="00AF5E5A">
              <w:rPr>
                <w:rFonts w:eastAsia="MS Mincho"/>
                <w:b/>
                <w:bCs/>
              </w:rPr>
              <w:t>NAME OF OFFICER IN CHARGE OF THE DEVELOPMENT BUDGET</w:t>
            </w:r>
          </w:p>
          <w:p w14:paraId="58A80E6A" w14:textId="77777777" w:rsidR="00AF5E5A" w:rsidRPr="00AF5E5A" w:rsidRDefault="00AF5E5A" w:rsidP="00AF5E5A">
            <w:pPr>
              <w:spacing w:line="276" w:lineRule="auto"/>
              <w:rPr>
                <w:rFonts w:eastAsia="MS Mincho"/>
              </w:rPr>
            </w:pPr>
            <w:r w:rsidRPr="00AF5E5A">
              <w:rPr>
                <w:rFonts w:eastAsia="MS Mincho"/>
              </w:rPr>
              <w:t>Position:</w:t>
            </w:r>
          </w:p>
          <w:p w14:paraId="423DDB57" w14:textId="77777777" w:rsidR="00AF5E5A" w:rsidRPr="00AF5E5A" w:rsidRDefault="00AF5E5A" w:rsidP="00AF5E5A">
            <w:pPr>
              <w:spacing w:line="276" w:lineRule="auto"/>
              <w:rPr>
                <w:rFonts w:eastAsia="MS Mincho"/>
              </w:rPr>
            </w:pPr>
            <w:r w:rsidRPr="00AF5E5A">
              <w:rPr>
                <w:rFonts w:eastAsia="MS Mincho"/>
              </w:rPr>
              <w:t>Budget Name:</w:t>
            </w:r>
          </w:p>
          <w:p w14:paraId="5CBCD978" w14:textId="5A14627C" w:rsidR="001635BA" w:rsidRPr="00EB5726" w:rsidRDefault="00AF5E5A" w:rsidP="00AF5E5A">
            <w:pPr>
              <w:spacing w:line="276" w:lineRule="auto"/>
              <w:rPr>
                <w:rFonts w:eastAsia="MS Mincho"/>
              </w:rPr>
            </w:pPr>
            <w:r w:rsidRPr="00AF5E5A">
              <w:rPr>
                <w:rFonts w:eastAsia="MS Mincho"/>
              </w:rPr>
              <w:t>Date:</w:t>
            </w:r>
          </w:p>
        </w:tc>
      </w:tr>
      <w:bookmarkEnd w:id="1"/>
    </w:tbl>
    <w:p w14:paraId="2ED71A10" w14:textId="77777777" w:rsidR="001635BA" w:rsidRPr="00EB5726" w:rsidRDefault="001635BA" w:rsidP="001635BA">
      <w:pPr>
        <w:spacing w:line="276" w:lineRule="auto"/>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260"/>
        <w:gridCol w:w="3262"/>
      </w:tblGrid>
      <w:tr w:rsidR="00C75B0B" w:rsidRPr="00EB5726" w14:paraId="02A71134" w14:textId="77777777" w:rsidTr="00D13B46">
        <w:trPr>
          <w:trHeight w:val="274"/>
        </w:trPr>
        <w:tc>
          <w:tcPr>
            <w:tcW w:w="1565" w:type="pct"/>
            <w:shd w:val="clear" w:color="auto" w:fill="auto"/>
          </w:tcPr>
          <w:p w14:paraId="744BAF4B" w14:textId="2BBE2ACA" w:rsidR="00C75B0B" w:rsidRPr="005B2956" w:rsidRDefault="0049545E" w:rsidP="00C75B0B">
            <w:pPr>
              <w:spacing w:line="276" w:lineRule="auto"/>
              <w:rPr>
                <w:rFonts w:eastAsia="MS Mincho"/>
                <w:b/>
                <w:bCs/>
                <w:sz w:val="22"/>
                <w:szCs w:val="22"/>
              </w:rPr>
            </w:pPr>
            <w:bookmarkStart w:id="2" w:name="_Hlk84284178"/>
            <w:r>
              <w:rPr>
                <w:rFonts w:eastAsia="MS Mincho"/>
                <w:noProof/>
                <w:sz w:val="22"/>
                <w:szCs w:val="22"/>
              </w:rPr>
              <w:drawing>
                <wp:anchor distT="0" distB="0" distL="114300" distR="114300" simplePos="0" relativeHeight="251664384" behindDoc="0" locked="0" layoutInCell="1" allowOverlap="1" wp14:anchorId="54F11D90" wp14:editId="091DAEB4">
                  <wp:simplePos x="0" y="0"/>
                  <wp:positionH relativeFrom="column">
                    <wp:posOffset>-71755</wp:posOffset>
                  </wp:positionH>
                  <wp:positionV relativeFrom="paragraph">
                    <wp:posOffset>198755</wp:posOffset>
                  </wp:positionV>
                  <wp:extent cx="1924050" cy="8477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24050" cy="847725"/>
                          </a:xfrm>
                          <a:prstGeom prst="rect">
                            <a:avLst/>
                          </a:prstGeom>
                          <a:noFill/>
                          <a:ln>
                            <a:noFill/>
                          </a:ln>
                        </pic:spPr>
                      </pic:pic>
                    </a:graphicData>
                  </a:graphic>
                </wp:anchor>
              </w:drawing>
            </w:r>
            <w:r w:rsidR="00C75B0B">
              <w:rPr>
                <w:rFonts w:eastAsia="MS Mincho"/>
                <w:b/>
                <w:bCs/>
                <w:sz w:val="22"/>
                <w:szCs w:val="22"/>
              </w:rPr>
              <w:t>PREPARED BY</w:t>
            </w:r>
            <w:r w:rsidR="00C75B0B" w:rsidRPr="005B2956">
              <w:rPr>
                <w:rFonts w:eastAsia="MS Mincho"/>
                <w:b/>
                <w:bCs/>
                <w:sz w:val="22"/>
                <w:szCs w:val="22"/>
              </w:rPr>
              <w:t>:</w:t>
            </w:r>
          </w:p>
          <w:p w14:paraId="1690B57A" w14:textId="77777777" w:rsidR="00C75B0B" w:rsidRPr="005B2956" w:rsidRDefault="00C75B0B" w:rsidP="00C75B0B">
            <w:pPr>
              <w:spacing w:line="276" w:lineRule="auto"/>
              <w:rPr>
                <w:rFonts w:eastAsia="MS Mincho"/>
                <w:b/>
                <w:bCs/>
                <w:sz w:val="22"/>
                <w:szCs w:val="22"/>
              </w:rPr>
            </w:pPr>
          </w:p>
          <w:p w14:paraId="488ECC15" w14:textId="35021CFC" w:rsidR="00C75B0B" w:rsidRPr="005B2956" w:rsidRDefault="00C75B0B" w:rsidP="00C75B0B">
            <w:pPr>
              <w:spacing w:line="276" w:lineRule="auto"/>
              <w:rPr>
                <w:rFonts w:eastAsia="MS Mincho"/>
                <w:b/>
                <w:bCs/>
                <w:sz w:val="22"/>
                <w:szCs w:val="22"/>
              </w:rPr>
            </w:pPr>
          </w:p>
          <w:p w14:paraId="29381567" w14:textId="77777777" w:rsidR="00C75B0B" w:rsidRPr="005B2956" w:rsidRDefault="00C75B0B" w:rsidP="00C75B0B">
            <w:pPr>
              <w:spacing w:line="276" w:lineRule="auto"/>
              <w:rPr>
                <w:rFonts w:eastAsia="MS Mincho"/>
                <w:b/>
                <w:bCs/>
                <w:sz w:val="22"/>
                <w:szCs w:val="22"/>
              </w:rPr>
            </w:pPr>
          </w:p>
          <w:p w14:paraId="6799C6BD" w14:textId="77777777" w:rsidR="00C75B0B" w:rsidRPr="005B2956" w:rsidRDefault="00C75B0B" w:rsidP="00C75B0B">
            <w:pPr>
              <w:spacing w:line="276" w:lineRule="auto"/>
              <w:rPr>
                <w:rFonts w:eastAsia="MS Mincho"/>
                <w:b/>
                <w:bCs/>
                <w:sz w:val="22"/>
                <w:szCs w:val="22"/>
              </w:rPr>
            </w:pPr>
          </w:p>
          <w:p w14:paraId="116A34F4" w14:textId="3CED09E9" w:rsidR="00C75B0B" w:rsidRPr="005B2956" w:rsidRDefault="000B2050" w:rsidP="00C75B0B">
            <w:pPr>
              <w:spacing w:line="276" w:lineRule="auto"/>
              <w:rPr>
                <w:rFonts w:eastAsia="MS Mincho"/>
                <w:sz w:val="22"/>
                <w:szCs w:val="22"/>
              </w:rPr>
            </w:pPr>
            <w:r>
              <w:rPr>
                <w:rFonts w:eastAsia="MS Mincho"/>
                <w:sz w:val="22"/>
                <w:szCs w:val="22"/>
              </w:rPr>
              <w:t>Nurul Nadia Zainal Adnan</w:t>
            </w:r>
          </w:p>
          <w:p w14:paraId="327E2485" w14:textId="77777777" w:rsidR="00C75B0B" w:rsidRPr="005B2956" w:rsidRDefault="00C75B0B" w:rsidP="00C75B0B">
            <w:pPr>
              <w:spacing w:line="276" w:lineRule="auto"/>
              <w:rPr>
                <w:rFonts w:eastAsia="MS Mincho"/>
                <w:sz w:val="22"/>
                <w:szCs w:val="22"/>
              </w:rPr>
            </w:pPr>
            <w:r w:rsidRPr="005B2956">
              <w:rPr>
                <w:rFonts w:eastAsia="MS Mincho"/>
                <w:sz w:val="22"/>
                <w:szCs w:val="22"/>
              </w:rPr>
              <w:t xml:space="preserve">Programme Manager </w:t>
            </w:r>
          </w:p>
          <w:p w14:paraId="063E5EED" w14:textId="0CB1DEB5" w:rsidR="00C75B0B" w:rsidRPr="00EB5726" w:rsidRDefault="00C75B0B" w:rsidP="00C75B0B">
            <w:pPr>
              <w:spacing w:line="276" w:lineRule="auto"/>
              <w:rPr>
                <w:rFonts w:eastAsia="MS Mincho"/>
                <w:b/>
                <w:bCs/>
              </w:rPr>
            </w:pPr>
            <w:r>
              <w:rPr>
                <w:rFonts w:eastAsia="MS Mincho"/>
                <w:sz w:val="22"/>
                <w:szCs w:val="22"/>
              </w:rPr>
              <w:t>Date</w:t>
            </w:r>
            <w:r w:rsidRPr="005B2956">
              <w:rPr>
                <w:rFonts w:eastAsia="MS Mincho"/>
                <w:sz w:val="22"/>
                <w:szCs w:val="22"/>
              </w:rPr>
              <w:t>:</w:t>
            </w:r>
            <w:r>
              <w:rPr>
                <w:rFonts w:eastAsia="MS Mincho"/>
                <w:sz w:val="22"/>
                <w:szCs w:val="22"/>
              </w:rPr>
              <w:t xml:space="preserve"> </w:t>
            </w:r>
            <w:r w:rsidR="000B2050">
              <w:rPr>
                <w:rFonts w:eastAsia="MS Mincho"/>
                <w:sz w:val="22"/>
                <w:szCs w:val="22"/>
              </w:rPr>
              <w:t>13</w:t>
            </w:r>
            <w:r>
              <w:rPr>
                <w:rFonts w:eastAsia="MS Mincho"/>
                <w:sz w:val="22"/>
                <w:szCs w:val="22"/>
              </w:rPr>
              <w:t>/</w:t>
            </w:r>
            <w:r w:rsidR="000B2050">
              <w:rPr>
                <w:rFonts w:eastAsia="MS Mincho"/>
                <w:sz w:val="22"/>
                <w:szCs w:val="22"/>
              </w:rPr>
              <w:t>4</w:t>
            </w:r>
            <w:r>
              <w:rPr>
                <w:rFonts w:eastAsia="MS Mincho"/>
                <w:sz w:val="22"/>
                <w:szCs w:val="22"/>
              </w:rPr>
              <w:t>/2022</w:t>
            </w:r>
          </w:p>
        </w:tc>
        <w:tc>
          <w:tcPr>
            <w:tcW w:w="1717" w:type="pct"/>
          </w:tcPr>
          <w:p w14:paraId="10D49546" w14:textId="3A51AE4F" w:rsidR="00C75B0B" w:rsidRPr="005B2956" w:rsidRDefault="00C75B0B" w:rsidP="00C75B0B">
            <w:pPr>
              <w:spacing w:line="276" w:lineRule="auto"/>
              <w:rPr>
                <w:rFonts w:eastAsia="MS Mincho"/>
                <w:b/>
                <w:bCs/>
                <w:sz w:val="22"/>
                <w:szCs w:val="22"/>
              </w:rPr>
            </w:pPr>
            <w:r>
              <w:rPr>
                <w:rFonts w:eastAsia="MS Mincho"/>
                <w:b/>
                <w:bCs/>
                <w:sz w:val="22"/>
                <w:szCs w:val="22"/>
              </w:rPr>
              <w:t>REVIEWED BY</w:t>
            </w:r>
            <w:r w:rsidRPr="005B2956">
              <w:rPr>
                <w:rFonts w:eastAsia="MS Mincho"/>
                <w:b/>
                <w:bCs/>
                <w:sz w:val="22"/>
                <w:szCs w:val="22"/>
              </w:rPr>
              <w:t>:</w:t>
            </w:r>
          </w:p>
          <w:p w14:paraId="466F4BC3" w14:textId="607CB87B" w:rsidR="00C75B0B" w:rsidRPr="005B2956" w:rsidRDefault="006E4FD7" w:rsidP="00C75B0B">
            <w:pPr>
              <w:spacing w:line="276" w:lineRule="auto"/>
              <w:rPr>
                <w:rFonts w:eastAsia="MS Mincho"/>
                <w:b/>
                <w:bCs/>
                <w:sz w:val="22"/>
                <w:szCs w:val="22"/>
              </w:rPr>
            </w:pPr>
            <w:r>
              <w:rPr>
                <w:rFonts w:eastAsia="MS Mincho"/>
                <w:noProof/>
                <w:sz w:val="22"/>
                <w:szCs w:val="22"/>
              </w:rPr>
              <w:drawing>
                <wp:anchor distT="0" distB="0" distL="114300" distR="114300" simplePos="0" relativeHeight="251663360" behindDoc="0" locked="0" layoutInCell="1" allowOverlap="1" wp14:anchorId="21D9AFF5" wp14:editId="30DE4C1A">
                  <wp:simplePos x="0" y="0"/>
                  <wp:positionH relativeFrom="column">
                    <wp:posOffset>-25400</wp:posOffset>
                  </wp:positionH>
                  <wp:positionV relativeFrom="paragraph">
                    <wp:posOffset>204470</wp:posOffset>
                  </wp:positionV>
                  <wp:extent cx="866775" cy="564515"/>
                  <wp:effectExtent l="0" t="0" r="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6775" cy="5645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BA4D8F" w14:textId="4D264097" w:rsidR="00C75B0B" w:rsidRPr="005B2956" w:rsidRDefault="00C75B0B" w:rsidP="00C75B0B">
            <w:pPr>
              <w:spacing w:line="276" w:lineRule="auto"/>
              <w:rPr>
                <w:rFonts w:eastAsia="MS Mincho"/>
                <w:b/>
                <w:bCs/>
                <w:sz w:val="22"/>
                <w:szCs w:val="22"/>
              </w:rPr>
            </w:pPr>
          </w:p>
          <w:p w14:paraId="243E38FF" w14:textId="2CBDDB31" w:rsidR="00C75B0B" w:rsidRPr="005B2956" w:rsidRDefault="00C75B0B" w:rsidP="00C75B0B">
            <w:pPr>
              <w:spacing w:line="276" w:lineRule="auto"/>
              <w:rPr>
                <w:rFonts w:eastAsia="MS Mincho"/>
                <w:sz w:val="22"/>
                <w:szCs w:val="22"/>
              </w:rPr>
            </w:pPr>
          </w:p>
          <w:p w14:paraId="021D6482" w14:textId="77777777" w:rsidR="00C75B0B" w:rsidRPr="005B2956" w:rsidRDefault="00C75B0B" w:rsidP="00C75B0B">
            <w:pPr>
              <w:spacing w:line="276" w:lineRule="auto"/>
              <w:rPr>
                <w:rFonts w:eastAsia="MS Mincho"/>
                <w:sz w:val="22"/>
                <w:szCs w:val="22"/>
              </w:rPr>
            </w:pPr>
          </w:p>
          <w:p w14:paraId="3CA588D9" w14:textId="3B093278" w:rsidR="00C75B0B" w:rsidRDefault="000B2050" w:rsidP="00C75B0B">
            <w:pPr>
              <w:spacing w:line="276" w:lineRule="auto"/>
              <w:rPr>
                <w:rFonts w:eastAsia="MS Mincho"/>
                <w:sz w:val="22"/>
                <w:szCs w:val="22"/>
              </w:rPr>
            </w:pPr>
            <w:r>
              <w:rPr>
                <w:rFonts w:eastAsia="MS Mincho"/>
                <w:sz w:val="22"/>
                <w:szCs w:val="22"/>
              </w:rPr>
              <w:t>Lee Wan Wei</w:t>
            </w:r>
          </w:p>
          <w:p w14:paraId="357FBA76" w14:textId="74377B07" w:rsidR="00C75B0B" w:rsidRPr="005B2956" w:rsidRDefault="000B2050" w:rsidP="00C75B0B">
            <w:pPr>
              <w:spacing w:line="276" w:lineRule="auto"/>
              <w:rPr>
                <w:rFonts w:eastAsia="MS Mincho"/>
                <w:sz w:val="22"/>
                <w:szCs w:val="22"/>
              </w:rPr>
            </w:pPr>
            <w:r>
              <w:rPr>
                <w:rFonts w:eastAsia="MS Mincho"/>
                <w:sz w:val="22"/>
                <w:szCs w:val="22"/>
              </w:rPr>
              <w:t>Manager</w:t>
            </w:r>
          </w:p>
          <w:p w14:paraId="5F0A39EE" w14:textId="4F9459C4" w:rsidR="00C75B0B" w:rsidRPr="00EB5726" w:rsidRDefault="00C75B0B" w:rsidP="00C75B0B">
            <w:pPr>
              <w:spacing w:line="276" w:lineRule="auto"/>
              <w:rPr>
                <w:rFonts w:eastAsia="MS Mincho"/>
              </w:rPr>
            </w:pPr>
            <w:r w:rsidRPr="005B2956">
              <w:rPr>
                <w:rFonts w:eastAsia="MS Mincho"/>
                <w:sz w:val="22"/>
                <w:szCs w:val="22"/>
              </w:rPr>
              <w:t xml:space="preserve">Date: </w:t>
            </w:r>
            <w:r w:rsidR="009B085E">
              <w:rPr>
                <w:rFonts w:eastAsia="MS Mincho"/>
                <w:sz w:val="22"/>
                <w:szCs w:val="22"/>
              </w:rPr>
              <w:t>1</w:t>
            </w:r>
            <w:r w:rsidR="000B2050">
              <w:rPr>
                <w:rFonts w:eastAsia="MS Mincho"/>
                <w:sz w:val="22"/>
                <w:szCs w:val="22"/>
              </w:rPr>
              <w:t>3</w:t>
            </w:r>
            <w:r w:rsidR="009B085E">
              <w:rPr>
                <w:rFonts w:eastAsia="MS Mincho"/>
                <w:sz w:val="22"/>
                <w:szCs w:val="22"/>
              </w:rPr>
              <w:t>/</w:t>
            </w:r>
            <w:r w:rsidR="000B2050">
              <w:rPr>
                <w:rFonts w:eastAsia="MS Mincho"/>
                <w:sz w:val="22"/>
                <w:szCs w:val="22"/>
              </w:rPr>
              <w:t>4</w:t>
            </w:r>
            <w:r>
              <w:rPr>
                <w:rFonts w:eastAsia="MS Mincho"/>
                <w:sz w:val="22"/>
                <w:szCs w:val="22"/>
              </w:rPr>
              <w:t>/2022</w:t>
            </w:r>
          </w:p>
        </w:tc>
        <w:tc>
          <w:tcPr>
            <w:tcW w:w="1718" w:type="pct"/>
          </w:tcPr>
          <w:p w14:paraId="29806858" w14:textId="33B9168F" w:rsidR="00C75B0B" w:rsidRPr="005B2956" w:rsidRDefault="00C75B0B" w:rsidP="00C75B0B">
            <w:pPr>
              <w:spacing w:line="276" w:lineRule="auto"/>
              <w:rPr>
                <w:rFonts w:eastAsia="MS Mincho"/>
                <w:b/>
                <w:bCs/>
                <w:sz w:val="22"/>
                <w:szCs w:val="22"/>
              </w:rPr>
            </w:pPr>
            <w:r>
              <w:rPr>
                <w:rFonts w:eastAsia="MS Mincho"/>
                <w:b/>
                <w:bCs/>
                <w:sz w:val="22"/>
                <w:szCs w:val="22"/>
              </w:rPr>
              <w:t>APPROVED BY</w:t>
            </w:r>
            <w:r w:rsidRPr="005B2956">
              <w:rPr>
                <w:rFonts w:eastAsia="MS Mincho"/>
                <w:b/>
                <w:bCs/>
                <w:sz w:val="22"/>
                <w:szCs w:val="22"/>
              </w:rPr>
              <w:t>:</w:t>
            </w:r>
          </w:p>
          <w:p w14:paraId="3E2FD097" w14:textId="3DE7B709" w:rsidR="00C75B0B" w:rsidRPr="005B2956" w:rsidRDefault="00354FE5" w:rsidP="00C75B0B">
            <w:pPr>
              <w:spacing w:line="276" w:lineRule="auto"/>
              <w:rPr>
                <w:rFonts w:eastAsia="MS Mincho"/>
                <w:b/>
                <w:bCs/>
                <w:sz w:val="22"/>
                <w:szCs w:val="22"/>
              </w:rPr>
            </w:pPr>
            <w:r>
              <w:rPr>
                <w:noProof/>
              </w:rPr>
              <w:drawing>
                <wp:anchor distT="0" distB="0" distL="114300" distR="114300" simplePos="0" relativeHeight="251662336" behindDoc="1" locked="0" layoutInCell="1" allowOverlap="1" wp14:anchorId="2D558F8E" wp14:editId="3D233E88">
                  <wp:simplePos x="0" y="0"/>
                  <wp:positionH relativeFrom="column">
                    <wp:posOffset>-1270</wp:posOffset>
                  </wp:positionH>
                  <wp:positionV relativeFrom="paragraph">
                    <wp:posOffset>135890</wp:posOffset>
                  </wp:positionV>
                  <wp:extent cx="958850" cy="556260"/>
                  <wp:effectExtent l="0" t="0" r="0" b="0"/>
                  <wp:wrapTight wrapText="bothSides">
                    <wp:wrapPolygon edited="0">
                      <wp:start x="0" y="0"/>
                      <wp:lineTo x="0" y="20712"/>
                      <wp:lineTo x="21028" y="20712"/>
                      <wp:lineTo x="2102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8850" cy="5562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620DFE" w14:textId="769143EC" w:rsidR="00C75B0B" w:rsidRPr="005B2956" w:rsidRDefault="00C75B0B" w:rsidP="00C75B0B">
            <w:pPr>
              <w:spacing w:line="276" w:lineRule="auto"/>
              <w:rPr>
                <w:rFonts w:eastAsia="MS Mincho"/>
                <w:b/>
                <w:bCs/>
                <w:sz w:val="22"/>
                <w:szCs w:val="22"/>
              </w:rPr>
            </w:pPr>
          </w:p>
          <w:p w14:paraId="0BBF9AA6" w14:textId="77777777" w:rsidR="00C75B0B" w:rsidRPr="005B2956" w:rsidRDefault="00C75B0B" w:rsidP="00C75B0B">
            <w:pPr>
              <w:spacing w:line="276" w:lineRule="auto"/>
              <w:rPr>
                <w:rFonts w:eastAsia="MS Mincho"/>
                <w:b/>
                <w:bCs/>
                <w:sz w:val="22"/>
                <w:szCs w:val="22"/>
              </w:rPr>
            </w:pPr>
          </w:p>
          <w:p w14:paraId="509C8FD2" w14:textId="77777777" w:rsidR="00C75B0B" w:rsidRPr="005B2956" w:rsidRDefault="00C75B0B" w:rsidP="00C75B0B">
            <w:pPr>
              <w:spacing w:line="276" w:lineRule="auto"/>
              <w:rPr>
                <w:rFonts w:eastAsia="MS Mincho"/>
                <w:b/>
                <w:bCs/>
                <w:sz w:val="22"/>
                <w:szCs w:val="22"/>
              </w:rPr>
            </w:pPr>
          </w:p>
          <w:p w14:paraId="21464A00" w14:textId="77777777" w:rsidR="00C75B0B" w:rsidRPr="005B2956" w:rsidRDefault="00C75B0B" w:rsidP="00C75B0B">
            <w:pPr>
              <w:spacing w:line="276" w:lineRule="auto"/>
              <w:rPr>
                <w:rFonts w:eastAsia="MS Mincho"/>
                <w:sz w:val="22"/>
                <w:szCs w:val="22"/>
              </w:rPr>
            </w:pPr>
            <w:r w:rsidRPr="005B2956">
              <w:rPr>
                <w:rFonts w:eastAsia="MS Mincho"/>
                <w:sz w:val="22"/>
                <w:szCs w:val="22"/>
              </w:rPr>
              <w:t>Dr</w:t>
            </w:r>
            <w:r>
              <w:rPr>
                <w:rFonts w:eastAsia="MS Mincho"/>
                <w:sz w:val="22"/>
                <w:szCs w:val="22"/>
              </w:rPr>
              <w:t>.</w:t>
            </w:r>
            <w:r w:rsidRPr="005B2956">
              <w:rPr>
                <w:rFonts w:eastAsia="MS Mincho"/>
                <w:sz w:val="22"/>
                <w:szCs w:val="22"/>
              </w:rPr>
              <w:t xml:space="preserve"> Mohamad Norjayadi Tamam</w:t>
            </w:r>
          </w:p>
          <w:p w14:paraId="2091AC42" w14:textId="77777777" w:rsidR="00C75B0B" w:rsidRPr="005B2956" w:rsidRDefault="00C75B0B" w:rsidP="00C75B0B">
            <w:pPr>
              <w:spacing w:line="276" w:lineRule="auto"/>
              <w:rPr>
                <w:rFonts w:eastAsia="MS Mincho"/>
                <w:sz w:val="22"/>
                <w:szCs w:val="22"/>
              </w:rPr>
            </w:pPr>
            <w:r w:rsidRPr="005B2956">
              <w:rPr>
                <w:rFonts w:eastAsia="MS Mincho"/>
                <w:sz w:val="22"/>
                <w:szCs w:val="22"/>
              </w:rPr>
              <w:t xml:space="preserve">Director  </w:t>
            </w:r>
          </w:p>
          <w:p w14:paraId="362348A7" w14:textId="24E7BABB" w:rsidR="00C75B0B" w:rsidRPr="00EB5726" w:rsidRDefault="00C75B0B" w:rsidP="00C75B0B">
            <w:pPr>
              <w:spacing w:line="276" w:lineRule="auto"/>
              <w:rPr>
                <w:rFonts w:eastAsia="MS Mincho"/>
              </w:rPr>
            </w:pPr>
            <w:r w:rsidRPr="005B2956">
              <w:rPr>
                <w:rFonts w:eastAsia="MS Mincho"/>
                <w:sz w:val="22"/>
                <w:szCs w:val="22"/>
              </w:rPr>
              <w:t xml:space="preserve">Date: </w:t>
            </w:r>
            <w:r w:rsidR="000B2050">
              <w:rPr>
                <w:rFonts w:eastAsia="MS Mincho"/>
                <w:sz w:val="22"/>
                <w:szCs w:val="22"/>
              </w:rPr>
              <w:t>14</w:t>
            </w:r>
            <w:r>
              <w:rPr>
                <w:rFonts w:eastAsia="MS Mincho"/>
                <w:sz w:val="22"/>
                <w:szCs w:val="22"/>
              </w:rPr>
              <w:t>/</w:t>
            </w:r>
            <w:r w:rsidR="000B2050">
              <w:rPr>
                <w:rFonts w:eastAsia="MS Mincho"/>
                <w:sz w:val="22"/>
                <w:szCs w:val="22"/>
              </w:rPr>
              <w:t>4</w:t>
            </w:r>
            <w:r>
              <w:rPr>
                <w:rFonts w:eastAsia="MS Mincho"/>
                <w:sz w:val="22"/>
                <w:szCs w:val="22"/>
              </w:rPr>
              <w:t>/2022</w:t>
            </w:r>
          </w:p>
        </w:tc>
      </w:tr>
      <w:bookmarkEnd w:id="2"/>
    </w:tbl>
    <w:p w14:paraId="70F8AE6B" w14:textId="77777777" w:rsidR="00EC4875" w:rsidRPr="00EB5726" w:rsidRDefault="00EC4875">
      <w:pPr>
        <w:sectPr w:rsidR="00EC4875" w:rsidRPr="00EB5726">
          <w:footerReference w:type="default" r:id="rId14"/>
          <w:pgSz w:w="11906" w:h="16838"/>
          <w:pgMar w:top="1440" w:right="1440" w:bottom="1440" w:left="1440" w:header="720" w:footer="720" w:gutter="0"/>
          <w:cols w:space="720"/>
          <w:docGrid w:linePitch="360"/>
        </w:sectPr>
      </w:pPr>
    </w:p>
    <w:p w14:paraId="76C63D76" w14:textId="1F80CEDB" w:rsidR="00EC4875" w:rsidRPr="004B27F9" w:rsidRDefault="00EC4875" w:rsidP="00EC4875">
      <w:pPr>
        <w:jc w:val="right"/>
      </w:pPr>
      <w:r w:rsidRPr="004B27F9">
        <w:lastRenderedPageBreak/>
        <w:t>APPENDIX 1</w:t>
      </w:r>
    </w:p>
    <w:p w14:paraId="2FE7F90E" w14:textId="77777777" w:rsidR="0040666D" w:rsidRPr="0030524F" w:rsidRDefault="0040666D" w:rsidP="00C61792">
      <w:pPr>
        <w:jc w:val="center"/>
        <w:rPr>
          <w:b/>
          <w:bCs/>
          <w:sz w:val="16"/>
          <w:szCs w:val="16"/>
        </w:rPr>
      </w:pPr>
    </w:p>
    <w:p w14:paraId="67DE4A22" w14:textId="1F62E495" w:rsidR="00EC4875" w:rsidRPr="00FE38C5" w:rsidRDefault="00C61792" w:rsidP="00C61792">
      <w:pPr>
        <w:jc w:val="center"/>
        <w:rPr>
          <w:b/>
          <w:bCs/>
        </w:rPr>
      </w:pPr>
      <w:r w:rsidRPr="00FE38C5">
        <w:rPr>
          <w:b/>
          <w:bCs/>
        </w:rPr>
        <w:t xml:space="preserve">BUDGET / </w:t>
      </w:r>
      <w:r w:rsidR="00EC4875" w:rsidRPr="00FE38C5">
        <w:rPr>
          <w:b/>
          <w:bCs/>
        </w:rPr>
        <w:t>ESTIMATED COST</w:t>
      </w:r>
    </w:p>
    <w:p w14:paraId="48575792" w14:textId="77777777" w:rsidR="00DE60DF" w:rsidRDefault="00DE60DF" w:rsidP="00EC4875">
      <w:pPr>
        <w:spacing w:before="240" w:after="240"/>
        <w:jc w:val="both"/>
        <w:rPr>
          <w:b/>
          <w:bCs/>
        </w:rPr>
      </w:pPr>
      <w:r w:rsidRPr="00DE60DF">
        <w:rPr>
          <w:b/>
          <w:bCs/>
        </w:rPr>
        <w:t>Accelerate adoption of Industry 4.0 technology [Artificial Intelligence for SMEs (AI4S) Enhanced Programme]</w:t>
      </w:r>
    </w:p>
    <w:p w14:paraId="6EB0C685" w14:textId="7560A952" w:rsidR="00092100" w:rsidRDefault="00092100" w:rsidP="00EC4875">
      <w:pPr>
        <w:spacing w:before="240" w:after="240"/>
        <w:jc w:val="both"/>
        <w:rPr>
          <w:lang w:val="ms-MY"/>
        </w:rPr>
      </w:pPr>
      <w:r w:rsidRPr="00FE38C5">
        <w:rPr>
          <w:lang w:val="ms-MY"/>
        </w:rPr>
        <w:t xml:space="preserve">Followings are the estimated costs involved for </w:t>
      </w:r>
      <w:r w:rsidR="00DE60DF">
        <w:rPr>
          <w:lang w:val="ms-MY"/>
        </w:rPr>
        <w:t>a</w:t>
      </w:r>
      <w:r w:rsidR="00DE60DF" w:rsidRPr="00DE60DF">
        <w:rPr>
          <w:lang w:val="ms-MY"/>
        </w:rPr>
        <w:t>ccelerate adoption of Industry 4.0 technology [Artificial Intelligence for SMEs (AI4S) Enhanced Programme]</w:t>
      </w:r>
      <w:r w:rsidR="000B2050">
        <w:rPr>
          <w:lang w:val="ms-MY"/>
        </w:rPr>
        <w:t>.</w:t>
      </w:r>
    </w:p>
    <w:p w14:paraId="7F083A7E" w14:textId="0F778F86" w:rsidR="00DE60DF" w:rsidRDefault="00DE60DF" w:rsidP="004B27F9">
      <w:pPr>
        <w:pStyle w:val="Heading1"/>
        <w:ind w:left="0"/>
      </w:pPr>
      <w:r>
        <w:t>Estimated Total Cost (Jan – Oct 2022)</w:t>
      </w:r>
    </w:p>
    <w:p w14:paraId="79B8E9EF" w14:textId="77777777" w:rsidR="00DE60DF" w:rsidRDefault="00DE60DF" w:rsidP="00DE60DF">
      <w:pPr>
        <w:pStyle w:val="Heading1"/>
      </w:pPr>
    </w:p>
    <w:p w14:paraId="45F360E6" w14:textId="77777777" w:rsidR="00DE60DF" w:rsidRPr="001744A2" w:rsidRDefault="00DE60DF" w:rsidP="004B27F9">
      <w:pPr>
        <w:pStyle w:val="Heading1"/>
        <w:ind w:left="0"/>
        <w:rPr>
          <w:b w:val="0"/>
          <w:bCs w:val="0"/>
        </w:rPr>
      </w:pPr>
      <w:r w:rsidRPr="001744A2">
        <w:rPr>
          <w:b w:val="0"/>
          <w:bCs w:val="0"/>
        </w:rPr>
        <w:t>The table below shows the overall budget for the programme</w:t>
      </w:r>
    </w:p>
    <w:p w14:paraId="24D920C3" w14:textId="77777777" w:rsidR="00DE60DF" w:rsidRDefault="00DE60DF" w:rsidP="00DE60DF">
      <w:pPr>
        <w:pStyle w:val="BodyText"/>
        <w:spacing w:before="1"/>
        <w:rPr>
          <w:b/>
          <w:sz w:val="11"/>
        </w:rPr>
      </w:pPr>
    </w:p>
    <w:tbl>
      <w:tblPr>
        <w:tblW w:w="79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
        <w:gridCol w:w="3305"/>
        <w:gridCol w:w="2520"/>
        <w:gridCol w:w="1710"/>
      </w:tblGrid>
      <w:tr w:rsidR="004B27F9" w14:paraId="26A548D2" w14:textId="77777777" w:rsidTr="004B27F9">
        <w:trPr>
          <w:trHeight w:val="699"/>
          <w:jc w:val="center"/>
        </w:trPr>
        <w:tc>
          <w:tcPr>
            <w:tcW w:w="385" w:type="dxa"/>
          </w:tcPr>
          <w:p w14:paraId="38CA9E13" w14:textId="77777777" w:rsidR="004B27F9" w:rsidRPr="001744A2" w:rsidRDefault="004B27F9" w:rsidP="005C589C">
            <w:pPr>
              <w:pStyle w:val="TableParagraph"/>
              <w:ind w:left="107"/>
              <w:rPr>
                <w:b/>
                <w:szCs w:val="20"/>
              </w:rPr>
            </w:pPr>
            <w:r w:rsidRPr="001744A2">
              <w:rPr>
                <w:b/>
                <w:w w:val="99"/>
                <w:szCs w:val="20"/>
              </w:rPr>
              <w:t>#</w:t>
            </w:r>
          </w:p>
        </w:tc>
        <w:tc>
          <w:tcPr>
            <w:tcW w:w="3305" w:type="dxa"/>
          </w:tcPr>
          <w:p w14:paraId="501F1272" w14:textId="77777777" w:rsidR="004B27F9" w:rsidRPr="001744A2" w:rsidRDefault="004B27F9" w:rsidP="005C589C">
            <w:pPr>
              <w:pStyle w:val="TableParagraph"/>
              <w:ind w:left="107"/>
              <w:jc w:val="center"/>
              <w:rPr>
                <w:b/>
                <w:szCs w:val="20"/>
              </w:rPr>
            </w:pPr>
            <w:r w:rsidRPr="001744A2">
              <w:rPr>
                <w:b/>
                <w:szCs w:val="20"/>
              </w:rPr>
              <w:t>Activity</w:t>
            </w:r>
          </w:p>
        </w:tc>
        <w:tc>
          <w:tcPr>
            <w:tcW w:w="2520" w:type="dxa"/>
          </w:tcPr>
          <w:p w14:paraId="53138D8F" w14:textId="77777777" w:rsidR="004B27F9" w:rsidRPr="001744A2" w:rsidRDefault="004B27F9" w:rsidP="005C589C">
            <w:pPr>
              <w:pStyle w:val="TableParagraph"/>
              <w:ind w:left="107"/>
              <w:jc w:val="center"/>
              <w:rPr>
                <w:b/>
                <w:szCs w:val="20"/>
              </w:rPr>
            </w:pPr>
            <w:r w:rsidRPr="001744A2">
              <w:rPr>
                <w:b/>
                <w:szCs w:val="20"/>
              </w:rPr>
              <w:t>Cost per unit (RM)</w:t>
            </w:r>
          </w:p>
        </w:tc>
        <w:tc>
          <w:tcPr>
            <w:tcW w:w="1710" w:type="dxa"/>
          </w:tcPr>
          <w:p w14:paraId="302A813D" w14:textId="77777777" w:rsidR="004B27F9" w:rsidRPr="001744A2" w:rsidRDefault="004B27F9" w:rsidP="005C589C">
            <w:pPr>
              <w:pStyle w:val="TableParagraph"/>
              <w:ind w:left="107"/>
              <w:jc w:val="center"/>
              <w:rPr>
                <w:b/>
                <w:szCs w:val="20"/>
              </w:rPr>
            </w:pPr>
            <w:r w:rsidRPr="001744A2">
              <w:rPr>
                <w:b/>
                <w:szCs w:val="20"/>
              </w:rPr>
              <w:t>Total (RM)</w:t>
            </w:r>
          </w:p>
        </w:tc>
      </w:tr>
      <w:tr w:rsidR="004B27F9" w14:paraId="3F78D199" w14:textId="77777777" w:rsidTr="004B27F9">
        <w:trPr>
          <w:trHeight w:val="425"/>
          <w:jc w:val="center"/>
        </w:trPr>
        <w:tc>
          <w:tcPr>
            <w:tcW w:w="385" w:type="dxa"/>
          </w:tcPr>
          <w:p w14:paraId="2DE770C3" w14:textId="77777777" w:rsidR="004B27F9" w:rsidRPr="001744A2" w:rsidRDefault="004B27F9" w:rsidP="005C589C">
            <w:pPr>
              <w:pStyle w:val="TableParagraph"/>
              <w:spacing w:before="2"/>
              <w:ind w:left="107"/>
              <w:rPr>
                <w:szCs w:val="20"/>
              </w:rPr>
            </w:pPr>
            <w:r w:rsidRPr="001744A2">
              <w:rPr>
                <w:szCs w:val="20"/>
              </w:rPr>
              <w:t>1.</w:t>
            </w:r>
          </w:p>
        </w:tc>
        <w:tc>
          <w:tcPr>
            <w:tcW w:w="3305" w:type="dxa"/>
          </w:tcPr>
          <w:p w14:paraId="5B4A48D3" w14:textId="77777777" w:rsidR="004B27F9" w:rsidRPr="00DE60DF" w:rsidRDefault="004B27F9" w:rsidP="00DE60DF">
            <w:pPr>
              <w:pStyle w:val="TableParagraph"/>
              <w:spacing w:before="2"/>
              <w:rPr>
                <w:szCs w:val="20"/>
              </w:rPr>
            </w:pPr>
            <w:r w:rsidRPr="00DE60DF">
              <w:rPr>
                <w:szCs w:val="20"/>
              </w:rPr>
              <w:t>Food Voucher</w:t>
            </w:r>
          </w:p>
          <w:p w14:paraId="4BD8A2E4" w14:textId="77777777" w:rsidR="004B27F9" w:rsidRPr="00DE60DF" w:rsidRDefault="004B27F9" w:rsidP="00DE60DF">
            <w:pPr>
              <w:pStyle w:val="TableParagraph"/>
              <w:spacing w:before="2"/>
              <w:rPr>
                <w:szCs w:val="20"/>
              </w:rPr>
            </w:pPr>
            <w:r w:rsidRPr="00DE60DF">
              <w:rPr>
                <w:szCs w:val="20"/>
              </w:rPr>
              <w:t>For participants, secretariat, and trainers)</w:t>
            </w:r>
          </w:p>
          <w:p w14:paraId="50EDCF4E" w14:textId="77777777" w:rsidR="004B27F9" w:rsidRPr="00DE60DF" w:rsidRDefault="004B27F9" w:rsidP="00DE60DF">
            <w:pPr>
              <w:pStyle w:val="TableParagraph"/>
              <w:spacing w:before="2"/>
              <w:rPr>
                <w:szCs w:val="20"/>
              </w:rPr>
            </w:pPr>
            <w:r w:rsidRPr="00DE60DF">
              <w:rPr>
                <w:szCs w:val="20"/>
              </w:rPr>
              <w:t xml:space="preserve">Participants: 100 companies (2 pax per </w:t>
            </w:r>
          </w:p>
          <w:p w14:paraId="2C0C3CE7" w14:textId="4E36D24E" w:rsidR="004B27F9" w:rsidRPr="00D306A6" w:rsidRDefault="004B27F9" w:rsidP="00DE60DF">
            <w:pPr>
              <w:pStyle w:val="TableParagraph"/>
              <w:spacing w:before="2"/>
              <w:rPr>
                <w:szCs w:val="20"/>
                <w:highlight w:val="yellow"/>
              </w:rPr>
            </w:pPr>
            <w:r w:rsidRPr="00DE60DF">
              <w:rPr>
                <w:szCs w:val="20"/>
              </w:rPr>
              <w:t>company</w:t>
            </w:r>
          </w:p>
        </w:tc>
        <w:tc>
          <w:tcPr>
            <w:tcW w:w="2520" w:type="dxa"/>
          </w:tcPr>
          <w:p w14:paraId="0538ABD9" w14:textId="555E7C3C" w:rsidR="004B27F9" w:rsidRPr="00DE60DF" w:rsidRDefault="004B27F9" w:rsidP="00DE60DF">
            <w:pPr>
              <w:pStyle w:val="TableParagraph"/>
              <w:spacing w:before="2"/>
              <w:rPr>
                <w:szCs w:val="20"/>
              </w:rPr>
            </w:pPr>
            <w:r>
              <w:rPr>
                <w:szCs w:val="20"/>
              </w:rPr>
              <w:t>R</w:t>
            </w:r>
            <w:r w:rsidRPr="00DE60DF">
              <w:rPr>
                <w:szCs w:val="20"/>
              </w:rPr>
              <w:t xml:space="preserve">M15 x </w:t>
            </w:r>
            <w:r>
              <w:rPr>
                <w:szCs w:val="20"/>
              </w:rPr>
              <w:t>2</w:t>
            </w:r>
            <w:r w:rsidRPr="00DE60DF">
              <w:rPr>
                <w:szCs w:val="20"/>
              </w:rPr>
              <w:t xml:space="preserve">0 pax x </w:t>
            </w:r>
            <w:r>
              <w:rPr>
                <w:szCs w:val="20"/>
              </w:rPr>
              <w:t>2</w:t>
            </w:r>
            <w:r w:rsidRPr="00DE60DF">
              <w:rPr>
                <w:szCs w:val="20"/>
              </w:rPr>
              <w:t xml:space="preserve"> half days</w:t>
            </w:r>
          </w:p>
          <w:p w14:paraId="6C892183" w14:textId="7FB3739D" w:rsidR="004B27F9" w:rsidRPr="00D306A6" w:rsidRDefault="004B27F9" w:rsidP="00DE60DF">
            <w:pPr>
              <w:pStyle w:val="TableParagraph"/>
              <w:spacing w:before="2"/>
              <w:rPr>
                <w:szCs w:val="20"/>
                <w:highlight w:val="yellow"/>
              </w:rPr>
            </w:pPr>
            <w:r w:rsidRPr="00DE60DF">
              <w:rPr>
                <w:szCs w:val="20"/>
              </w:rPr>
              <w:t xml:space="preserve">x </w:t>
            </w:r>
            <w:r>
              <w:rPr>
                <w:szCs w:val="20"/>
              </w:rPr>
              <w:t>5</w:t>
            </w:r>
            <w:r w:rsidRPr="00DE60DF">
              <w:rPr>
                <w:szCs w:val="20"/>
              </w:rPr>
              <w:t xml:space="preserve"> session</w:t>
            </w:r>
          </w:p>
        </w:tc>
        <w:tc>
          <w:tcPr>
            <w:tcW w:w="1710" w:type="dxa"/>
          </w:tcPr>
          <w:p w14:paraId="63D79640" w14:textId="74BDB411" w:rsidR="004B27F9" w:rsidRPr="00DF5603" w:rsidRDefault="004B27F9" w:rsidP="005C589C">
            <w:pPr>
              <w:pStyle w:val="TableParagraph"/>
              <w:spacing w:before="2"/>
              <w:ind w:right="94"/>
              <w:jc w:val="right"/>
              <w:rPr>
                <w:szCs w:val="20"/>
              </w:rPr>
            </w:pPr>
            <w:r w:rsidRPr="00DF5603">
              <w:rPr>
                <w:szCs w:val="20"/>
              </w:rPr>
              <w:t>3,000.00</w:t>
            </w:r>
          </w:p>
        </w:tc>
      </w:tr>
      <w:tr w:rsidR="004B27F9" w14:paraId="33243D66" w14:textId="77777777" w:rsidTr="004B27F9">
        <w:trPr>
          <w:trHeight w:val="386"/>
          <w:jc w:val="center"/>
        </w:trPr>
        <w:tc>
          <w:tcPr>
            <w:tcW w:w="385" w:type="dxa"/>
          </w:tcPr>
          <w:p w14:paraId="190DA058" w14:textId="77777777" w:rsidR="004B27F9" w:rsidRPr="001744A2" w:rsidRDefault="004B27F9" w:rsidP="00CB6776">
            <w:pPr>
              <w:pStyle w:val="TableParagraph"/>
              <w:ind w:left="107"/>
              <w:rPr>
                <w:szCs w:val="20"/>
              </w:rPr>
            </w:pPr>
            <w:r w:rsidRPr="001744A2">
              <w:rPr>
                <w:szCs w:val="20"/>
              </w:rPr>
              <w:t>2.</w:t>
            </w:r>
          </w:p>
        </w:tc>
        <w:tc>
          <w:tcPr>
            <w:tcW w:w="3305" w:type="dxa"/>
          </w:tcPr>
          <w:p w14:paraId="66A816F9" w14:textId="5571E9BF" w:rsidR="004B27F9" w:rsidRPr="001744A2" w:rsidRDefault="004B27F9" w:rsidP="00CB6776">
            <w:pPr>
              <w:pStyle w:val="TableParagraph"/>
              <w:tabs>
                <w:tab w:val="left" w:pos="1511"/>
                <w:tab w:val="left" w:pos="3046"/>
              </w:tabs>
              <w:spacing w:line="276" w:lineRule="auto"/>
              <w:ind w:right="94"/>
              <w:rPr>
                <w:szCs w:val="20"/>
              </w:rPr>
            </w:pPr>
            <w:r>
              <w:t>Lead Facilitator (RM250/hour) + RM500/programme</w:t>
            </w:r>
          </w:p>
        </w:tc>
        <w:tc>
          <w:tcPr>
            <w:tcW w:w="2520" w:type="dxa"/>
          </w:tcPr>
          <w:p w14:paraId="59862B5E" w14:textId="23084B11" w:rsidR="004B27F9" w:rsidRPr="001744A2" w:rsidRDefault="004B27F9" w:rsidP="00CB6776">
            <w:pPr>
              <w:pStyle w:val="TableParagraph"/>
              <w:rPr>
                <w:szCs w:val="20"/>
              </w:rPr>
            </w:pPr>
            <w:r w:rsidRPr="001744A2">
              <w:rPr>
                <w:szCs w:val="20"/>
              </w:rPr>
              <w:t>RM</w:t>
            </w:r>
            <w:r>
              <w:rPr>
                <w:szCs w:val="20"/>
              </w:rPr>
              <w:t>3</w:t>
            </w:r>
            <w:r w:rsidRPr="001744A2">
              <w:rPr>
                <w:szCs w:val="20"/>
              </w:rPr>
              <w:t>,000 x 10 months</w:t>
            </w:r>
          </w:p>
        </w:tc>
        <w:tc>
          <w:tcPr>
            <w:tcW w:w="1710" w:type="dxa"/>
          </w:tcPr>
          <w:p w14:paraId="0B3A97FB" w14:textId="4E32A18E" w:rsidR="004B27F9" w:rsidRPr="001744A2" w:rsidRDefault="004B27F9" w:rsidP="00CB6776">
            <w:pPr>
              <w:pStyle w:val="TableParagraph"/>
              <w:ind w:right="92"/>
              <w:jc w:val="right"/>
              <w:rPr>
                <w:szCs w:val="20"/>
              </w:rPr>
            </w:pPr>
            <w:r>
              <w:rPr>
                <w:szCs w:val="20"/>
              </w:rPr>
              <w:t>3</w:t>
            </w:r>
            <w:r w:rsidRPr="001744A2">
              <w:rPr>
                <w:szCs w:val="20"/>
              </w:rPr>
              <w:t>0,000.00</w:t>
            </w:r>
          </w:p>
        </w:tc>
      </w:tr>
      <w:tr w:rsidR="004B27F9" w14:paraId="47AAA0EF" w14:textId="77777777" w:rsidTr="004B27F9">
        <w:trPr>
          <w:trHeight w:val="386"/>
          <w:jc w:val="center"/>
        </w:trPr>
        <w:tc>
          <w:tcPr>
            <w:tcW w:w="385" w:type="dxa"/>
          </w:tcPr>
          <w:p w14:paraId="61EE10E5" w14:textId="4E27A0D3" w:rsidR="004B27F9" w:rsidRPr="001744A2" w:rsidRDefault="004B27F9" w:rsidP="00CB6776">
            <w:pPr>
              <w:pStyle w:val="TableParagraph"/>
              <w:ind w:left="107"/>
              <w:rPr>
                <w:szCs w:val="20"/>
              </w:rPr>
            </w:pPr>
            <w:r>
              <w:rPr>
                <w:szCs w:val="20"/>
              </w:rPr>
              <w:t>3.</w:t>
            </w:r>
          </w:p>
        </w:tc>
        <w:tc>
          <w:tcPr>
            <w:tcW w:w="3305" w:type="dxa"/>
          </w:tcPr>
          <w:p w14:paraId="050AFAF6" w14:textId="5627AF80" w:rsidR="004B27F9" w:rsidRDefault="004B27F9" w:rsidP="00CB6776">
            <w:pPr>
              <w:pStyle w:val="TableParagraph"/>
              <w:tabs>
                <w:tab w:val="left" w:pos="1511"/>
                <w:tab w:val="left" w:pos="3046"/>
              </w:tabs>
              <w:spacing w:line="276" w:lineRule="auto"/>
              <w:ind w:right="94"/>
            </w:pPr>
            <w:r>
              <w:t>Facilitator (RM250/hour)</w:t>
            </w:r>
          </w:p>
        </w:tc>
        <w:tc>
          <w:tcPr>
            <w:tcW w:w="2520" w:type="dxa"/>
          </w:tcPr>
          <w:p w14:paraId="114A53B6" w14:textId="25983010" w:rsidR="004B27F9" w:rsidRPr="001744A2" w:rsidRDefault="004B27F9" w:rsidP="00CB6776">
            <w:pPr>
              <w:pStyle w:val="TableParagraph"/>
              <w:rPr>
                <w:szCs w:val="20"/>
              </w:rPr>
            </w:pPr>
            <w:r w:rsidRPr="001744A2">
              <w:rPr>
                <w:szCs w:val="20"/>
              </w:rPr>
              <w:t>RM</w:t>
            </w:r>
            <w:r>
              <w:rPr>
                <w:szCs w:val="20"/>
              </w:rPr>
              <w:t>2</w:t>
            </w:r>
            <w:r w:rsidRPr="001744A2">
              <w:rPr>
                <w:szCs w:val="20"/>
              </w:rPr>
              <w:t>,</w:t>
            </w:r>
            <w:r>
              <w:rPr>
                <w:szCs w:val="20"/>
              </w:rPr>
              <w:t>5</w:t>
            </w:r>
            <w:r w:rsidRPr="001744A2">
              <w:rPr>
                <w:szCs w:val="20"/>
              </w:rPr>
              <w:t>00 x 10 months</w:t>
            </w:r>
          </w:p>
        </w:tc>
        <w:tc>
          <w:tcPr>
            <w:tcW w:w="1710" w:type="dxa"/>
          </w:tcPr>
          <w:p w14:paraId="6B7A2443" w14:textId="3605A5FA" w:rsidR="004B27F9" w:rsidRPr="001744A2" w:rsidRDefault="004B27F9" w:rsidP="00CB6776">
            <w:pPr>
              <w:pStyle w:val="TableParagraph"/>
              <w:ind w:right="92"/>
              <w:jc w:val="right"/>
              <w:rPr>
                <w:szCs w:val="20"/>
              </w:rPr>
            </w:pPr>
            <w:r>
              <w:rPr>
                <w:szCs w:val="20"/>
              </w:rPr>
              <w:t>25,000.00</w:t>
            </w:r>
          </w:p>
        </w:tc>
      </w:tr>
      <w:tr w:rsidR="004B27F9" w14:paraId="7F7758F4" w14:textId="77777777" w:rsidTr="004B27F9">
        <w:trPr>
          <w:trHeight w:val="5140"/>
          <w:jc w:val="center"/>
        </w:trPr>
        <w:tc>
          <w:tcPr>
            <w:tcW w:w="385" w:type="dxa"/>
          </w:tcPr>
          <w:p w14:paraId="10649311" w14:textId="352BDB77" w:rsidR="004B27F9" w:rsidRPr="001744A2" w:rsidRDefault="004B27F9" w:rsidP="005C589C">
            <w:pPr>
              <w:pStyle w:val="TableParagraph"/>
              <w:ind w:left="107"/>
              <w:rPr>
                <w:szCs w:val="20"/>
              </w:rPr>
            </w:pPr>
            <w:r>
              <w:rPr>
                <w:szCs w:val="20"/>
              </w:rPr>
              <w:t>4</w:t>
            </w:r>
            <w:r w:rsidRPr="001744A2">
              <w:rPr>
                <w:szCs w:val="20"/>
              </w:rPr>
              <w:t>.</w:t>
            </w:r>
          </w:p>
        </w:tc>
        <w:tc>
          <w:tcPr>
            <w:tcW w:w="3305" w:type="dxa"/>
          </w:tcPr>
          <w:p w14:paraId="70817367" w14:textId="77777777" w:rsidR="004B27F9" w:rsidRDefault="004B27F9" w:rsidP="005C589C">
            <w:pPr>
              <w:pStyle w:val="TableParagraph"/>
              <w:tabs>
                <w:tab w:val="left" w:pos="828"/>
              </w:tabs>
              <w:spacing w:before="1"/>
              <w:rPr>
                <w:szCs w:val="20"/>
              </w:rPr>
            </w:pPr>
            <w:r w:rsidRPr="001744A2">
              <w:rPr>
                <w:szCs w:val="20"/>
              </w:rPr>
              <w:t>Printing and Publication</w:t>
            </w:r>
          </w:p>
          <w:p w14:paraId="17094413" w14:textId="77777777" w:rsidR="004B27F9" w:rsidRDefault="004B27F9" w:rsidP="00CF6554">
            <w:pPr>
              <w:pStyle w:val="TableParagraph"/>
              <w:numPr>
                <w:ilvl w:val="0"/>
                <w:numId w:val="19"/>
              </w:numPr>
              <w:tabs>
                <w:tab w:val="left" w:pos="828"/>
              </w:tabs>
              <w:spacing w:before="1"/>
              <w:rPr>
                <w:szCs w:val="20"/>
              </w:rPr>
            </w:pPr>
            <w:r w:rsidRPr="00CF6554">
              <w:rPr>
                <w:szCs w:val="20"/>
              </w:rPr>
              <w:t xml:space="preserve">Finalising </w:t>
            </w:r>
            <w:r>
              <w:rPr>
                <w:szCs w:val="20"/>
              </w:rPr>
              <w:t>before and after</w:t>
            </w:r>
            <w:r w:rsidRPr="00CF6554">
              <w:rPr>
                <w:szCs w:val="20"/>
              </w:rPr>
              <w:t xml:space="preserve"> of </w:t>
            </w:r>
            <w:r>
              <w:rPr>
                <w:szCs w:val="20"/>
              </w:rPr>
              <w:t>proof-of-concept</w:t>
            </w:r>
            <w:r w:rsidRPr="00CF6554">
              <w:rPr>
                <w:szCs w:val="20"/>
              </w:rPr>
              <w:t xml:space="preserve"> Report for </w:t>
            </w:r>
            <w:r>
              <w:rPr>
                <w:szCs w:val="20"/>
              </w:rPr>
              <w:t>participating companies</w:t>
            </w:r>
          </w:p>
          <w:p w14:paraId="35FDDE03" w14:textId="1CDAB92B" w:rsidR="004B27F9" w:rsidRDefault="004B27F9" w:rsidP="00CF6554">
            <w:pPr>
              <w:pStyle w:val="TableParagraph"/>
              <w:numPr>
                <w:ilvl w:val="1"/>
                <w:numId w:val="19"/>
              </w:numPr>
              <w:tabs>
                <w:tab w:val="left" w:pos="828"/>
              </w:tabs>
              <w:spacing w:before="1"/>
              <w:rPr>
                <w:szCs w:val="20"/>
              </w:rPr>
            </w:pPr>
            <w:r w:rsidRPr="00CF6554">
              <w:rPr>
                <w:szCs w:val="20"/>
              </w:rPr>
              <w:t xml:space="preserve">Writer x 20 pages </w:t>
            </w:r>
          </w:p>
          <w:p w14:paraId="67FE3CE1" w14:textId="77777777" w:rsidR="004B27F9" w:rsidRPr="00CF6554" w:rsidRDefault="004B27F9" w:rsidP="00CF6554">
            <w:pPr>
              <w:pStyle w:val="TableParagraph"/>
              <w:numPr>
                <w:ilvl w:val="0"/>
                <w:numId w:val="19"/>
              </w:numPr>
              <w:tabs>
                <w:tab w:val="left" w:pos="828"/>
              </w:tabs>
              <w:spacing w:before="1"/>
              <w:rPr>
                <w:szCs w:val="20"/>
              </w:rPr>
            </w:pPr>
            <w:r w:rsidRPr="00CF6554">
              <w:rPr>
                <w:szCs w:val="20"/>
              </w:rPr>
              <w:t>Design Charges, Layout and Printing</w:t>
            </w:r>
          </w:p>
          <w:p w14:paraId="1F726B24" w14:textId="77777777" w:rsidR="004B27F9" w:rsidRPr="00CF6554" w:rsidRDefault="004B27F9" w:rsidP="00CF6554">
            <w:pPr>
              <w:pStyle w:val="TableParagraph"/>
              <w:numPr>
                <w:ilvl w:val="1"/>
                <w:numId w:val="19"/>
              </w:numPr>
              <w:tabs>
                <w:tab w:val="left" w:pos="828"/>
              </w:tabs>
              <w:spacing w:before="1"/>
              <w:rPr>
                <w:szCs w:val="20"/>
              </w:rPr>
            </w:pPr>
            <w:r w:rsidRPr="00CF6554">
              <w:rPr>
                <w:szCs w:val="20"/>
              </w:rPr>
              <w:t>Idea, Conceptual &amp; Art Direction</w:t>
            </w:r>
          </w:p>
          <w:p w14:paraId="03851109" w14:textId="77777777" w:rsidR="004B27F9" w:rsidRPr="00CF6554" w:rsidRDefault="004B27F9" w:rsidP="00CF6554">
            <w:pPr>
              <w:pStyle w:val="TableParagraph"/>
              <w:numPr>
                <w:ilvl w:val="1"/>
                <w:numId w:val="19"/>
              </w:numPr>
              <w:tabs>
                <w:tab w:val="left" w:pos="828"/>
              </w:tabs>
              <w:spacing w:before="1"/>
              <w:rPr>
                <w:szCs w:val="20"/>
              </w:rPr>
            </w:pPr>
            <w:r w:rsidRPr="00CF6554">
              <w:rPr>
                <w:szCs w:val="20"/>
              </w:rPr>
              <w:t>Colour and Photo Manipulation</w:t>
            </w:r>
          </w:p>
          <w:p w14:paraId="32756431" w14:textId="77777777" w:rsidR="004B27F9" w:rsidRPr="00CF6554" w:rsidRDefault="004B27F9" w:rsidP="00CF6554">
            <w:pPr>
              <w:pStyle w:val="TableParagraph"/>
              <w:numPr>
                <w:ilvl w:val="1"/>
                <w:numId w:val="19"/>
              </w:numPr>
              <w:tabs>
                <w:tab w:val="left" w:pos="828"/>
              </w:tabs>
              <w:spacing w:before="1"/>
              <w:rPr>
                <w:szCs w:val="20"/>
              </w:rPr>
            </w:pPr>
            <w:r w:rsidRPr="00CF6554">
              <w:rPr>
                <w:szCs w:val="20"/>
              </w:rPr>
              <w:t>Design of infographics</w:t>
            </w:r>
          </w:p>
          <w:p w14:paraId="5C918650" w14:textId="77777777" w:rsidR="004B27F9" w:rsidRPr="00CF6554" w:rsidRDefault="004B27F9" w:rsidP="00CF6554">
            <w:pPr>
              <w:pStyle w:val="TableParagraph"/>
              <w:numPr>
                <w:ilvl w:val="1"/>
                <w:numId w:val="19"/>
              </w:numPr>
              <w:tabs>
                <w:tab w:val="left" w:pos="828"/>
              </w:tabs>
              <w:spacing w:before="1"/>
              <w:rPr>
                <w:szCs w:val="20"/>
              </w:rPr>
            </w:pPr>
            <w:r w:rsidRPr="00CF6554">
              <w:rPr>
                <w:szCs w:val="20"/>
              </w:rPr>
              <w:t>Final Artwork in PDF format for online publication, printing and raw file</w:t>
            </w:r>
          </w:p>
          <w:p w14:paraId="69EF4301" w14:textId="77777777" w:rsidR="004B27F9" w:rsidRDefault="004B27F9" w:rsidP="00CF6554">
            <w:pPr>
              <w:pStyle w:val="TableParagraph"/>
              <w:numPr>
                <w:ilvl w:val="1"/>
                <w:numId w:val="19"/>
              </w:numPr>
              <w:tabs>
                <w:tab w:val="left" w:pos="828"/>
              </w:tabs>
              <w:spacing w:before="1"/>
              <w:rPr>
                <w:szCs w:val="20"/>
              </w:rPr>
            </w:pPr>
            <w:r w:rsidRPr="00CF6554">
              <w:rPr>
                <w:szCs w:val="20"/>
              </w:rPr>
              <w:t>Printing content, front and back cover (20 copies)</w:t>
            </w:r>
          </w:p>
          <w:p w14:paraId="7D6AB782" w14:textId="0BB4BECC" w:rsidR="004B27F9" w:rsidRPr="005D4E05" w:rsidRDefault="004B27F9" w:rsidP="005D4E05">
            <w:pPr>
              <w:pStyle w:val="TableParagraph"/>
              <w:numPr>
                <w:ilvl w:val="0"/>
                <w:numId w:val="19"/>
              </w:numPr>
              <w:tabs>
                <w:tab w:val="left" w:pos="828"/>
              </w:tabs>
              <w:spacing w:before="1"/>
              <w:rPr>
                <w:szCs w:val="20"/>
              </w:rPr>
            </w:pPr>
            <w:r>
              <w:rPr>
                <w:szCs w:val="20"/>
              </w:rPr>
              <w:t>Sharing on findings/digital video content</w:t>
            </w:r>
          </w:p>
        </w:tc>
        <w:tc>
          <w:tcPr>
            <w:tcW w:w="2520" w:type="dxa"/>
          </w:tcPr>
          <w:p w14:paraId="0973FE5E" w14:textId="77777777" w:rsidR="004B27F9" w:rsidRDefault="004B27F9" w:rsidP="005C589C">
            <w:pPr>
              <w:pStyle w:val="TableParagraph"/>
              <w:rPr>
                <w:szCs w:val="20"/>
              </w:rPr>
            </w:pPr>
          </w:p>
          <w:p w14:paraId="4CE9E0D9" w14:textId="2C6C1781" w:rsidR="004B27F9" w:rsidRDefault="004B27F9" w:rsidP="005C589C">
            <w:pPr>
              <w:pStyle w:val="TableParagraph"/>
              <w:rPr>
                <w:szCs w:val="20"/>
              </w:rPr>
            </w:pPr>
            <w:r w:rsidRPr="001744A2">
              <w:rPr>
                <w:szCs w:val="20"/>
              </w:rPr>
              <w:t>RM</w:t>
            </w:r>
            <w:r>
              <w:rPr>
                <w:szCs w:val="20"/>
              </w:rPr>
              <w:t>20</w:t>
            </w:r>
            <w:r w:rsidRPr="001744A2">
              <w:rPr>
                <w:szCs w:val="20"/>
              </w:rPr>
              <w:t>,000</w:t>
            </w:r>
          </w:p>
          <w:p w14:paraId="49CE7492" w14:textId="105AF489" w:rsidR="004B27F9" w:rsidRDefault="004B27F9" w:rsidP="005C589C">
            <w:pPr>
              <w:pStyle w:val="TableParagraph"/>
              <w:rPr>
                <w:szCs w:val="20"/>
              </w:rPr>
            </w:pPr>
          </w:p>
          <w:p w14:paraId="0C63EA0A" w14:textId="701632EF" w:rsidR="004B27F9" w:rsidRDefault="004B27F9" w:rsidP="005C589C">
            <w:pPr>
              <w:pStyle w:val="TableParagraph"/>
              <w:rPr>
                <w:szCs w:val="20"/>
              </w:rPr>
            </w:pPr>
          </w:p>
          <w:p w14:paraId="1EACE899" w14:textId="6A63ED1A" w:rsidR="004B27F9" w:rsidRDefault="004B27F9" w:rsidP="005C589C">
            <w:pPr>
              <w:pStyle w:val="TableParagraph"/>
              <w:rPr>
                <w:szCs w:val="20"/>
              </w:rPr>
            </w:pPr>
          </w:p>
          <w:p w14:paraId="168BEF24" w14:textId="759D4644" w:rsidR="004B27F9" w:rsidRDefault="004B27F9" w:rsidP="005C589C">
            <w:pPr>
              <w:pStyle w:val="TableParagraph"/>
              <w:rPr>
                <w:szCs w:val="20"/>
              </w:rPr>
            </w:pPr>
            <w:r>
              <w:rPr>
                <w:szCs w:val="20"/>
              </w:rPr>
              <w:t>RM8,000</w:t>
            </w:r>
          </w:p>
          <w:p w14:paraId="2D9D9F35" w14:textId="12F17B84" w:rsidR="004B27F9" w:rsidRDefault="004B27F9" w:rsidP="005C589C">
            <w:pPr>
              <w:pStyle w:val="TableParagraph"/>
              <w:rPr>
                <w:szCs w:val="20"/>
              </w:rPr>
            </w:pPr>
          </w:p>
          <w:p w14:paraId="551C2076" w14:textId="331640D6" w:rsidR="004B27F9" w:rsidRDefault="004B27F9" w:rsidP="005C589C">
            <w:pPr>
              <w:pStyle w:val="TableParagraph"/>
              <w:rPr>
                <w:szCs w:val="20"/>
              </w:rPr>
            </w:pPr>
          </w:p>
          <w:p w14:paraId="77C20FC8" w14:textId="6AE454C7" w:rsidR="004B27F9" w:rsidRDefault="004B27F9" w:rsidP="005C589C">
            <w:pPr>
              <w:pStyle w:val="TableParagraph"/>
              <w:rPr>
                <w:szCs w:val="20"/>
              </w:rPr>
            </w:pPr>
          </w:p>
          <w:p w14:paraId="54955080" w14:textId="7F3E223A" w:rsidR="004B27F9" w:rsidRDefault="004B27F9" w:rsidP="005C589C">
            <w:pPr>
              <w:pStyle w:val="TableParagraph"/>
              <w:rPr>
                <w:szCs w:val="20"/>
              </w:rPr>
            </w:pPr>
          </w:p>
          <w:p w14:paraId="0DB40236" w14:textId="4DC57DE6" w:rsidR="004B27F9" w:rsidRDefault="004B27F9" w:rsidP="005C589C">
            <w:pPr>
              <w:pStyle w:val="TableParagraph"/>
              <w:rPr>
                <w:szCs w:val="20"/>
              </w:rPr>
            </w:pPr>
          </w:p>
          <w:p w14:paraId="2C7BC7CF" w14:textId="23AD0F37" w:rsidR="004B27F9" w:rsidRDefault="004B27F9" w:rsidP="005C589C">
            <w:pPr>
              <w:pStyle w:val="TableParagraph"/>
              <w:rPr>
                <w:szCs w:val="20"/>
              </w:rPr>
            </w:pPr>
          </w:p>
          <w:p w14:paraId="412D819B" w14:textId="09D1DBDF" w:rsidR="004B27F9" w:rsidRDefault="004B27F9" w:rsidP="005C589C">
            <w:pPr>
              <w:pStyle w:val="TableParagraph"/>
              <w:rPr>
                <w:szCs w:val="20"/>
              </w:rPr>
            </w:pPr>
          </w:p>
          <w:p w14:paraId="52ECB534" w14:textId="5DF078C3" w:rsidR="004B27F9" w:rsidRDefault="004B27F9" w:rsidP="005C589C">
            <w:pPr>
              <w:pStyle w:val="TableParagraph"/>
              <w:rPr>
                <w:szCs w:val="20"/>
              </w:rPr>
            </w:pPr>
          </w:p>
          <w:p w14:paraId="6D55A7C1" w14:textId="0A118BEE" w:rsidR="004B27F9" w:rsidRDefault="004B27F9" w:rsidP="005C589C">
            <w:pPr>
              <w:pStyle w:val="TableParagraph"/>
              <w:rPr>
                <w:szCs w:val="20"/>
              </w:rPr>
            </w:pPr>
          </w:p>
          <w:p w14:paraId="5E31E3D4" w14:textId="3AFE28F6" w:rsidR="004B27F9" w:rsidRDefault="004B27F9" w:rsidP="005C589C">
            <w:pPr>
              <w:pStyle w:val="TableParagraph"/>
              <w:rPr>
                <w:szCs w:val="20"/>
              </w:rPr>
            </w:pPr>
          </w:p>
          <w:p w14:paraId="43764341" w14:textId="2AFEDEF2" w:rsidR="004B27F9" w:rsidRDefault="004B27F9" w:rsidP="005C589C">
            <w:pPr>
              <w:pStyle w:val="TableParagraph"/>
              <w:rPr>
                <w:szCs w:val="20"/>
              </w:rPr>
            </w:pPr>
          </w:p>
          <w:p w14:paraId="0EBBA496" w14:textId="5584AE18" w:rsidR="004B27F9" w:rsidRDefault="004B27F9" w:rsidP="005C589C">
            <w:pPr>
              <w:pStyle w:val="TableParagraph"/>
              <w:rPr>
                <w:szCs w:val="20"/>
              </w:rPr>
            </w:pPr>
          </w:p>
          <w:p w14:paraId="5E17C3C1" w14:textId="77777777" w:rsidR="004B27F9" w:rsidRDefault="004B27F9" w:rsidP="005C589C">
            <w:pPr>
              <w:pStyle w:val="TableParagraph"/>
              <w:rPr>
                <w:szCs w:val="20"/>
              </w:rPr>
            </w:pPr>
          </w:p>
          <w:p w14:paraId="2659A9E5" w14:textId="74D52F37" w:rsidR="004B27F9" w:rsidRDefault="004B27F9" w:rsidP="005C589C">
            <w:pPr>
              <w:pStyle w:val="TableParagraph"/>
              <w:rPr>
                <w:szCs w:val="20"/>
              </w:rPr>
            </w:pPr>
            <w:r w:rsidRPr="00354FE5">
              <w:rPr>
                <w:szCs w:val="20"/>
              </w:rPr>
              <w:t>RM10,000</w:t>
            </w:r>
          </w:p>
          <w:p w14:paraId="6573F432" w14:textId="77777777" w:rsidR="004B27F9" w:rsidRDefault="004B27F9" w:rsidP="005C589C">
            <w:pPr>
              <w:pStyle w:val="TableParagraph"/>
              <w:rPr>
                <w:szCs w:val="20"/>
              </w:rPr>
            </w:pPr>
          </w:p>
          <w:p w14:paraId="020EE93F" w14:textId="4363C471" w:rsidR="004B27F9" w:rsidRPr="001744A2" w:rsidRDefault="004B27F9" w:rsidP="005C589C">
            <w:pPr>
              <w:pStyle w:val="TableParagraph"/>
              <w:rPr>
                <w:szCs w:val="20"/>
              </w:rPr>
            </w:pPr>
          </w:p>
        </w:tc>
        <w:tc>
          <w:tcPr>
            <w:tcW w:w="1710" w:type="dxa"/>
          </w:tcPr>
          <w:p w14:paraId="1116C279" w14:textId="0F3BB3BA" w:rsidR="004B27F9" w:rsidRPr="001744A2" w:rsidRDefault="004B27F9" w:rsidP="005C589C">
            <w:pPr>
              <w:pStyle w:val="TableParagraph"/>
              <w:ind w:right="93"/>
              <w:jc w:val="right"/>
              <w:rPr>
                <w:szCs w:val="20"/>
              </w:rPr>
            </w:pPr>
            <w:r>
              <w:rPr>
                <w:szCs w:val="20"/>
              </w:rPr>
              <w:t>38</w:t>
            </w:r>
            <w:r w:rsidRPr="001744A2">
              <w:rPr>
                <w:szCs w:val="20"/>
              </w:rPr>
              <w:t>,000</w:t>
            </w:r>
            <w:r>
              <w:rPr>
                <w:szCs w:val="20"/>
              </w:rPr>
              <w:t>.00</w:t>
            </w:r>
          </w:p>
        </w:tc>
      </w:tr>
      <w:tr w:rsidR="004B27F9" w14:paraId="5F1F6173" w14:textId="77777777" w:rsidTr="004B27F9">
        <w:trPr>
          <w:trHeight w:val="699"/>
          <w:jc w:val="center"/>
        </w:trPr>
        <w:tc>
          <w:tcPr>
            <w:tcW w:w="6210" w:type="dxa"/>
            <w:gridSpan w:val="3"/>
          </w:tcPr>
          <w:p w14:paraId="58C205A5" w14:textId="77777777" w:rsidR="004B27F9" w:rsidRPr="001744A2" w:rsidRDefault="004B27F9" w:rsidP="005C589C">
            <w:pPr>
              <w:pStyle w:val="TableParagraph"/>
              <w:spacing w:before="202"/>
              <w:ind w:right="94"/>
              <w:jc w:val="right"/>
              <w:rPr>
                <w:b/>
                <w:szCs w:val="20"/>
              </w:rPr>
            </w:pPr>
            <w:r w:rsidRPr="001744A2">
              <w:rPr>
                <w:b/>
                <w:szCs w:val="20"/>
              </w:rPr>
              <w:t>TOTAL</w:t>
            </w:r>
          </w:p>
        </w:tc>
        <w:tc>
          <w:tcPr>
            <w:tcW w:w="1710" w:type="dxa"/>
          </w:tcPr>
          <w:p w14:paraId="265F8081" w14:textId="6090FCC8" w:rsidR="004B27F9" w:rsidRPr="001744A2" w:rsidRDefault="004B27F9" w:rsidP="005C589C">
            <w:pPr>
              <w:pStyle w:val="TableParagraph"/>
              <w:ind w:right="93"/>
              <w:jc w:val="right"/>
              <w:rPr>
                <w:b/>
                <w:szCs w:val="20"/>
              </w:rPr>
            </w:pPr>
            <w:r>
              <w:rPr>
                <w:b/>
                <w:szCs w:val="20"/>
              </w:rPr>
              <w:t>96</w:t>
            </w:r>
            <w:r w:rsidRPr="001744A2">
              <w:rPr>
                <w:b/>
                <w:szCs w:val="20"/>
              </w:rPr>
              <w:t>,</w:t>
            </w:r>
            <w:r>
              <w:rPr>
                <w:b/>
                <w:szCs w:val="20"/>
              </w:rPr>
              <w:t>0</w:t>
            </w:r>
            <w:r w:rsidRPr="001744A2">
              <w:rPr>
                <w:b/>
                <w:szCs w:val="20"/>
              </w:rPr>
              <w:t>00.00</w:t>
            </w:r>
          </w:p>
        </w:tc>
      </w:tr>
    </w:tbl>
    <w:p w14:paraId="51EA5E87" w14:textId="77777777" w:rsidR="00DE60DF" w:rsidRDefault="00DE60DF" w:rsidP="00DF5603">
      <w:pPr>
        <w:ind w:right="240"/>
        <w:jc w:val="right"/>
        <w:sectPr w:rsidR="00DE60DF" w:rsidSect="00A72F2B">
          <w:pgSz w:w="11920" w:h="16850"/>
          <w:pgMar w:top="1440" w:right="1440" w:bottom="1440" w:left="1440" w:header="720" w:footer="720" w:gutter="0"/>
          <w:cols w:space="720"/>
          <w:docGrid w:linePitch="326"/>
        </w:sectPr>
      </w:pPr>
    </w:p>
    <w:p w14:paraId="18913F5D" w14:textId="4D3FE266" w:rsidR="00DF5603" w:rsidRDefault="00DF5603" w:rsidP="004B27F9">
      <w:pPr>
        <w:pStyle w:val="Heading1"/>
        <w:ind w:left="0"/>
      </w:pPr>
      <w:r>
        <w:lastRenderedPageBreak/>
        <w:t xml:space="preserve">Estimated </w:t>
      </w:r>
      <w:r w:rsidR="000B2050">
        <w:t>April - August</w:t>
      </w:r>
      <w:r w:rsidRPr="00DF5603">
        <w:t xml:space="preserve"> 2021</w:t>
      </w:r>
    </w:p>
    <w:p w14:paraId="0E99DF20" w14:textId="77777777" w:rsidR="00DF5603" w:rsidRDefault="00DF5603" w:rsidP="00DF5603">
      <w:pPr>
        <w:pStyle w:val="Heading1"/>
      </w:pPr>
    </w:p>
    <w:p w14:paraId="17388178" w14:textId="5C7181E5" w:rsidR="00DF5603" w:rsidRPr="001744A2" w:rsidRDefault="00DF5603" w:rsidP="004B27F9">
      <w:pPr>
        <w:pStyle w:val="Heading1"/>
        <w:ind w:left="0"/>
        <w:rPr>
          <w:b w:val="0"/>
          <w:bCs w:val="0"/>
        </w:rPr>
      </w:pPr>
      <w:r w:rsidRPr="001744A2">
        <w:rPr>
          <w:b w:val="0"/>
          <w:bCs w:val="0"/>
        </w:rPr>
        <w:t>The table below shows the budget</w:t>
      </w:r>
      <w:r>
        <w:rPr>
          <w:b w:val="0"/>
          <w:bCs w:val="0"/>
        </w:rPr>
        <w:t xml:space="preserve"> for </w:t>
      </w:r>
      <w:r w:rsidR="000B2050">
        <w:rPr>
          <w:b w:val="0"/>
          <w:bCs w:val="0"/>
        </w:rPr>
        <w:t>next</w:t>
      </w:r>
      <w:r>
        <w:rPr>
          <w:b w:val="0"/>
          <w:bCs w:val="0"/>
        </w:rPr>
        <w:t xml:space="preserve"> 4 months</w:t>
      </w:r>
      <w:r w:rsidRPr="001744A2">
        <w:rPr>
          <w:b w:val="0"/>
          <w:bCs w:val="0"/>
        </w:rPr>
        <w:t xml:space="preserve"> for the programme</w:t>
      </w:r>
    </w:p>
    <w:p w14:paraId="6DCB9249" w14:textId="77777777" w:rsidR="00DF5603" w:rsidRDefault="00DF5603" w:rsidP="00DF5603">
      <w:pPr>
        <w:pStyle w:val="BodyText"/>
        <w:spacing w:before="1"/>
        <w:rPr>
          <w:b/>
          <w:sz w:val="11"/>
        </w:rPr>
      </w:pPr>
    </w:p>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
        <w:gridCol w:w="3305"/>
        <w:gridCol w:w="2520"/>
        <w:gridCol w:w="1710"/>
        <w:gridCol w:w="1620"/>
      </w:tblGrid>
      <w:tr w:rsidR="00DF5603" w14:paraId="52377A57" w14:textId="77777777" w:rsidTr="00A72F2B">
        <w:trPr>
          <w:trHeight w:val="699"/>
        </w:trPr>
        <w:tc>
          <w:tcPr>
            <w:tcW w:w="385" w:type="dxa"/>
          </w:tcPr>
          <w:p w14:paraId="35B7F57A" w14:textId="77777777" w:rsidR="00DF5603" w:rsidRPr="001744A2" w:rsidRDefault="00DF5603" w:rsidP="005C589C">
            <w:pPr>
              <w:pStyle w:val="TableParagraph"/>
              <w:ind w:left="107"/>
              <w:rPr>
                <w:b/>
                <w:szCs w:val="20"/>
              </w:rPr>
            </w:pPr>
            <w:r w:rsidRPr="001744A2">
              <w:rPr>
                <w:b/>
                <w:w w:val="99"/>
                <w:szCs w:val="20"/>
              </w:rPr>
              <w:t>#</w:t>
            </w:r>
          </w:p>
        </w:tc>
        <w:tc>
          <w:tcPr>
            <w:tcW w:w="3305" w:type="dxa"/>
          </w:tcPr>
          <w:p w14:paraId="6D512601" w14:textId="77777777" w:rsidR="00DF5603" w:rsidRPr="001744A2" w:rsidRDefault="00DF5603" w:rsidP="005C589C">
            <w:pPr>
              <w:pStyle w:val="TableParagraph"/>
              <w:ind w:left="107"/>
              <w:jc w:val="center"/>
              <w:rPr>
                <w:b/>
                <w:szCs w:val="20"/>
              </w:rPr>
            </w:pPr>
            <w:r w:rsidRPr="001744A2">
              <w:rPr>
                <w:b/>
                <w:szCs w:val="20"/>
              </w:rPr>
              <w:t>Activity</w:t>
            </w:r>
          </w:p>
        </w:tc>
        <w:tc>
          <w:tcPr>
            <w:tcW w:w="2520" w:type="dxa"/>
          </w:tcPr>
          <w:p w14:paraId="5D2BE8A7" w14:textId="77777777" w:rsidR="00DF5603" w:rsidRPr="001744A2" w:rsidRDefault="00DF5603" w:rsidP="005C589C">
            <w:pPr>
              <w:pStyle w:val="TableParagraph"/>
              <w:ind w:left="107"/>
              <w:jc w:val="center"/>
              <w:rPr>
                <w:b/>
                <w:szCs w:val="20"/>
              </w:rPr>
            </w:pPr>
            <w:r w:rsidRPr="001744A2">
              <w:rPr>
                <w:b/>
                <w:szCs w:val="20"/>
              </w:rPr>
              <w:t>Cost per unit (RM)</w:t>
            </w:r>
          </w:p>
        </w:tc>
        <w:tc>
          <w:tcPr>
            <w:tcW w:w="1710" w:type="dxa"/>
          </w:tcPr>
          <w:p w14:paraId="788924E8" w14:textId="77777777" w:rsidR="00DF5603" w:rsidRPr="001744A2" w:rsidRDefault="00DF5603" w:rsidP="005C589C">
            <w:pPr>
              <w:pStyle w:val="TableParagraph"/>
              <w:ind w:left="107"/>
              <w:jc w:val="center"/>
              <w:rPr>
                <w:b/>
                <w:szCs w:val="20"/>
              </w:rPr>
            </w:pPr>
            <w:r w:rsidRPr="001744A2">
              <w:rPr>
                <w:b/>
                <w:szCs w:val="20"/>
              </w:rPr>
              <w:t>Total (RM)</w:t>
            </w:r>
          </w:p>
        </w:tc>
        <w:tc>
          <w:tcPr>
            <w:tcW w:w="1620" w:type="dxa"/>
          </w:tcPr>
          <w:p w14:paraId="4059DB1B" w14:textId="77777777" w:rsidR="00DF5603" w:rsidRPr="001744A2" w:rsidRDefault="00DF5603" w:rsidP="005C589C">
            <w:pPr>
              <w:pStyle w:val="TableParagraph"/>
              <w:ind w:left="107"/>
              <w:jc w:val="center"/>
              <w:rPr>
                <w:b/>
                <w:szCs w:val="20"/>
              </w:rPr>
            </w:pPr>
            <w:r w:rsidRPr="001744A2">
              <w:rPr>
                <w:b/>
                <w:szCs w:val="20"/>
              </w:rPr>
              <w:t>Budget</w:t>
            </w:r>
          </w:p>
        </w:tc>
      </w:tr>
      <w:tr w:rsidR="00DF5603" w14:paraId="562BD020" w14:textId="77777777" w:rsidTr="00A72F2B">
        <w:trPr>
          <w:trHeight w:val="425"/>
        </w:trPr>
        <w:tc>
          <w:tcPr>
            <w:tcW w:w="385" w:type="dxa"/>
          </w:tcPr>
          <w:p w14:paraId="355D4C26" w14:textId="77777777" w:rsidR="00DF5603" w:rsidRPr="001744A2" w:rsidRDefault="00DF5603" w:rsidP="005C589C">
            <w:pPr>
              <w:pStyle w:val="TableParagraph"/>
              <w:spacing w:before="2"/>
              <w:ind w:left="107"/>
              <w:rPr>
                <w:szCs w:val="20"/>
              </w:rPr>
            </w:pPr>
            <w:r w:rsidRPr="001744A2">
              <w:rPr>
                <w:szCs w:val="20"/>
              </w:rPr>
              <w:t>1.</w:t>
            </w:r>
          </w:p>
        </w:tc>
        <w:tc>
          <w:tcPr>
            <w:tcW w:w="3305" w:type="dxa"/>
          </w:tcPr>
          <w:p w14:paraId="573F20E6" w14:textId="77777777" w:rsidR="00DF5603" w:rsidRPr="00DE60DF" w:rsidRDefault="00DF5603" w:rsidP="005C589C">
            <w:pPr>
              <w:pStyle w:val="TableParagraph"/>
              <w:spacing w:before="2"/>
              <w:rPr>
                <w:szCs w:val="20"/>
              </w:rPr>
            </w:pPr>
            <w:r w:rsidRPr="00DE60DF">
              <w:rPr>
                <w:szCs w:val="20"/>
              </w:rPr>
              <w:t>Food Voucher</w:t>
            </w:r>
          </w:p>
          <w:p w14:paraId="2BDE0241" w14:textId="77777777" w:rsidR="00DF5603" w:rsidRPr="00DE60DF" w:rsidRDefault="00DF5603" w:rsidP="005C589C">
            <w:pPr>
              <w:pStyle w:val="TableParagraph"/>
              <w:spacing w:before="2"/>
              <w:rPr>
                <w:szCs w:val="20"/>
              </w:rPr>
            </w:pPr>
            <w:r w:rsidRPr="00DE60DF">
              <w:rPr>
                <w:szCs w:val="20"/>
              </w:rPr>
              <w:t>For participants, secretariat, and trainers)</w:t>
            </w:r>
          </w:p>
          <w:p w14:paraId="7F094443" w14:textId="77777777" w:rsidR="00DF5603" w:rsidRPr="00DE60DF" w:rsidRDefault="00DF5603" w:rsidP="005C589C">
            <w:pPr>
              <w:pStyle w:val="TableParagraph"/>
              <w:spacing w:before="2"/>
              <w:rPr>
                <w:szCs w:val="20"/>
              </w:rPr>
            </w:pPr>
            <w:r w:rsidRPr="00DE60DF">
              <w:rPr>
                <w:szCs w:val="20"/>
              </w:rPr>
              <w:t xml:space="preserve">Participants: 100 companies (2 pax per </w:t>
            </w:r>
          </w:p>
          <w:p w14:paraId="218CB793" w14:textId="77777777" w:rsidR="00DF5603" w:rsidRPr="00D306A6" w:rsidRDefault="00DF5603" w:rsidP="005C589C">
            <w:pPr>
              <w:pStyle w:val="TableParagraph"/>
              <w:spacing w:before="2"/>
              <w:rPr>
                <w:szCs w:val="20"/>
                <w:highlight w:val="yellow"/>
              </w:rPr>
            </w:pPr>
            <w:r w:rsidRPr="00DE60DF">
              <w:rPr>
                <w:szCs w:val="20"/>
              </w:rPr>
              <w:t>company</w:t>
            </w:r>
          </w:p>
        </w:tc>
        <w:tc>
          <w:tcPr>
            <w:tcW w:w="2520" w:type="dxa"/>
          </w:tcPr>
          <w:p w14:paraId="2E6B5859" w14:textId="77777777" w:rsidR="00DF5603" w:rsidRPr="00DE60DF" w:rsidRDefault="00DF5603" w:rsidP="005C589C">
            <w:pPr>
              <w:pStyle w:val="TableParagraph"/>
              <w:spacing w:before="2"/>
              <w:rPr>
                <w:szCs w:val="20"/>
              </w:rPr>
            </w:pPr>
            <w:r>
              <w:rPr>
                <w:szCs w:val="20"/>
              </w:rPr>
              <w:t>R</w:t>
            </w:r>
            <w:r w:rsidRPr="00DE60DF">
              <w:rPr>
                <w:szCs w:val="20"/>
              </w:rPr>
              <w:t xml:space="preserve">M15 x </w:t>
            </w:r>
            <w:r>
              <w:rPr>
                <w:szCs w:val="20"/>
              </w:rPr>
              <w:t>2</w:t>
            </w:r>
            <w:r w:rsidRPr="00DE60DF">
              <w:rPr>
                <w:szCs w:val="20"/>
              </w:rPr>
              <w:t xml:space="preserve">0 pax x </w:t>
            </w:r>
            <w:r>
              <w:rPr>
                <w:szCs w:val="20"/>
              </w:rPr>
              <w:t>2</w:t>
            </w:r>
            <w:r w:rsidRPr="00DE60DF">
              <w:rPr>
                <w:szCs w:val="20"/>
              </w:rPr>
              <w:t xml:space="preserve"> half days</w:t>
            </w:r>
          </w:p>
          <w:p w14:paraId="67290EEB" w14:textId="77777777" w:rsidR="00DF5603" w:rsidRPr="00D306A6" w:rsidRDefault="00DF5603" w:rsidP="005C589C">
            <w:pPr>
              <w:pStyle w:val="TableParagraph"/>
              <w:spacing w:before="2"/>
              <w:rPr>
                <w:szCs w:val="20"/>
                <w:highlight w:val="yellow"/>
              </w:rPr>
            </w:pPr>
            <w:r w:rsidRPr="00DE60DF">
              <w:rPr>
                <w:szCs w:val="20"/>
              </w:rPr>
              <w:t xml:space="preserve">x </w:t>
            </w:r>
            <w:r>
              <w:rPr>
                <w:szCs w:val="20"/>
              </w:rPr>
              <w:t>5</w:t>
            </w:r>
            <w:r w:rsidRPr="00DE60DF">
              <w:rPr>
                <w:szCs w:val="20"/>
              </w:rPr>
              <w:t xml:space="preserve"> session</w:t>
            </w:r>
          </w:p>
        </w:tc>
        <w:tc>
          <w:tcPr>
            <w:tcW w:w="1710" w:type="dxa"/>
          </w:tcPr>
          <w:p w14:paraId="2D2E3D3E" w14:textId="77777777" w:rsidR="00DF5603" w:rsidRPr="00DF5603" w:rsidRDefault="00DF5603" w:rsidP="005C589C">
            <w:pPr>
              <w:pStyle w:val="TableParagraph"/>
              <w:spacing w:before="2"/>
              <w:ind w:right="94"/>
              <w:jc w:val="right"/>
              <w:rPr>
                <w:szCs w:val="20"/>
              </w:rPr>
            </w:pPr>
            <w:r w:rsidRPr="00DF5603">
              <w:rPr>
                <w:szCs w:val="20"/>
              </w:rPr>
              <w:t>3,000.00</w:t>
            </w:r>
          </w:p>
        </w:tc>
        <w:tc>
          <w:tcPr>
            <w:tcW w:w="1620" w:type="dxa"/>
          </w:tcPr>
          <w:p w14:paraId="61F02E44" w14:textId="1383C32C" w:rsidR="00DF5603" w:rsidRPr="00DF5603" w:rsidRDefault="004B27F9" w:rsidP="004B27F9">
            <w:pPr>
              <w:pStyle w:val="TableParagraph"/>
              <w:spacing w:before="2"/>
              <w:ind w:right="94"/>
              <w:jc w:val="center"/>
              <w:rPr>
                <w:szCs w:val="20"/>
              </w:rPr>
            </w:pPr>
            <w:r>
              <w:rPr>
                <w:szCs w:val="20"/>
              </w:rPr>
              <w:t>SPC 2.0</w:t>
            </w:r>
          </w:p>
        </w:tc>
      </w:tr>
      <w:tr w:rsidR="004B27F9" w14:paraId="6F9CE5F2" w14:textId="77777777" w:rsidTr="00A72F2B">
        <w:trPr>
          <w:trHeight w:val="386"/>
        </w:trPr>
        <w:tc>
          <w:tcPr>
            <w:tcW w:w="385" w:type="dxa"/>
          </w:tcPr>
          <w:p w14:paraId="69DC4B44" w14:textId="77777777" w:rsidR="004B27F9" w:rsidRPr="001744A2" w:rsidRDefault="004B27F9" w:rsidP="004B27F9">
            <w:pPr>
              <w:pStyle w:val="TableParagraph"/>
              <w:ind w:left="107"/>
              <w:rPr>
                <w:szCs w:val="20"/>
              </w:rPr>
            </w:pPr>
            <w:r w:rsidRPr="001744A2">
              <w:rPr>
                <w:szCs w:val="20"/>
              </w:rPr>
              <w:t>2.</w:t>
            </w:r>
          </w:p>
        </w:tc>
        <w:tc>
          <w:tcPr>
            <w:tcW w:w="3305" w:type="dxa"/>
          </w:tcPr>
          <w:p w14:paraId="43406245" w14:textId="77777777" w:rsidR="004B27F9" w:rsidRPr="001744A2" w:rsidRDefault="004B27F9" w:rsidP="004B27F9">
            <w:pPr>
              <w:pStyle w:val="TableParagraph"/>
              <w:tabs>
                <w:tab w:val="left" w:pos="1511"/>
                <w:tab w:val="left" w:pos="3046"/>
              </w:tabs>
              <w:spacing w:line="276" w:lineRule="auto"/>
              <w:ind w:right="94"/>
              <w:rPr>
                <w:szCs w:val="20"/>
              </w:rPr>
            </w:pPr>
            <w:r>
              <w:t>Lead Facilitator (RM250/hour) + RM500/programme</w:t>
            </w:r>
          </w:p>
        </w:tc>
        <w:tc>
          <w:tcPr>
            <w:tcW w:w="2520" w:type="dxa"/>
          </w:tcPr>
          <w:p w14:paraId="1806C07E" w14:textId="6321CB5A" w:rsidR="004B27F9" w:rsidRPr="001744A2" w:rsidRDefault="004B27F9" w:rsidP="004B27F9">
            <w:pPr>
              <w:pStyle w:val="TableParagraph"/>
              <w:rPr>
                <w:szCs w:val="20"/>
              </w:rPr>
            </w:pPr>
            <w:r w:rsidRPr="001744A2">
              <w:rPr>
                <w:szCs w:val="20"/>
              </w:rPr>
              <w:t>RM</w:t>
            </w:r>
            <w:r>
              <w:rPr>
                <w:szCs w:val="20"/>
              </w:rPr>
              <w:t>3</w:t>
            </w:r>
            <w:r w:rsidRPr="001744A2">
              <w:rPr>
                <w:szCs w:val="20"/>
              </w:rPr>
              <w:t xml:space="preserve">,000 x </w:t>
            </w:r>
            <w:r>
              <w:rPr>
                <w:szCs w:val="20"/>
              </w:rPr>
              <w:t>4</w:t>
            </w:r>
            <w:r w:rsidRPr="001744A2">
              <w:rPr>
                <w:szCs w:val="20"/>
              </w:rPr>
              <w:t xml:space="preserve"> months</w:t>
            </w:r>
          </w:p>
        </w:tc>
        <w:tc>
          <w:tcPr>
            <w:tcW w:w="1710" w:type="dxa"/>
          </w:tcPr>
          <w:p w14:paraId="561369EE" w14:textId="1A068550" w:rsidR="004B27F9" w:rsidRPr="001744A2" w:rsidRDefault="004B27F9" w:rsidP="004B27F9">
            <w:pPr>
              <w:pStyle w:val="TableParagraph"/>
              <w:ind w:right="92"/>
              <w:jc w:val="right"/>
              <w:rPr>
                <w:szCs w:val="20"/>
              </w:rPr>
            </w:pPr>
            <w:r>
              <w:rPr>
                <w:szCs w:val="20"/>
              </w:rPr>
              <w:t>12</w:t>
            </w:r>
            <w:r w:rsidRPr="001744A2">
              <w:rPr>
                <w:szCs w:val="20"/>
              </w:rPr>
              <w:t>,000.00</w:t>
            </w:r>
          </w:p>
        </w:tc>
        <w:tc>
          <w:tcPr>
            <w:tcW w:w="1620" w:type="dxa"/>
          </w:tcPr>
          <w:p w14:paraId="41D3A63A" w14:textId="6982BD12" w:rsidR="004B27F9" w:rsidRPr="001744A2" w:rsidRDefault="004B27F9" w:rsidP="004B27F9">
            <w:pPr>
              <w:pStyle w:val="TableParagraph"/>
              <w:ind w:right="92"/>
              <w:jc w:val="center"/>
              <w:rPr>
                <w:szCs w:val="20"/>
              </w:rPr>
            </w:pPr>
            <w:r w:rsidRPr="008B5732">
              <w:rPr>
                <w:szCs w:val="20"/>
              </w:rPr>
              <w:t>SPC 2.0</w:t>
            </w:r>
          </w:p>
        </w:tc>
      </w:tr>
      <w:tr w:rsidR="004B27F9" w14:paraId="0ADB31D3" w14:textId="77777777" w:rsidTr="00A72F2B">
        <w:trPr>
          <w:trHeight w:val="386"/>
        </w:trPr>
        <w:tc>
          <w:tcPr>
            <w:tcW w:w="385" w:type="dxa"/>
          </w:tcPr>
          <w:p w14:paraId="712E5DD0" w14:textId="77777777" w:rsidR="004B27F9" w:rsidRPr="001744A2" w:rsidRDefault="004B27F9" w:rsidP="004B27F9">
            <w:pPr>
              <w:pStyle w:val="TableParagraph"/>
              <w:ind w:left="107"/>
              <w:rPr>
                <w:szCs w:val="20"/>
              </w:rPr>
            </w:pPr>
            <w:r>
              <w:rPr>
                <w:szCs w:val="20"/>
              </w:rPr>
              <w:t>3.</w:t>
            </w:r>
          </w:p>
        </w:tc>
        <w:tc>
          <w:tcPr>
            <w:tcW w:w="3305" w:type="dxa"/>
          </w:tcPr>
          <w:p w14:paraId="1AD1D9CB" w14:textId="77777777" w:rsidR="004B27F9" w:rsidRDefault="004B27F9" w:rsidP="004B27F9">
            <w:pPr>
              <w:pStyle w:val="TableParagraph"/>
              <w:tabs>
                <w:tab w:val="left" w:pos="1511"/>
                <w:tab w:val="left" w:pos="3046"/>
              </w:tabs>
              <w:spacing w:line="276" w:lineRule="auto"/>
              <w:ind w:right="94"/>
            </w:pPr>
            <w:r>
              <w:t>Facilitator (RM250/hour)</w:t>
            </w:r>
          </w:p>
        </w:tc>
        <w:tc>
          <w:tcPr>
            <w:tcW w:w="2520" w:type="dxa"/>
          </w:tcPr>
          <w:p w14:paraId="7F9D0381" w14:textId="1B36EAED" w:rsidR="004B27F9" w:rsidRPr="001744A2" w:rsidRDefault="004B27F9" w:rsidP="004B27F9">
            <w:pPr>
              <w:pStyle w:val="TableParagraph"/>
              <w:rPr>
                <w:szCs w:val="20"/>
              </w:rPr>
            </w:pPr>
            <w:r w:rsidRPr="001744A2">
              <w:rPr>
                <w:szCs w:val="20"/>
              </w:rPr>
              <w:t>RM</w:t>
            </w:r>
            <w:r>
              <w:rPr>
                <w:szCs w:val="20"/>
              </w:rPr>
              <w:t>2</w:t>
            </w:r>
            <w:r w:rsidRPr="001744A2">
              <w:rPr>
                <w:szCs w:val="20"/>
              </w:rPr>
              <w:t>,</w:t>
            </w:r>
            <w:r>
              <w:rPr>
                <w:szCs w:val="20"/>
              </w:rPr>
              <w:t>5</w:t>
            </w:r>
            <w:r w:rsidRPr="001744A2">
              <w:rPr>
                <w:szCs w:val="20"/>
              </w:rPr>
              <w:t xml:space="preserve">00 x </w:t>
            </w:r>
            <w:r>
              <w:rPr>
                <w:szCs w:val="20"/>
              </w:rPr>
              <w:t>4</w:t>
            </w:r>
            <w:r w:rsidRPr="001744A2">
              <w:rPr>
                <w:szCs w:val="20"/>
              </w:rPr>
              <w:t xml:space="preserve"> months</w:t>
            </w:r>
          </w:p>
        </w:tc>
        <w:tc>
          <w:tcPr>
            <w:tcW w:w="1710" w:type="dxa"/>
          </w:tcPr>
          <w:p w14:paraId="459C65FF" w14:textId="357313EB" w:rsidR="004B27F9" w:rsidRPr="001744A2" w:rsidRDefault="004B27F9" w:rsidP="004B27F9">
            <w:pPr>
              <w:pStyle w:val="TableParagraph"/>
              <w:ind w:right="92"/>
              <w:jc w:val="right"/>
              <w:rPr>
                <w:szCs w:val="20"/>
              </w:rPr>
            </w:pPr>
            <w:r>
              <w:rPr>
                <w:szCs w:val="20"/>
              </w:rPr>
              <w:t>10,000.00</w:t>
            </w:r>
          </w:p>
        </w:tc>
        <w:tc>
          <w:tcPr>
            <w:tcW w:w="1620" w:type="dxa"/>
          </w:tcPr>
          <w:p w14:paraId="1C01C47A" w14:textId="23FCBF42" w:rsidR="004B27F9" w:rsidRPr="001744A2" w:rsidRDefault="004B27F9" w:rsidP="004B27F9">
            <w:pPr>
              <w:pStyle w:val="TableParagraph"/>
              <w:ind w:right="92"/>
              <w:jc w:val="center"/>
              <w:rPr>
                <w:szCs w:val="20"/>
              </w:rPr>
            </w:pPr>
            <w:r w:rsidRPr="008B5732">
              <w:rPr>
                <w:szCs w:val="20"/>
              </w:rPr>
              <w:t>SPC 2.0</w:t>
            </w:r>
          </w:p>
        </w:tc>
      </w:tr>
      <w:tr w:rsidR="004B27F9" w14:paraId="021B6225" w14:textId="77777777" w:rsidTr="00A72F2B">
        <w:trPr>
          <w:trHeight w:val="5140"/>
        </w:trPr>
        <w:tc>
          <w:tcPr>
            <w:tcW w:w="385" w:type="dxa"/>
          </w:tcPr>
          <w:p w14:paraId="1613134B" w14:textId="77777777" w:rsidR="004B27F9" w:rsidRPr="001744A2" w:rsidRDefault="004B27F9" w:rsidP="004B27F9">
            <w:pPr>
              <w:pStyle w:val="TableParagraph"/>
              <w:ind w:left="107"/>
              <w:rPr>
                <w:szCs w:val="20"/>
              </w:rPr>
            </w:pPr>
            <w:r>
              <w:rPr>
                <w:szCs w:val="20"/>
              </w:rPr>
              <w:t>4</w:t>
            </w:r>
            <w:r w:rsidRPr="001744A2">
              <w:rPr>
                <w:szCs w:val="20"/>
              </w:rPr>
              <w:t>.</w:t>
            </w:r>
          </w:p>
        </w:tc>
        <w:tc>
          <w:tcPr>
            <w:tcW w:w="3305" w:type="dxa"/>
          </w:tcPr>
          <w:p w14:paraId="74D7DB17" w14:textId="77777777" w:rsidR="004B27F9" w:rsidRDefault="004B27F9" w:rsidP="004B27F9">
            <w:pPr>
              <w:pStyle w:val="TableParagraph"/>
              <w:tabs>
                <w:tab w:val="left" w:pos="828"/>
              </w:tabs>
              <w:spacing w:before="1"/>
              <w:rPr>
                <w:szCs w:val="20"/>
              </w:rPr>
            </w:pPr>
            <w:r w:rsidRPr="001744A2">
              <w:rPr>
                <w:szCs w:val="20"/>
              </w:rPr>
              <w:t>Printing and Publication</w:t>
            </w:r>
          </w:p>
          <w:p w14:paraId="27A38970" w14:textId="77777777" w:rsidR="00B049F4" w:rsidRPr="006D4B92" w:rsidRDefault="00B049F4" w:rsidP="00B049F4">
            <w:pPr>
              <w:tabs>
                <w:tab w:val="left" w:pos="1116"/>
                <w:tab w:val="left" w:pos="1117"/>
              </w:tabs>
              <w:spacing w:before="177" w:line="222" w:lineRule="exact"/>
              <w:rPr>
                <w:b/>
                <w:sz w:val="22"/>
                <w:szCs w:val="26"/>
              </w:rPr>
            </w:pPr>
            <w:r w:rsidRPr="006D4B92">
              <w:rPr>
                <w:b/>
                <w:sz w:val="22"/>
                <w:szCs w:val="26"/>
              </w:rPr>
              <w:t>E-Book</w:t>
            </w:r>
            <w:r w:rsidRPr="006D4B92">
              <w:rPr>
                <w:b/>
                <w:spacing w:val="-1"/>
                <w:sz w:val="22"/>
                <w:szCs w:val="26"/>
              </w:rPr>
              <w:t xml:space="preserve"> </w:t>
            </w:r>
            <w:r w:rsidRPr="006D4B92">
              <w:rPr>
                <w:b/>
                <w:sz w:val="22"/>
                <w:szCs w:val="26"/>
              </w:rPr>
              <w:t>(Deliverables)</w:t>
            </w:r>
          </w:p>
          <w:p w14:paraId="47DC5312" w14:textId="77777777" w:rsidR="00B049F4" w:rsidRPr="006D4B92" w:rsidRDefault="00B049F4" w:rsidP="00B049F4">
            <w:pPr>
              <w:spacing w:line="192" w:lineRule="exact"/>
              <w:ind w:left="152"/>
              <w:rPr>
                <w:sz w:val="22"/>
                <w:szCs w:val="26"/>
              </w:rPr>
            </w:pPr>
            <w:r w:rsidRPr="006D4B92">
              <w:rPr>
                <w:sz w:val="22"/>
                <w:szCs w:val="26"/>
              </w:rPr>
              <w:t>Page:</w:t>
            </w:r>
            <w:r w:rsidRPr="006D4B92">
              <w:rPr>
                <w:spacing w:val="-1"/>
                <w:sz w:val="22"/>
                <w:szCs w:val="26"/>
              </w:rPr>
              <w:t xml:space="preserve"> </w:t>
            </w:r>
            <w:r w:rsidRPr="006D4B92">
              <w:rPr>
                <w:sz w:val="22"/>
                <w:szCs w:val="26"/>
              </w:rPr>
              <w:t>110 pages</w:t>
            </w:r>
          </w:p>
          <w:p w14:paraId="6A6BBB05" w14:textId="77777777" w:rsidR="00B049F4" w:rsidRPr="006D4B92" w:rsidRDefault="00B049F4" w:rsidP="00B049F4">
            <w:pPr>
              <w:spacing w:line="207" w:lineRule="exact"/>
              <w:ind w:left="152"/>
              <w:rPr>
                <w:sz w:val="22"/>
                <w:szCs w:val="26"/>
              </w:rPr>
            </w:pPr>
            <w:r w:rsidRPr="006D4B92">
              <w:rPr>
                <w:sz w:val="22"/>
                <w:szCs w:val="26"/>
              </w:rPr>
              <w:t>Ebook Size: 21cm</w:t>
            </w:r>
            <w:r w:rsidRPr="006D4B92">
              <w:rPr>
                <w:spacing w:val="1"/>
                <w:sz w:val="22"/>
                <w:szCs w:val="26"/>
              </w:rPr>
              <w:t xml:space="preserve"> </w:t>
            </w:r>
            <w:r w:rsidRPr="006D4B92">
              <w:rPr>
                <w:sz w:val="22"/>
                <w:szCs w:val="26"/>
              </w:rPr>
              <w:t>x</w:t>
            </w:r>
            <w:r w:rsidRPr="006D4B92">
              <w:rPr>
                <w:spacing w:val="-4"/>
                <w:sz w:val="22"/>
                <w:szCs w:val="26"/>
              </w:rPr>
              <w:t xml:space="preserve"> </w:t>
            </w:r>
            <w:r w:rsidRPr="006D4B92">
              <w:rPr>
                <w:sz w:val="22"/>
                <w:szCs w:val="26"/>
              </w:rPr>
              <w:t>21cm</w:t>
            </w:r>
            <w:r w:rsidRPr="006D4B92">
              <w:rPr>
                <w:spacing w:val="1"/>
                <w:sz w:val="22"/>
                <w:szCs w:val="26"/>
              </w:rPr>
              <w:t xml:space="preserve"> </w:t>
            </w:r>
            <w:r w:rsidRPr="006D4B92">
              <w:rPr>
                <w:sz w:val="22"/>
                <w:szCs w:val="26"/>
              </w:rPr>
              <w:t>(Custom Size)</w:t>
            </w:r>
          </w:p>
          <w:p w14:paraId="41F294B8" w14:textId="77777777" w:rsidR="00B049F4" w:rsidRPr="006D4B92" w:rsidRDefault="00B049F4" w:rsidP="00B049F4">
            <w:pPr>
              <w:widowControl w:val="0"/>
              <w:numPr>
                <w:ilvl w:val="1"/>
                <w:numId w:val="20"/>
              </w:numPr>
              <w:tabs>
                <w:tab w:val="left" w:pos="1600"/>
              </w:tabs>
              <w:autoSpaceDE w:val="0"/>
              <w:autoSpaceDN w:val="0"/>
              <w:spacing w:line="206" w:lineRule="exact"/>
              <w:ind w:left="483"/>
              <w:rPr>
                <w:sz w:val="22"/>
                <w:szCs w:val="26"/>
              </w:rPr>
            </w:pPr>
            <w:r w:rsidRPr="006D4B92">
              <w:rPr>
                <w:sz w:val="22"/>
                <w:szCs w:val="26"/>
              </w:rPr>
              <w:t>Artwork and</w:t>
            </w:r>
            <w:r w:rsidRPr="006D4B92">
              <w:rPr>
                <w:spacing w:val="-1"/>
                <w:sz w:val="22"/>
                <w:szCs w:val="26"/>
              </w:rPr>
              <w:t xml:space="preserve"> </w:t>
            </w:r>
            <w:r w:rsidRPr="006D4B92">
              <w:rPr>
                <w:sz w:val="22"/>
                <w:szCs w:val="26"/>
              </w:rPr>
              <w:t>Design</w:t>
            </w:r>
            <w:r w:rsidRPr="006D4B92">
              <w:rPr>
                <w:spacing w:val="-1"/>
                <w:sz w:val="22"/>
                <w:szCs w:val="26"/>
              </w:rPr>
              <w:t xml:space="preserve"> </w:t>
            </w:r>
            <w:r w:rsidRPr="006D4B92">
              <w:rPr>
                <w:sz w:val="22"/>
                <w:szCs w:val="26"/>
              </w:rPr>
              <w:t>for Cover</w:t>
            </w:r>
            <w:r w:rsidRPr="006D4B92">
              <w:rPr>
                <w:spacing w:val="-1"/>
                <w:sz w:val="22"/>
                <w:szCs w:val="26"/>
              </w:rPr>
              <w:t xml:space="preserve"> </w:t>
            </w:r>
            <w:r w:rsidRPr="006D4B92">
              <w:rPr>
                <w:sz w:val="22"/>
                <w:szCs w:val="26"/>
              </w:rPr>
              <w:t>Page</w:t>
            </w:r>
          </w:p>
          <w:p w14:paraId="124031E2" w14:textId="77777777" w:rsidR="00B049F4" w:rsidRPr="006D4B92" w:rsidRDefault="00B049F4" w:rsidP="00B049F4">
            <w:pPr>
              <w:widowControl w:val="0"/>
              <w:numPr>
                <w:ilvl w:val="1"/>
                <w:numId w:val="20"/>
              </w:numPr>
              <w:tabs>
                <w:tab w:val="left" w:pos="1600"/>
              </w:tabs>
              <w:autoSpaceDE w:val="0"/>
              <w:autoSpaceDN w:val="0"/>
              <w:spacing w:line="207" w:lineRule="exact"/>
              <w:ind w:left="483"/>
              <w:rPr>
                <w:sz w:val="22"/>
                <w:szCs w:val="26"/>
              </w:rPr>
            </w:pPr>
            <w:r w:rsidRPr="006D4B92">
              <w:rPr>
                <w:sz w:val="22"/>
                <w:szCs w:val="26"/>
              </w:rPr>
              <w:t>Artwork and Design</w:t>
            </w:r>
            <w:r w:rsidRPr="006D4B92">
              <w:rPr>
                <w:spacing w:val="-1"/>
                <w:sz w:val="22"/>
                <w:szCs w:val="26"/>
              </w:rPr>
              <w:t xml:space="preserve"> </w:t>
            </w:r>
            <w:r w:rsidRPr="006D4B92">
              <w:rPr>
                <w:sz w:val="22"/>
                <w:szCs w:val="26"/>
              </w:rPr>
              <w:t>for Layout</w:t>
            </w:r>
            <w:r w:rsidRPr="006D4B92">
              <w:rPr>
                <w:spacing w:val="-1"/>
                <w:sz w:val="22"/>
                <w:szCs w:val="26"/>
              </w:rPr>
              <w:t xml:space="preserve"> </w:t>
            </w:r>
            <w:r w:rsidRPr="006D4B92">
              <w:rPr>
                <w:sz w:val="22"/>
                <w:szCs w:val="26"/>
              </w:rPr>
              <w:t>of content</w:t>
            </w:r>
          </w:p>
          <w:p w14:paraId="43C6792D" w14:textId="77777777" w:rsidR="00B049F4" w:rsidRPr="006D4B92" w:rsidRDefault="00B049F4" w:rsidP="00B049F4">
            <w:pPr>
              <w:widowControl w:val="0"/>
              <w:numPr>
                <w:ilvl w:val="1"/>
                <w:numId w:val="20"/>
              </w:numPr>
              <w:tabs>
                <w:tab w:val="left" w:pos="1600"/>
              </w:tabs>
              <w:autoSpaceDE w:val="0"/>
              <w:autoSpaceDN w:val="0"/>
              <w:spacing w:before="24" w:line="207" w:lineRule="exact"/>
              <w:ind w:left="483"/>
              <w:rPr>
                <w:sz w:val="22"/>
                <w:szCs w:val="26"/>
              </w:rPr>
            </w:pPr>
            <w:r w:rsidRPr="006D4B92">
              <w:rPr>
                <w:sz w:val="22"/>
                <w:szCs w:val="26"/>
              </w:rPr>
              <w:t>Stock</w:t>
            </w:r>
            <w:r w:rsidRPr="006D4B92">
              <w:rPr>
                <w:spacing w:val="1"/>
                <w:sz w:val="22"/>
                <w:szCs w:val="26"/>
              </w:rPr>
              <w:t xml:space="preserve"> </w:t>
            </w:r>
            <w:r w:rsidRPr="006D4B92">
              <w:rPr>
                <w:sz w:val="22"/>
                <w:szCs w:val="26"/>
              </w:rPr>
              <w:t>photo</w:t>
            </w:r>
            <w:r w:rsidRPr="006D4B92">
              <w:rPr>
                <w:spacing w:val="1"/>
                <w:sz w:val="22"/>
                <w:szCs w:val="26"/>
              </w:rPr>
              <w:t xml:space="preserve"> </w:t>
            </w:r>
            <w:r w:rsidRPr="006D4B92">
              <w:rPr>
                <w:sz w:val="22"/>
                <w:szCs w:val="26"/>
              </w:rPr>
              <w:t>/</w:t>
            </w:r>
            <w:r w:rsidRPr="006D4B92">
              <w:rPr>
                <w:spacing w:val="1"/>
                <w:sz w:val="22"/>
                <w:szCs w:val="26"/>
              </w:rPr>
              <w:t xml:space="preserve"> </w:t>
            </w:r>
            <w:r w:rsidRPr="006D4B92">
              <w:rPr>
                <w:sz w:val="22"/>
                <w:szCs w:val="26"/>
              </w:rPr>
              <w:t>images</w:t>
            </w:r>
          </w:p>
          <w:p w14:paraId="30239787" w14:textId="77777777" w:rsidR="00B049F4" w:rsidRPr="006D4B92" w:rsidRDefault="00B049F4" w:rsidP="00B049F4">
            <w:pPr>
              <w:widowControl w:val="0"/>
              <w:numPr>
                <w:ilvl w:val="1"/>
                <w:numId w:val="20"/>
              </w:numPr>
              <w:tabs>
                <w:tab w:val="left" w:pos="1600"/>
              </w:tabs>
              <w:autoSpaceDE w:val="0"/>
              <w:autoSpaceDN w:val="0"/>
              <w:spacing w:line="206" w:lineRule="exact"/>
              <w:ind w:left="483"/>
              <w:rPr>
                <w:sz w:val="22"/>
                <w:szCs w:val="26"/>
              </w:rPr>
            </w:pPr>
            <w:r w:rsidRPr="006D4B92">
              <w:rPr>
                <w:sz w:val="22"/>
                <w:szCs w:val="26"/>
              </w:rPr>
              <w:t>Format:</w:t>
            </w:r>
          </w:p>
          <w:p w14:paraId="6078EA43" w14:textId="77777777" w:rsidR="00B049F4" w:rsidRPr="006D4B92" w:rsidRDefault="00B049F4" w:rsidP="00B049F4">
            <w:pPr>
              <w:widowControl w:val="0"/>
              <w:numPr>
                <w:ilvl w:val="2"/>
                <w:numId w:val="20"/>
              </w:numPr>
              <w:tabs>
                <w:tab w:val="left" w:pos="1700"/>
              </w:tabs>
              <w:autoSpaceDE w:val="0"/>
              <w:autoSpaceDN w:val="0"/>
              <w:spacing w:line="206" w:lineRule="exact"/>
              <w:ind w:left="583"/>
              <w:rPr>
                <w:sz w:val="22"/>
                <w:szCs w:val="26"/>
              </w:rPr>
            </w:pPr>
            <w:r w:rsidRPr="006D4B92">
              <w:rPr>
                <w:sz w:val="22"/>
                <w:szCs w:val="26"/>
              </w:rPr>
              <w:t>PDF for</w:t>
            </w:r>
            <w:r w:rsidRPr="006D4B92">
              <w:rPr>
                <w:spacing w:val="1"/>
                <w:sz w:val="22"/>
                <w:szCs w:val="26"/>
              </w:rPr>
              <w:t xml:space="preserve"> </w:t>
            </w:r>
            <w:r w:rsidRPr="006D4B92">
              <w:rPr>
                <w:sz w:val="22"/>
                <w:szCs w:val="26"/>
              </w:rPr>
              <w:t>online publication</w:t>
            </w:r>
            <w:r w:rsidRPr="006D4B92">
              <w:rPr>
                <w:spacing w:val="1"/>
                <w:sz w:val="22"/>
                <w:szCs w:val="26"/>
              </w:rPr>
              <w:t xml:space="preserve"> </w:t>
            </w:r>
            <w:r w:rsidRPr="006D4B92">
              <w:rPr>
                <w:sz w:val="22"/>
                <w:szCs w:val="26"/>
              </w:rPr>
              <w:t>included:</w:t>
            </w:r>
          </w:p>
          <w:p w14:paraId="19BFEC7A" w14:textId="77777777" w:rsidR="00B049F4" w:rsidRPr="006D4B92" w:rsidRDefault="00B049F4" w:rsidP="00B049F4">
            <w:pPr>
              <w:widowControl w:val="0"/>
              <w:numPr>
                <w:ilvl w:val="3"/>
                <w:numId w:val="20"/>
              </w:numPr>
              <w:tabs>
                <w:tab w:val="left" w:pos="1811"/>
              </w:tabs>
              <w:autoSpaceDE w:val="0"/>
              <w:autoSpaceDN w:val="0"/>
              <w:spacing w:line="206" w:lineRule="exact"/>
              <w:ind w:left="694" w:hanging="111"/>
              <w:rPr>
                <w:sz w:val="22"/>
                <w:szCs w:val="26"/>
              </w:rPr>
            </w:pPr>
            <w:r w:rsidRPr="006D4B92">
              <w:rPr>
                <w:sz w:val="22"/>
                <w:szCs w:val="26"/>
              </w:rPr>
              <w:t>Spread</w:t>
            </w:r>
            <w:r w:rsidRPr="006D4B92">
              <w:rPr>
                <w:spacing w:val="-1"/>
                <w:sz w:val="22"/>
                <w:szCs w:val="26"/>
              </w:rPr>
              <w:t xml:space="preserve"> </w:t>
            </w:r>
            <w:r w:rsidRPr="006D4B92">
              <w:rPr>
                <w:sz w:val="22"/>
                <w:szCs w:val="26"/>
              </w:rPr>
              <w:t>view</w:t>
            </w:r>
            <w:r w:rsidRPr="006D4B92">
              <w:rPr>
                <w:spacing w:val="-3"/>
                <w:sz w:val="22"/>
                <w:szCs w:val="26"/>
              </w:rPr>
              <w:t xml:space="preserve"> </w:t>
            </w:r>
            <w:r w:rsidRPr="006D4B92">
              <w:rPr>
                <w:sz w:val="22"/>
                <w:szCs w:val="26"/>
              </w:rPr>
              <w:t>for E-Book</w:t>
            </w:r>
          </w:p>
          <w:p w14:paraId="72DFB984" w14:textId="77777777" w:rsidR="00B049F4" w:rsidRPr="006D4B92" w:rsidRDefault="00B049F4" w:rsidP="00B049F4">
            <w:pPr>
              <w:widowControl w:val="0"/>
              <w:numPr>
                <w:ilvl w:val="3"/>
                <w:numId w:val="20"/>
              </w:numPr>
              <w:tabs>
                <w:tab w:val="left" w:pos="1811"/>
              </w:tabs>
              <w:autoSpaceDE w:val="0"/>
              <w:autoSpaceDN w:val="0"/>
              <w:spacing w:line="206" w:lineRule="exact"/>
              <w:ind w:left="694" w:hanging="111"/>
              <w:rPr>
                <w:sz w:val="22"/>
                <w:szCs w:val="26"/>
              </w:rPr>
            </w:pPr>
            <w:r w:rsidRPr="006D4B92">
              <w:rPr>
                <w:sz w:val="22"/>
                <w:szCs w:val="26"/>
              </w:rPr>
              <w:t>Page</w:t>
            </w:r>
            <w:r w:rsidRPr="006D4B92">
              <w:rPr>
                <w:spacing w:val="1"/>
                <w:sz w:val="22"/>
                <w:szCs w:val="26"/>
              </w:rPr>
              <w:t xml:space="preserve"> </w:t>
            </w:r>
            <w:r w:rsidRPr="006D4B92">
              <w:rPr>
                <w:sz w:val="22"/>
                <w:szCs w:val="26"/>
              </w:rPr>
              <w:t>bookmarks</w:t>
            </w:r>
          </w:p>
          <w:p w14:paraId="0BDCFBCF" w14:textId="77777777" w:rsidR="00B049F4" w:rsidRPr="006D4B92" w:rsidRDefault="00B049F4" w:rsidP="00B049F4">
            <w:pPr>
              <w:widowControl w:val="0"/>
              <w:numPr>
                <w:ilvl w:val="3"/>
                <w:numId w:val="20"/>
              </w:numPr>
              <w:tabs>
                <w:tab w:val="left" w:pos="1811"/>
              </w:tabs>
              <w:autoSpaceDE w:val="0"/>
              <w:autoSpaceDN w:val="0"/>
              <w:spacing w:line="206" w:lineRule="exact"/>
              <w:ind w:left="694" w:hanging="111"/>
              <w:rPr>
                <w:sz w:val="22"/>
                <w:szCs w:val="26"/>
              </w:rPr>
            </w:pPr>
            <w:r w:rsidRPr="006D4B92">
              <w:rPr>
                <w:sz w:val="22"/>
                <w:szCs w:val="26"/>
              </w:rPr>
              <w:t>Clickable Link</w:t>
            </w:r>
          </w:p>
          <w:p w14:paraId="37B4FB9B" w14:textId="77777777" w:rsidR="00B049F4" w:rsidRPr="006D4B92" w:rsidRDefault="00B049F4" w:rsidP="00B049F4">
            <w:pPr>
              <w:widowControl w:val="0"/>
              <w:numPr>
                <w:ilvl w:val="2"/>
                <w:numId w:val="20"/>
              </w:numPr>
              <w:tabs>
                <w:tab w:val="left" w:pos="1741"/>
              </w:tabs>
              <w:autoSpaceDE w:val="0"/>
              <w:autoSpaceDN w:val="0"/>
              <w:spacing w:line="207" w:lineRule="exact"/>
              <w:ind w:left="624" w:hanging="192"/>
              <w:rPr>
                <w:sz w:val="22"/>
                <w:szCs w:val="26"/>
              </w:rPr>
            </w:pPr>
            <w:r w:rsidRPr="006D4B92">
              <w:rPr>
                <w:sz w:val="22"/>
                <w:szCs w:val="26"/>
              </w:rPr>
              <w:t>PDF for</w:t>
            </w:r>
            <w:r w:rsidRPr="006D4B92">
              <w:rPr>
                <w:spacing w:val="1"/>
                <w:sz w:val="22"/>
                <w:szCs w:val="26"/>
              </w:rPr>
              <w:t xml:space="preserve"> </w:t>
            </w:r>
            <w:r w:rsidRPr="006D4B92">
              <w:rPr>
                <w:sz w:val="22"/>
                <w:szCs w:val="26"/>
              </w:rPr>
              <w:t>printing (hi-resolution)</w:t>
            </w:r>
          </w:p>
          <w:p w14:paraId="3525471F" w14:textId="77777777" w:rsidR="00B049F4" w:rsidRPr="006D4B92" w:rsidRDefault="00B049F4" w:rsidP="00B049F4">
            <w:pPr>
              <w:widowControl w:val="0"/>
              <w:numPr>
                <w:ilvl w:val="2"/>
                <w:numId w:val="20"/>
              </w:numPr>
              <w:tabs>
                <w:tab w:val="left" w:pos="1782"/>
              </w:tabs>
              <w:autoSpaceDE w:val="0"/>
              <w:autoSpaceDN w:val="0"/>
              <w:spacing w:before="9"/>
              <w:ind w:left="665" w:hanging="233"/>
              <w:rPr>
                <w:sz w:val="22"/>
                <w:szCs w:val="26"/>
              </w:rPr>
            </w:pPr>
            <w:r w:rsidRPr="006D4B92">
              <w:rPr>
                <w:sz w:val="22"/>
                <w:szCs w:val="26"/>
              </w:rPr>
              <w:t>Raw</w:t>
            </w:r>
            <w:r w:rsidRPr="006D4B92">
              <w:rPr>
                <w:spacing w:val="-4"/>
                <w:sz w:val="22"/>
                <w:szCs w:val="26"/>
              </w:rPr>
              <w:t xml:space="preserve"> </w:t>
            </w:r>
            <w:r w:rsidRPr="006D4B92">
              <w:rPr>
                <w:sz w:val="22"/>
                <w:szCs w:val="26"/>
              </w:rPr>
              <w:t>File (PDF/PSD/Ai/InD/Image) -</w:t>
            </w:r>
            <w:r w:rsidRPr="006D4B92">
              <w:rPr>
                <w:spacing w:val="-1"/>
                <w:sz w:val="22"/>
                <w:szCs w:val="26"/>
              </w:rPr>
              <w:t xml:space="preserve"> </w:t>
            </w:r>
            <w:r w:rsidRPr="006D4B92">
              <w:rPr>
                <w:sz w:val="22"/>
                <w:szCs w:val="26"/>
              </w:rPr>
              <w:t>Pendrive</w:t>
            </w:r>
          </w:p>
          <w:p w14:paraId="70091318" w14:textId="77777777" w:rsidR="004B27F9" w:rsidRDefault="004B27F9" w:rsidP="00B049F4">
            <w:pPr>
              <w:pStyle w:val="TableParagraph"/>
              <w:tabs>
                <w:tab w:val="left" w:pos="828"/>
              </w:tabs>
              <w:spacing w:before="1"/>
              <w:rPr>
                <w:szCs w:val="20"/>
              </w:rPr>
            </w:pPr>
          </w:p>
          <w:p w14:paraId="4B86C341" w14:textId="77777777" w:rsidR="0069644B" w:rsidRPr="0069644B" w:rsidRDefault="0069644B" w:rsidP="0069644B">
            <w:pPr>
              <w:tabs>
                <w:tab w:val="left" w:pos="1600"/>
              </w:tabs>
              <w:spacing w:before="24" w:line="207" w:lineRule="exact"/>
              <w:rPr>
                <w:b/>
                <w:bCs/>
                <w:sz w:val="22"/>
                <w:szCs w:val="26"/>
              </w:rPr>
            </w:pPr>
            <w:r w:rsidRPr="0069644B">
              <w:rPr>
                <w:b/>
                <w:bCs/>
                <w:sz w:val="22"/>
                <w:szCs w:val="26"/>
              </w:rPr>
              <w:t>Printing (Deliverables) – 200 copies</w:t>
            </w:r>
          </w:p>
          <w:p w14:paraId="0BFD7E91" w14:textId="77777777" w:rsidR="0069644B" w:rsidRPr="000D5D6E" w:rsidRDefault="0069644B" w:rsidP="0069644B">
            <w:pPr>
              <w:widowControl w:val="0"/>
              <w:numPr>
                <w:ilvl w:val="0"/>
                <w:numId w:val="21"/>
              </w:numPr>
              <w:tabs>
                <w:tab w:val="left" w:pos="1600"/>
              </w:tabs>
              <w:autoSpaceDE w:val="0"/>
              <w:autoSpaceDN w:val="0"/>
              <w:spacing w:before="24" w:line="207" w:lineRule="exact"/>
              <w:rPr>
                <w:sz w:val="22"/>
                <w:szCs w:val="26"/>
              </w:rPr>
            </w:pPr>
            <w:r w:rsidRPr="000D5D6E">
              <w:rPr>
                <w:sz w:val="22"/>
                <w:szCs w:val="26"/>
              </w:rPr>
              <w:t>Type: Booklet</w:t>
            </w:r>
          </w:p>
          <w:p w14:paraId="16ED2E03" w14:textId="77777777" w:rsidR="0069644B" w:rsidRPr="000D5D6E" w:rsidRDefault="0069644B" w:rsidP="0069644B">
            <w:pPr>
              <w:widowControl w:val="0"/>
              <w:numPr>
                <w:ilvl w:val="0"/>
                <w:numId w:val="21"/>
              </w:numPr>
              <w:tabs>
                <w:tab w:val="left" w:pos="1600"/>
              </w:tabs>
              <w:autoSpaceDE w:val="0"/>
              <w:autoSpaceDN w:val="0"/>
              <w:spacing w:before="24" w:line="207" w:lineRule="exact"/>
              <w:rPr>
                <w:sz w:val="22"/>
                <w:szCs w:val="26"/>
              </w:rPr>
            </w:pPr>
            <w:r w:rsidRPr="000D5D6E">
              <w:rPr>
                <w:sz w:val="22"/>
                <w:szCs w:val="26"/>
              </w:rPr>
              <w:t>Size: 21cm x 21cm (Custom Size) Cover: Matt Lam Spot UV (Art260gsm) Finishing: Perfect Binding</w:t>
            </w:r>
          </w:p>
          <w:p w14:paraId="240AD872" w14:textId="77777777" w:rsidR="0069644B" w:rsidRPr="000D5D6E" w:rsidRDefault="0069644B" w:rsidP="0069644B">
            <w:pPr>
              <w:widowControl w:val="0"/>
              <w:numPr>
                <w:ilvl w:val="0"/>
                <w:numId w:val="21"/>
              </w:numPr>
              <w:tabs>
                <w:tab w:val="left" w:pos="1600"/>
              </w:tabs>
              <w:autoSpaceDE w:val="0"/>
              <w:autoSpaceDN w:val="0"/>
              <w:spacing w:before="24" w:line="207" w:lineRule="exact"/>
              <w:rPr>
                <w:sz w:val="22"/>
                <w:szCs w:val="26"/>
              </w:rPr>
            </w:pPr>
            <w:r w:rsidRPr="000D5D6E">
              <w:rPr>
                <w:sz w:val="22"/>
                <w:szCs w:val="26"/>
              </w:rPr>
              <w:t>Status: Normal Print</w:t>
            </w:r>
          </w:p>
          <w:p w14:paraId="317D6FA5" w14:textId="77777777" w:rsidR="0069644B" w:rsidRDefault="0069644B" w:rsidP="0069644B">
            <w:pPr>
              <w:pStyle w:val="TableParagraph"/>
              <w:tabs>
                <w:tab w:val="left" w:pos="828"/>
              </w:tabs>
              <w:spacing w:before="1"/>
              <w:rPr>
                <w:szCs w:val="26"/>
              </w:rPr>
            </w:pPr>
          </w:p>
          <w:p w14:paraId="7DA7068D" w14:textId="77777777" w:rsidR="00B049F4" w:rsidRDefault="0069644B" w:rsidP="0069644B">
            <w:pPr>
              <w:pStyle w:val="TableParagraph"/>
              <w:tabs>
                <w:tab w:val="left" w:pos="828"/>
              </w:tabs>
              <w:spacing w:before="1"/>
              <w:rPr>
                <w:szCs w:val="26"/>
              </w:rPr>
            </w:pPr>
            <w:r w:rsidRPr="000D5D6E">
              <w:rPr>
                <w:szCs w:val="26"/>
              </w:rPr>
              <w:t>Content: 110pages (Art paper 128gsm) 2 side</w:t>
            </w:r>
            <w:r>
              <w:rPr>
                <w:szCs w:val="26"/>
              </w:rPr>
              <w:t>s</w:t>
            </w:r>
          </w:p>
          <w:p w14:paraId="795F75E4" w14:textId="77777777" w:rsidR="003C1123" w:rsidRDefault="003C1123" w:rsidP="0069644B">
            <w:pPr>
              <w:pStyle w:val="TableParagraph"/>
              <w:tabs>
                <w:tab w:val="left" w:pos="828"/>
              </w:tabs>
              <w:spacing w:before="1"/>
              <w:rPr>
                <w:szCs w:val="26"/>
              </w:rPr>
            </w:pPr>
          </w:p>
          <w:p w14:paraId="7C2B02CA" w14:textId="4CDDC830" w:rsidR="003C1123" w:rsidRPr="005D4E05" w:rsidRDefault="003C1123" w:rsidP="0069644B">
            <w:pPr>
              <w:pStyle w:val="TableParagraph"/>
              <w:tabs>
                <w:tab w:val="left" w:pos="828"/>
              </w:tabs>
              <w:spacing w:before="1"/>
              <w:rPr>
                <w:szCs w:val="20"/>
              </w:rPr>
            </w:pPr>
            <w:r>
              <w:rPr>
                <w:szCs w:val="26"/>
              </w:rPr>
              <w:t>Proofread/ editor (RM150/page) x 110</w:t>
            </w:r>
          </w:p>
        </w:tc>
        <w:tc>
          <w:tcPr>
            <w:tcW w:w="2520" w:type="dxa"/>
          </w:tcPr>
          <w:p w14:paraId="1916FC24" w14:textId="77777777" w:rsidR="004B27F9" w:rsidRDefault="004B27F9" w:rsidP="004B27F9">
            <w:pPr>
              <w:pStyle w:val="TableParagraph"/>
              <w:rPr>
                <w:szCs w:val="20"/>
              </w:rPr>
            </w:pPr>
          </w:p>
          <w:p w14:paraId="51DAD08C" w14:textId="77777777" w:rsidR="004B27F9" w:rsidRDefault="004B27F9" w:rsidP="004B27F9">
            <w:pPr>
              <w:pStyle w:val="TableParagraph"/>
              <w:rPr>
                <w:szCs w:val="20"/>
              </w:rPr>
            </w:pPr>
          </w:p>
          <w:p w14:paraId="4A5599C5" w14:textId="044A2C4A" w:rsidR="004B27F9" w:rsidRDefault="00A720AA" w:rsidP="004B27F9">
            <w:pPr>
              <w:pStyle w:val="TableParagraph"/>
              <w:rPr>
                <w:szCs w:val="20"/>
              </w:rPr>
            </w:pPr>
            <w:r w:rsidRPr="00A720AA">
              <w:rPr>
                <w:szCs w:val="20"/>
              </w:rPr>
              <w:t>9,010.00</w:t>
            </w:r>
          </w:p>
          <w:p w14:paraId="50F8FC46" w14:textId="77777777" w:rsidR="004B27F9" w:rsidRDefault="004B27F9" w:rsidP="004B27F9">
            <w:pPr>
              <w:pStyle w:val="TableParagraph"/>
              <w:rPr>
                <w:szCs w:val="20"/>
              </w:rPr>
            </w:pPr>
          </w:p>
          <w:p w14:paraId="7AF2DDDF" w14:textId="77777777" w:rsidR="004B27F9" w:rsidRDefault="004B27F9" w:rsidP="004B27F9">
            <w:pPr>
              <w:pStyle w:val="TableParagraph"/>
              <w:rPr>
                <w:szCs w:val="20"/>
              </w:rPr>
            </w:pPr>
          </w:p>
          <w:p w14:paraId="5236A90D" w14:textId="77777777" w:rsidR="004B27F9" w:rsidRDefault="004B27F9" w:rsidP="004B27F9">
            <w:pPr>
              <w:pStyle w:val="TableParagraph"/>
              <w:rPr>
                <w:szCs w:val="20"/>
              </w:rPr>
            </w:pPr>
          </w:p>
          <w:p w14:paraId="16002713" w14:textId="77777777" w:rsidR="004B27F9" w:rsidRDefault="004B27F9" w:rsidP="004B27F9">
            <w:pPr>
              <w:pStyle w:val="TableParagraph"/>
              <w:rPr>
                <w:szCs w:val="20"/>
              </w:rPr>
            </w:pPr>
          </w:p>
          <w:p w14:paraId="1EE7C518" w14:textId="77777777" w:rsidR="004B27F9" w:rsidRDefault="004B27F9" w:rsidP="004B27F9">
            <w:pPr>
              <w:pStyle w:val="TableParagraph"/>
              <w:rPr>
                <w:szCs w:val="20"/>
              </w:rPr>
            </w:pPr>
          </w:p>
          <w:p w14:paraId="3C80DE3E" w14:textId="77777777" w:rsidR="004B27F9" w:rsidRDefault="004B27F9" w:rsidP="004B27F9">
            <w:pPr>
              <w:pStyle w:val="TableParagraph"/>
              <w:rPr>
                <w:szCs w:val="20"/>
              </w:rPr>
            </w:pPr>
          </w:p>
          <w:p w14:paraId="36DAD707" w14:textId="77777777" w:rsidR="004B27F9" w:rsidRDefault="004B27F9" w:rsidP="004B27F9">
            <w:pPr>
              <w:pStyle w:val="TableParagraph"/>
              <w:rPr>
                <w:szCs w:val="20"/>
              </w:rPr>
            </w:pPr>
          </w:p>
          <w:p w14:paraId="0477ED9B" w14:textId="77777777" w:rsidR="004B27F9" w:rsidRDefault="004B27F9" w:rsidP="004B27F9">
            <w:pPr>
              <w:pStyle w:val="TableParagraph"/>
              <w:rPr>
                <w:szCs w:val="20"/>
              </w:rPr>
            </w:pPr>
          </w:p>
          <w:p w14:paraId="07E3006B" w14:textId="77777777" w:rsidR="004B27F9" w:rsidRDefault="004B27F9" w:rsidP="004B27F9">
            <w:pPr>
              <w:pStyle w:val="TableParagraph"/>
              <w:rPr>
                <w:szCs w:val="20"/>
              </w:rPr>
            </w:pPr>
          </w:p>
          <w:p w14:paraId="2A93C9B0" w14:textId="77777777" w:rsidR="004B27F9" w:rsidRDefault="004B27F9" w:rsidP="004B27F9">
            <w:pPr>
              <w:pStyle w:val="TableParagraph"/>
              <w:rPr>
                <w:szCs w:val="20"/>
              </w:rPr>
            </w:pPr>
          </w:p>
          <w:p w14:paraId="02AD1CFD" w14:textId="77777777" w:rsidR="004B27F9" w:rsidRDefault="004B27F9" w:rsidP="004B27F9">
            <w:pPr>
              <w:pStyle w:val="TableParagraph"/>
              <w:rPr>
                <w:szCs w:val="20"/>
              </w:rPr>
            </w:pPr>
          </w:p>
          <w:p w14:paraId="41FF887C" w14:textId="77777777" w:rsidR="00A720AA" w:rsidRDefault="00A720AA" w:rsidP="004B27F9">
            <w:pPr>
              <w:pStyle w:val="TableParagraph"/>
              <w:rPr>
                <w:szCs w:val="20"/>
              </w:rPr>
            </w:pPr>
          </w:p>
          <w:p w14:paraId="1378974D" w14:textId="77777777" w:rsidR="00A720AA" w:rsidRDefault="00A720AA" w:rsidP="004B27F9">
            <w:pPr>
              <w:pStyle w:val="TableParagraph"/>
              <w:rPr>
                <w:szCs w:val="20"/>
              </w:rPr>
            </w:pPr>
          </w:p>
          <w:p w14:paraId="0654BA42" w14:textId="77777777" w:rsidR="00A720AA" w:rsidRDefault="00A720AA" w:rsidP="004B27F9">
            <w:pPr>
              <w:pStyle w:val="TableParagraph"/>
              <w:rPr>
                <w:szCs w:val="20"/>
              </w:rPr>
            </w:pPr>
          </w:p>
          <w:p w14:paraId="1827DDBB" w14:textId="77777777" w:rsidR="00A720AA" w:rsidRDefault="00A720AA" w:rsidP="004B27F9">
            <w:pPr>
              <w:pStyle w:val="TableParagraph"/>
              <w:rPr>
                <w:szCs w:val="20"/>
              </w:rPr>
            </w:pPr>
          </w:p>
          <w:p w14:paraId="4D3AC329" w14:textId="77777777" w:rsidR="00A720AA" w:rsidRDefault="00A720AA" w:rsidP="004B27F9">
            <w:pPr>
              <w:pStyle w:val="TableParagraph"/>
              <w:rPr>
                <w:szCs w:val="20"/>
              </w:rPr>
            </w:pPr>
          </w:p>
          <w:p w14:paraId="458F96F3" w14:textId="77777777" w:rsidR="00A720AA" w:rsidRDefault="00A720AA" w:rsidP="004B27F9">
            <w:pPr>
              <w:pStyle w:val="TableParagraph"/>
              <w:rPr>
                <w:szCs w:val="20"/>
              </w:rPr>
            </w:pPr>
          </w:p>
          <w:p w14:paraId="4AA0356F" w14:textId="716DCEA5" w:rsidR="004B27F9" w:rsidRDefault="0087375C" w:rsidP="004B27F9">
            <w:pPr>
              <w:pStyle w:val="TableParagraph"/>
              <w:rPr>
                <w:szCs w:val="20"/>
              </w:rPr>
            </w:pPr>
            <w:r w:rsidRPr="0087375C">
              <w:rPr>
                <w:szCs w:val="20"/>
              </w:rPr>
              <w:t>9,460.00</w:t>
            </w:r>
          </w:p>
          <w:p w14:paraId="1124854A" w14:textId="77777777" w:rsidR="004B27F9" w:rsidRDefault="004B27F9" w:rsidP="004B27F9">
            <w:pPr>
              <w:pStyle w:val="TableParagraph"/>
              <w:rPr>
                <w:szCs w:val="20"/>
              </w:rPr>
            </w:pPr>
          </w:p>
          <w:p w14:paraId="24898836" w14:textId="77777777" w:rsidR="00723AC3" w:rsidRDefault="00723AC3" w:rsidP="004B27F9">
            <w:pPr>
              <w:pStyle w:val="TableParagraph"/>
              <w:rPr>
                <w:szCs w:val="20"/>
              </w:rPr>
            </w:pPr>
          </w:p>
          <w:p w14:paraId="3DFDB986" w14:textId="77777777" w:rsidR="00723AC3" w:rsidRDefault="00723AC3" w:rsidP="004B27F9">
            <w:pPr>
              <w:pStyle w:val="TableParagraph"/>
              <w:rPr>
                <w:szCs w:val="20"/>
              </w:rPr>
            </w:pPr>
          </w:p>
          <w:p w14:paraId="5BCF52AA" w14:textId="77777777" w:rsidR="00723AC3" w:rsidRDefault="00723AC3" w:rsidP="004B27F9">
            <w:pPr>
              <w:pStyle w:val="TableParagraph"/>
              <w:rPr>
                <w:szCs w:val="20"/>
              </w:rPr>
            </w:pPr>
          </w:p>
          <w:p w14:paraId="7B90C9CD" w14:textId="77777777" w:rsidR="00723AC3" w:rsidRDefault="00723AC3" w:rsidP="004B27F9">
            <w:pPr>
              <w:pStyle w:val="TableParagraph"/>
              <w:rPr>
                <w:szCs w:val="20"/>
              </w:rPr>
            </w:pPr>
          </w:p>
          <w:p w14:paraId="5903953B" w14:textId="77777777" w:rsidR="00723AC3" w:rsidRDefault="00723AC3" w:rsidP="004B27F9">
            <w:pPr>
              <w:pStyle w:val="TableParagraph"/>
              <w:rPr>
                <w:szCs w:val="20"/>
              </w:rPr>
            </w:pPr>
          </w:p>
          <w:p w14:paraId="5D96DE88" w14:textId="77777777" w:rsidR="00723AC3" w:rsidRDefault="00723AC3" w:rsidP="004B27F9">
            <w:pPr>
              <w:pStyle w:val="TableParagraph"/>
              <w:rPr>
                <w:szCs w:val="20"/>
              </w:rPr>
            </w:pPr>
          </w:p>
          <w:p w14:paraId="6724DE73" w14:textId="77777777" w:rsidR="00723AC3" w:rsidRDefault="00723AC3" w:rsidP="004B27F9">
            <w:pPr>
              <w:pStyle w:val="TableParagraph"/>
              <w:rPr>
                <w:szCs w:val="20"/>
              </w:rPr>
            </w:pPr>
          </w:p>
          <w:p w14:paraId="44DCCD7B" w14:textId="77777777" w:rsidR="00723AC3" w:rsidRDefault="00723AC3" w:rsidP="004B27F9">
            <w:pPr>
              <w:pStyle w:val="TableParagraph"/>
              <w:rPr>
                <w:szCs w:val="20"/>
              </w:rPr>
            </w:pPr>
          </w:p>
          <w:p w14:paraId="216B48C9" w14:textId="77777777" w:rsidR="00723AC3" w:rsidRDefault="00723AC3" w:rsidP="004B27F9">
            <w:pPr>
              <w:pStyle w:val="TableParagraph"/>
              <w:rPr>
                <w:szCs w:val="20"/>
              </w:rPr>
            </w:pPr>
          </w:p>
          <w:p w14:paraId="7F2EB90A" w14:textId="38F46A2A" w:rsidR="00723AC3" w:rsidRPr="001744A2" w:rsidRDefault="00723AC3" w:rsidP="004B27F9">
            <w:pPr>
              <w:pStyle w:val="TableParagraph"/>
              <w:rPr>
                <w:szCs w:val="20"/>
              </w:rPr>
            </w:pPr>
            <w:r w:rsidRPr="00723AC3">
              <w:rPr>
                <w:szCs w:val="20"/>
              </w:rPr>
              <w:t>16,500.00</w:t>
            </w:r>
          </w:p>
        </w:tc>
        <w:tc>
          <w:tcPr>
            <w:tcW w:w="1710" w:type="dxa"/>
          </w:tcPr>
          <w:p w14:paraId="3E7DAD0B" w14:textId="2E551F1E" w:rsidR="004B27F9" w:rsidRPr="001744A2" w:rsidRDefault="006F1735" w:rsidP="004B27F9">
            <w:pPr>
              <w:pStyle w:val="TableParagraph"/>
              <w:ind w:right="93"/>
              <w:jc w:val="right"/>
              <w:rPr>
                <w:szCs w:val="20"/>
              </w:rPr>
            </w:pPr>
            <w:r>
              <w:rPr>
                <w:szCs w:val="20"/>
              </w:rPr>
              <w:t>34,970.00</w:t>
            </w:r>
          </w:p>
        </w:tc>
        <w:tc>
          <w:tcPr>
            <w:tcW w:w="1620" w:type="dxa"/>
          </w:tcPr>
          <w:p w14:paraId="766454F0" w14:textId="2BAFFD98" w:rsidR="004B27F9" w:rsidRPr="001744A2" w:rsidRDefault="004B27F9" w:rsidP="004B27F9">
            <w:pPr>
              <w:pStyle w:val="TableParagraph"/>
              <w:ind w:right="93"/>
              <w:jc w:val="center"/>
              <w:rPr>
                <w:szCs w:val="20"/>
              </w:rPr>
            </w:pPr>
            <w:r w:rsidRPr="008B5732">
              <w:rPr>
                <w:szCs w:val="20"/>
              </w:rPr>
              <w:t>SPC 2.0</w:t>
            </w:r>
          </w:p>
        </w:tc>
      </w:tr>
      <w:tr w:rsidR="00DF5603" w14:paraId="363BBC90" w14:textId="77777777" w:rsidTr="00A72F2B">
        <w:trPr>
          <w:trHeight w:val="699"/>
        </w:trPr>
        <w:tc>
          <w:tcPr>
            <w:tcW w:w="6210" w:type="dxa"/>
            <w:gridSpan w:val="3"/>
          </w:tcPr>
          <w:p w14:paraId="6F90C8BB" w14:textId="77777777" w:rsidR="00DF5603" w:rsidRPr="001744A2" w:rsidRDefault="00DF5603" w:rsidP="005C589C">
            <w:pPr>
              <w:pStyle w:val="TableParagraph"/>
              <w:spacing w:before="202"/>
              <w:ind w:right="94"/>
              <w:jc w:val="right"/>
              <w:rPr>
                <w:b/>
                <w:szCs w:val="20"/>
              </w:rPr>
            </w:pPr>
            <w:r w:rsidRPr="001744A2">
              <w:rPr>
                <w:b/>
                <w:szCs w:val="20"/>
              </w:rPr>
              <w:t>TOTAL</w:t>
            </w:r>
          </w:p>
        </w:tc>
        <w:tc>
          <w:tcPr>
            <w:tcW w:w="1710" w:type="dxa"/>
          </w:tcPr>
          <w:p w14:paraId="72B55AFA" w14:textId="77777777" w:rsidR="00ED4538" w:rsidRDefault="00ED4538" w:rsidP="005C589C">
            <w:pPr>
              <w:pStyle w:val="TableParagraph"/>
              <w:ind w:right="93"/>
              <w:jc w:val="right"/>
              <w:rPr>
                <w:b/>
                <w:szCs w:val="20"/>
              </w:rPr>
            </w:pPr>
          </w:p>
          <w:p w14:paraId="20719CFB" w14:textId="11347DDF" w:rsidR="00DF5603" w:rsidRPr="001744A2" w:rsidRDefault="00121B5C" w:rsidP="005C589C">
            <w:pPr>
              <w:pStyle w:val="TableParagraph"/>
              <w:ind w:right="93"/>
              <w:jc w:val="right"/>
              <w:rPr>
                <w:b/>
                <w:szCs w:val="20"/>
              </w:rPr>
            </w:pPr>
            <w:r>
              <w:rPr>
                <w:b/>
                <w:szCs w:val="20"/>
              </w:rPr>
              <w:t>59,970.00</w:t>
            </w:r>
          </w:p>
        </w:tc>
        <w:tc>
          <w:tcPr>
            <w:tcW w:w="1620" w:type="dxa"/>
          </w:tcPr>
          <w:p w14:paraId="41A01B15" w14:textId="77777777" w:rsidR="00DF5603" w:rsidRPr="001744A2" w:rsidRDefault="00DF5603" w:rsidP="005C589C">
            <w:pPr>
              <w:pStyle w:val="TableParagraph"/>
              <w:ind w:right="93"/>
              <w:jc w:val="right"/>
              <w:rPr>
                <w:b/>
                <w:szCs w:val="20"/>
              </w:rPr>
            </w:pPr>
          </w:p>
        </w:tc>
      </w:tr>
    </w:tbl>
    <w:p w14:paraId="2E80A0A7" w14:textId="77777777" w:rsidR="003828F5" w:rsidRPr="00FE38C5" w:rsidRDefault="003828F5" w:rsidP="00DF5603">
      <w:pPr>
        <w:pStyle w:val="Heading1"/>
        <w:ind w:left="0"/>
      </w:pPr>
    </w:p>
    <w:sectPr w:rsidR="003828F5" w:rsidRPr="00FE38C5" w:rsidSect="00DF5603">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r. Mazlina Shafi'i" w:date="2022-01-10T16:02:00Z" w:initials="DMS">
    <w:p w14:paraId="4D472A1D" w14:textId="77777777" w:rsidR="001A5E2D" w:rsidRDefault="001A5E2D" w:rsidP="001879D7">
      <w:pPr>
        <w:pStyle w:val="CommentText"/>
      </w:pPr>
      <w:r>
        <w:rPr>
          <w:rStyle w:val="CommentReference"/>
        </w:rPr>
        <w:annotationRef/>
      </w:r>
      <w:r>
        <w:t>Just highlight the bajet for Jan to April only. The total bajet can incorporate in the proposal (no need to highlight)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472A1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6D721" w16cex:dateUtc="2022-01-10T08: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472A1D" w16cid:durableId="2586D72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056BD" w14:textId="77777777" w:rsidR="00C06FB2" w:rsidRDefault="00C06FB2" w:rsidP="00965EDD">
      <w:r>
        <w:separator/>
      </w:r>
    </w:p>
  </w:endnote>
  <w:endnote w:type="continuationSeparator" w:id="0">
    <w:p w14:paraId="73713ADB" w14:textId="77777777" w:rsidR="00C06FB2" w:rsidRDefault="00C06FB2" w:rsidP="0096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4092662"/>
      <w:docPartObj>
        <w:docPartGallery w:val="Page Numbers (Bottom of Page)"/>
        <w:docPartUnique/>
      </w:docPartObj>
    </w:sdtPr>
    <w:sdtEndPr>
      <w:rPr>
        <w:noProof/>
      </w:rPr>
    </w:sdtEndPr>
    <w:sdtContent>
      <w:p w14:paraId="7440BDD7" w14:textId="46DFDDB0" w:rsidR="00F03F32" w:rsidRDefault="00F03F3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2C330A8" w14:textId="77777777" w:rsidR="00F03F32" w:rsidRDefault="00F03F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BFA49" w14:textId="77777777" w:rsidR="00C06FB2" w:rsidRDefault="00C06FB2" w:rsidP="00965EDD">
      <w:r>
        <w:separator/>
      </w:r>
    </w:p>
  </w:footnote>
  <w:footnote w:type="continuationSeparator" w:id="0">
    <w:p w14:paraId="5B0BD2FE" w14:textId="77777777" w:rsidR="00C06FB2" w:rsidRDefault="00C06FB2" w:rsidP="00965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90BFA"/>
    <w:multiLevelType w:val="hybridMultilevel"/>
    <w:tmpl w:val="9AD6AE3A"/>
    <w:lvl w:ilvl="0" w:tplc="44090011">
      <w:start w:val="1"/>
      <w:numFmt w:val="decimal"/>
      <w:lvlText w:val="%1)"/>
      <w:lvlJc w:val="left"/>
      <w:pPr>
        <w:ind w:left="1065" w:hanging="720"/>
      </w:pPr>
      <w:rPr>
        <w:rFonts w:hint="default"/>
      </w:rPr>
    </w:lvl>
    <w:lvl w:ilvl="1" w:tplc="44090019" w:tentative="1">
      <w:start w:val="1"/>
      <w:numFmt w:val="lowerLetter"/>
      <w:lvlText w:val="%2."/>
      <w:lvlJc w:val="left"/>
      <w:pPr>
        <w:ind w:left="1425" w:hanging="360"/>
      </w:pPr>
    </w:lvl>
    <w:lvl w:ilvl="2" w:tplc="4409001B" w:tentative="1">
      <w:start w:val="1"/>
      <w:numFmt w:val="lowerRoman"/>
      <w:lvlText w:val="%3."/>
      <w:lvlJc w:val="right"/>
      <w:pPr>
        <w:ind w:left="2145" w:hanging="180"/>
      </w:pPr>
    </w:lvl>
    <w:lvl w:ilvl="3" w:tplc="4409000F" w:tentative="1">
      <w:start w:val="1"/>
      <w:numFmt w:val="decimal"/>
      <w:lvlText w:val="%4."/>
      <w:lvlJc w:val="left"/>
      <w:pPr>
        <w:ind w:left="2865" w:hanging="360"/>
      </w:pPr>
    </w:lvl>
    <w:lvl w:ilvl="4" w:tplc="44090019" w:tentative="1">
      <w:start w:val="1"/>
      <w:numFmt w:val="lowerLetter"/>
      <w:lvlText w:val="%5."/>
      <w:lvlJc w:val="left"/>
      <w:pPr>
        <w:ind w:left="3585" w:hanging="360"/>
      </w:pPr>
    </w:lvl>
    <w:lvl w:ilvl="5" w:tplc="4409001B" w:tentative="1">
      <w:start w:val="1"/>
      <w:numFmt w:val="lowerRoman"/>
      <w:lvlText w:val="%6."/>
      <w:lvlJc w:val="right"/>
      <w:pPr>
        <w:ind w:left="4305" w:hanging="180"/>
      </w:pPr>
    </w:lvl>
    <w:lvl w:ilvl="6" w:tplc="4409000F" w:tentative="1">
      <w:start w:val="1"/>
      <w:numFmt w:val="decimal"/>
      <w:lvlText w:val="%7."/>
      <w:lvlJc w:val="left"/>
      <w:pPr>
        <w:ind w:left="5025" w:hanging="360"/>
      </w:pPr>
    </w:lvl>
    <w:lvl w:ilvl="7" w:tplc="44090019" w:tentative="1">
      <w:start w:val="1"/>
      <w:numFmt w:val="lowerLetter"/>
      <w:lvlText w:val="%8."/>
      <w:lvlJc w:val="left"/>
      <w:pPr>
        <w:ind w:left="5745" w:hanging="360"/>
      </w:pPr>
    </w:lvl>
    <w:lvl w:ilvl="8" w:tplc="4409001B" w:tentative="1">
      <w:start w:val="1"/>
      <w:numFmt w:val="lowerRoman"/>
      <w:lvlText w:val="%9."/>
      <w:lvlJc w:val="right"/>
      <w:pPr>
        <w:ind w:left="6465" w:hanging="180"/>
      </w:pPr>
    </w:lvl>
  </w:abstractNum>
  <w:abstractNum w:abstractNumId="1" w15:restartNumberingAfterBreak="0">
    <w:nsid w:val="06331278"/>
    <w:multiLevelType w:val="hybridMultilevel"/>
    <w:tmpl w:val="65DE515A"/>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086421AB"/>
    <w:multiLevelType w:val="hybridMultilevel"/>
    <w:tmpl w:val="D0F032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A44A31"/>
    <w:multiLevelType w:val="hybridMultilevel"/>
    <w:tmpl w:val="5C22F750"/>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26745B7A"/>
    <w:multiLevelType w:val="hybridMultilevel"/>
    <w:tmpl w:val="7EB448D6"/>
    <w:lvl w:ilvl="0" w:tplc="E58008AE">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282C62B6"/>
    <w:multiLevelType w:val="hybridMultilevel"/>
    <w:tmpl w:val="4E5C94AE"/>
    <w:lvl w:ilvl="0" w:tplc="44090011">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82E24B4"/>
    <w:multiLevelType w:val="hybridMultilevel"/>
    <w:tmpl w:val="10EA49FA"/>
    <w:lvl w:ilvl="0" w:tplc="6310B666">
      <w:start w:val="1"/>
      <w:numFmt w:val="decimal"/>
      <w:lvlText w:val="(%1)"/>
      <w:lvlJc w:val="left"/>
      <w:pPr>
        <w:ind w:left="825" w:hanging="465"/>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34A56AA9"/>
    <w:multiLevelType w:val="hybridMultilevel"/>
    <w:tmpl w:val="2B1C4D4C"/>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3DE366B4"/>
    <w:multiLevelType w:val="hybridMultilevel"/>
    <w:tmpl w:val="8D0801C0"/>
    <w:lvl w:ilvl="0" w:tplc="6D5CC4EE">
      <w:start w:val="1"/>
      <w:numFmt w:val="decimal"/>
      <w:lvlText w:val="%1"/>
      <w:lvlJc w:val="left"/>
      <w:pPr>
        <w:ind w:left="1116" w:hanging="425"/>
        <w:jc w:val="left"/>
      </w:pPr>
      <w:rPr>
        <w:rFonts w:ascii="Arial" w:eastAsia="Arial" w:hAnsi="Arial" w:cs="Arial" w:hint="default"/>
        <w:b/>
        <w:bCs/>
        <w:w w:val="99"/>
        <w:position w:val="-2"/>
        <w:sz w:val="18"/>
        <w:szCs w:val="18"/>
        <w:lang w:val="en-US" w:eastAsia="en-US" w:bidi="ar-SA"/>
      </w:rPr>
    </w:lvl>
    <w:lvl w:ilvl="1" w:tplc="615EB900">
      <w:start w:val="1"/>
      <w:numFmt w:val="decimal"/>
      <w:lvlText w:val="%2."/>
      <w:lvlJc w:val="left"/>
      <w:pPr>
        <w:ind w:left="1599" w:hanging="202"/>
        <w:jc w:val="left"/>
      </w:pPr>
      <w:rPr>
        <w:rFonts w:ascii="Arial MT" w:eastAsia="Arial MT" w:hAnsi="Arial MT" w:cs="Arial MT" w:hint="default"/>
        <w:w w:val="99"/>
        <w:sz w:val="18"/>
        <w:szCs w:val="18"/>
        <w:lang w:val="en-US" w:eastAsia="en-US" w:bidi="ar-SA"/>
      </w:rPr>
    </w:lvl>
    <w:lvl w:ilvl="2" w:tplc="BA04A8D6">
      <w:start w:val="1"/>
      <w:numFmt w:val="lowerRoman"/>
      <w:lvlText w:val="%3)"/>
      <w:lvlJc w:val="left"/>
      <w:pPr>
        <w:ind w:left="1699" w:hanging="151"/>
        <w:jc w:val="left"/>
      </w:pPr>
      <w:rPr>
        <w:rFonts w:ascii="Arial MT" w:eastAsia="Arial MT" w:hAnsi="Arial MT" w:cs="Arial MT" w:hint="default"/>
        <w:w w:val="99"/>
        <w:sz w:val="18"/>
        <w:szCs w:val="18"/>
        <w:lang w:val="en-US" w:eastAsia="en-US" w:bidi="ar-SA"/>
      </w:rPr>
    </w:lvl>
    <w:lvl w:ilvl="3" w:tplc="AE3E33E6">
      <w:numFmt w:val="bullet"/>
      <w:lvlText w:val="-"/>
      <w:lvlJc w:val="left"/>
      <w:pPr>
        <w:ind w:left="1810" w:hanging="110"/>
      </w:pPr>
      <w:rPr>
        <w:rFonts w:ascii="Arial MT" w:eastAsia="Arial MT" w:hAnsi="Arial MT" w:cs="Arial MT" w:hint="default"/>
        <w:w w:val="99"/>
        <w:sz w:val="18"/>
        <w:szCs w:val="18"/>
        <w:lang w:val="en-US" w:eastAsia="en-US" w:bidi="ar-SA"/>
      </w:rPr>
    </w:lvl>
    <w:lvl w:ilvl="4" w:tplc="755A6950">
      <w:numFmt w:val="bullet"/>
      <w:lvlText w:val="•"/>
      <w:lvlJc w:val="left"/>
      <w:pPr>
        <w:ind w:left="2337" w:hanging="110"/>
      </w:pPr>
      <w:rPr>
        <w:rFonts w:hint="default"/>
        <w:lang w:val="en-US" w:eastAsia="en-US" w:bidi="ar-SA"/>
      </w:rPr>
    </w:lvl>
    <w:lvl w:ilvl="5" w:tplc="7A0CC072">
      <w:numFmt w:val="bullet"/>
      <w:lvlText w:val="•"/>
      <w:lvlJc w:val="left"/>
      <w:pPr>
        <w:ind w:left="2854" w:hanging="110"/>
      </w:pPr>
      <w:rPr>
        <w:rFonts w:hint="default"/>
        <w:lang w:val="en-US" w:eastAsia="en-US" w:bidi="ar-SA"/>
      </w:rPr>
    </w:lvl>
    <w:lvl w:ilvl="6" w:tplc="6EA076DA">
      <w:numFmt w:val="bullet"/>
      <w:lvlText w:val="•"/>
      <w:lvlJc w:val="left"/>
      <w:pPr>
        <w:ind w:left="3371" w:hanging="110"/>
      </w:pPr>
      <w:rPr>
        <w:rFonts w:hint="default"/>
        <w:lang w:val="en-US" w:eastAsia="en-US" w:bidi="ar-SA"/>
      </w:rPr>
    </w:lvl>
    <w:lvl w:ilvl="7" w:tplc="24C26AAC">
      <w:numFmt w:val="bullet"/>
      <w:lvlText w:val="•"/>
      <w:lvlJc w:val="left"/>
      <w:pPr>
        <w:ind w:left="3888" w:hanging="110"/>
      </w:pPr>
      <w:rPr>
        <w:rFonts w:hint="default"/>
        <w:lang w:val="en-US" w:eastAsia="en-US" w:bidi="ar-SA"/>
      </w:rPr>
    </w:lvl>
    <w:lvl w:ilvl="8" w:tplc="CEB8EADC">
      <w:numFmt w:val="bullet"/>
      <w:lvlText w:val="•"/>
      <w:lvlJc w:val="left"/>
      <w:pPr>
        <w:ind w:left="4405" w:hanging="110"/>
      </w:pPr>
      <w:rPr>
        <w:rFonts w:hint="default"/>
        <w:lang w:val="en-US" w:eastAsia="en-US" w:bidi="ar-SA"/>
      </w:rPr>
    </w:lvl>
  </w:abstractNum>
  <w:abstractNum w:abstractNumId="9" w15:restartNumberingAfterBreak="0">
    <w:nsid w:val="3E4E691C"/>
    <w:multiLevelType w:val="hybridMultilevel"/>
    <w:tmpl w:val="C220DC58"/>
    <w:lvl w:ilvl="0" w:tplc="BA04A8D6">
      <w:start w:val="1"/>
      <w:numFmt w:val="lowerRoman"/>
      <w:lvlText w:val="%1)"/>
      <w:lvlJc w:val="left"/>
      <w:pPr>
        <w:ind w:left="425" w:hanging="425"/>
        <w:jc w:val="left"/>
      </w:pPr>
      <w:rPr>
        <w:rFonts w:ascii="Arial MT" w:eastAsia="Arial MT" w:hAnsi="Arial MT" w:cs="Arial MT" w:hint="default"/>
        <w:b w:val="0"/>
        <w:bCs w:val="0"/>
        <w:w w:val="99"/>
        <w:position w:val="-2"/>
        <w:sz w:val="18"/>
        <w:szCs w:val="18"/>
        <w:lang w:val="en-US" w:eastAsia="en-US" w:bidi="ar-SA"/>
      </w:rPr>
    </w:lvl>
    <w:lvl w:ilvl="1" w:tplc="FFFFFFFF">
      <w:start w:val="1"/>
      <w:numFmt w:val="decimal"/>
      <w:lvlText w:val="%2."/>
      <w:lvlJc w:val="left"/>
      <w:pPr>
        <w:ind w:left="1066" w:hanging="360"/>
      </w:pPr>
      <w:rPr>
        <w:rFonts w:ascii="Arial MT" w:eastAsia="Arial MT" w:hAnsi="Arial MT" w:cs="Arial MT" w:hint="default"/>
        <w:w w:val="99"/>
        <w:sz w:val="18"/>
        <w:szCs w:val="18"/>
        <w:lang w:val="en-US" w:eastAsia="en-US" w:bidi="ar-SA"/>
      </w:rPr>
    </w:lvl>
    <w:lvl w:ilvl="2" w:tplc="FFFFFFFF">
      <w:start w:val="1"/>
      <w:numFmt w:val="lowerRoman"/>
      <w:lvlText w:val="%3)"/>
      <w:lvlJc w:val="left"/>
      <w:pPr>
        <w:ind w:left="1008" w:hanging="151"/>
        <w:jc w:val="left"/>
      </w:pPr>
      <w:rPr>
        <w:rFonts w:ascii="Arial MT" w:eastAsia="Arial MT" w:hAnsi="Arial MT" w:cs="Arial MT" w:hint="default"/>
        <w:w w:val="99"/>
        <w:sz w:val="18"/>
        <w:szCs w:val="18"/>
        <w:lang w:val="en-US" w:eastAsia="en-US" w:bidi="ar-SA"/>
      </w:rPr>
    </w:lvl>
    <w:lvl w:ilvl="3" w:tplc="FFFFFFFF">
      <w:numFmt w:val="bullet"/>
      <w:lvlText w:val="-"/>
      <w:lvlJc w:val="left"/>
      <w:pPr>
        <w:ind w:left="1119" w:hanging="110"/>
      </w:pPr>
      <w:rPr>
        <w:rFonts w:ascii="Arial MT" w:eastAsia="Arial MT" w:hAnsi="Arial MT" w:cs="Arial MT" w:hint="default"/>
        <w:w w:val="99"/>
        <w:sz w:val="18"/>
        <w:szCs w:val="18"/>
        <w:lang w:val="en-US" w:eastAsia="en-US" w:bidi="ar-SA"/>
      </w:rPr>
    </w:lvl>
    <w:lvl w:ilvl="4" w:tplc="FFFFFFFF">
      <w:numFmt w:val="bullet"/>
      <w:lvlText w:val="•"/>
      <w:lvlJc w:val="left"/>
      <w:pPr>
        <w:ind w:left="1646" w:hanging="110"/>
      </w:pPr>
      <w:rPr>
        <w:rFonts w:hint="default"/>
        <w:lang w:val="en-US" w:eastAsia="en-US" w:bidi="ar-SA"/>
      </w:rPr>
    </w:lvl>
    <w:lvl w:ilvl="5" w:tplc="FFFFFFFF">
      <w:numFmt w:val="bullet"/>
      <w:lvlText w:val="•"/>
      <w:lvlJc w:val="left"/>
      <w:pPr>
        <w:ind w:left="2163" w:hanging="110"/>
      </w:pPr>
      <w:rPr>
        <w:rFonts w:hint="default"/>
        <w:lang w:val="en-US" w:eastAsia="en-US" w:bidi="ar-SA"/>
      </w:rPr>
    </w:lvl>
    <w:lvl w:ilvl="6" w:tplc="FFFFFFFF">
      <w:numFmt w:val="bullet"/>
      <w:lvlText w:val="•"/>
      <w:lvlJc w:val="left"/>
      <w:pPr>
        <w:ind w:left="2680" w:hanging="110"/>
      </w:pPr>
      <w:rPr>
        <w:rFonts w:hint="default"/>
        <w:lang w:val="en-US" w:eastAsia="en-US" w:bidi="ar-SA"/>
      </w:rPr>
    </w:lvl>
    <w:lvl w:ilvl="7" w:tplc="FFFFFFFF">
      <w:numFmt w:val="bullet"/>
      <w:lvlText w:val="•"/>
      <w:lvlJc w:val="left"/>
      <w:pPr>
        <w:ind w:left="3197" w:hanging="110"/>
      </w:pPr>
      <w:rPr>
        <w:rFonts w:hint="default"/>
        <w:lang w:val="en-US" w:eastAsia="en-US" w:bidi="ar-SA"/>
      </w:rPr>
    </w:lvl>
    <w:lvl w:ilvl="8" w:tplc="FFFFFFFF">
      <w:numFmt w:val="bullet"/>
      <w:lvlText w:val="•"/>
      <w:lvlJc w:val="left"/>
      <w:pPr>
        <w:ind w:left="3714" w:hanging="110"/>
      </w:pPr>
      <w:rPr>
        <w:rFonts w:hint="default"/>
        <w:lang w:val="en-US" w:eastAsia="en-US" w:bidi="ar-SA"/>
      </w:rPr>
    </w:lvl>
  </w:abstractNum>
  <w:abstractNum w:abstractNumId="10" w15:restartNumberingAfterBreak="0">
    <w:nsid w:val="3FAD1A66"/>
    <w:multiLevelType w:val="hybridMultilevel"/>
    <w:tmpl w:val="F65842CA"/>
    <w:lvl w:ilvl="0" w:tplc="DAC0929C">
      <w:start w:val="1"/>
      <w:numFmt w:val="lowerRoman"/>
      <w:lvlText w:val="%1."/>
      <w:lvlJc w:val="left"/>
      <w:pPr>
        <w:ind w:left="1080" w:hanging="720"/>
      </w:pPr>
      <w:rPr>
        <w:rFonts w:hint="default"/>
        <w:b/>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48604A76"/>
    <w:multiLevelType w:val="hybridMultilevel"/>
    <w:tmpl w:val="C53AE4F0"/>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4862231E"/>
    <w:multiLevelType w:val="hybridMultilevel"/>
    <w:tmpl w:val="E3E45118"/>
    <w:lvl w:ilvl="0" w:tplc="44090011">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6682389"/>
    <w:multiLevelType w:val="hybridMultilevel"/>
    <w:tmpl w:val="9F26DED6"/>
    <w:lvl w:ilvl="0" w:tplc="399A27E4">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57424B1F"/>
    <w:multiLevelType w:val="hybridMultilevel"/>
    <w:tmpl w:val="E3E45118"/>
    <w:lvl w:ilvl="0" w:tplc="FFFFFFFF">
      <w:start w:val="1"/>
      <w:numFmt w:val="decimal"/>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8AF714C"/>
    <w:multiLevelType w:val="hybridMultilevel"/>
    <w:tmpl w:val="23642960"/>
    <w:lvl w:ilvl="0" w:tplc="44090015">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6508427D"/>
    <w:multiLevelType w:val="hybridMultilevel"/>
    <w:tmpl w:val="858CE704"/>
    <w:lvl w:ilvl="0" w:tplc="57249138">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15:restartNumberingAfterBreak="0">
    <w:nsid w:val="6F625112"/>
    <w:multiLevelType w:val="hybridMultilevel"/>
    <w:tmpl w:val="790C38B8"/>
    <w:lvl w:ilvl="0" w:tplc="B470C62E">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75F04B9F"/>
    <w:multiLevelType w:val="hybridMultilevel"/>
    <w:tmpl w:val="01C8B37A"/>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7A0E391E"/>
    <w:multiLevelType w:val="hybridMultilevel"/>
    <w:tmpl w:val="D0A836BA"/>
    <w:lvl w:ilvl="0" w:tplc="44090011">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B35032B"/>
    <w:multiLevelType w:val="hybridMultilevel"/>
    <w:tmpl w:val="5240F5DA"/>
    <w:lvl w:ilvl="0" w:tplc="236E8E6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828665318">
    <w:abstractNumId w:val="1"/>
  </w:num>
  <w:num w:numId="2" w16cid:durableId="1201161478">
    <w:abstractNumId w:val="20"/>
  </w:num>
  <w:num w:numId="3" w16cid:durableId="83459640">
    <w:abstractNumId w:val="16"/>
  </w:num>
  <w:num w:numId="4" w16cid:durableId="649139939">
    <w:abstractNumId w:val="0"/>
  </w:num>
  <w:num w:numId="5" w16cid:durableId="1891727545">
    <w:abstractNumId w:val="13"/>
  </w:num>
  <w:num w:numId="6" w16cid:durableId="1352074662">
    <w:abstractNumId w:val="17"/>
  </w:num>
  <w:num w:numId="7" w16cid:durableId="352878480">
    <w:abstractNumId w:val="15"/>
  </w:num>
  <w:num w:numId="8" w16cid:durableId="1627661304">
    <w:abstractNumId w:val="4"/>
  </w:num>
  <w:num w:numId="9" w16cid:durableId="710493490">
    <w:abstractNumId w:val="10"/>
  </w:num>
  <w:num w:numId="10" w16cid:durableId="60911736">
    <w:abstractNumId w:val="19"/>
  </w:num>
  <w:num w:numId="11" w16cid:durableId="1184318562">
    <w:abstractNumId w:val="11"/>
  </w:num>
  <w:num w:numId="12" w16cid:durableId="1316178702">
    <w:abstractNumId w:val="6"/>
  </w:num>
  <w:num w:numId="13" w16cid:durableId="2070809840">
    <w:abstractNumId w:val="12"/>
  </w:num>
  <w:num w:numId="14" w16cid:durableId="1068772356">
    <w:abstractNumId w:val="5"/>
  </w:num>
  <w:num w:numId="15" w16cid:durableId="1677726280">
    <w:abstractNumId w:val="7"/>
  </w:num>
  <w:num w:numId="16" w16cid:durableId="1985697822">
    <w:abstractNumId w:val="3"/>
  </w:num>
  <w:num w:numId="17" w16cid:durableId="205920695">
    <w:abstractNumId w:val="14"/>
  </w:num>
  <w:num w:numId="18" w16cid:durableId="413475469">
    <w:abstractNumId w:val="18"/>
  </w:num>
  <w:num w:numId="19" w16cid:durableId="465857868">
    <w:abstractNumId w:val="2"/>
  </w:num>
  <w:num w:numId="20" w16cid:durableId="1820995881">
    <w:abstractNumId w:val="8"/>
  </w:num>
  <w:num w:numId="21" w16cid:durableId="60562595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r. Mazlina Shafi'i">
    <w15:presenceInfo w15:providerId="AD" w15:userId="S::mazlina@mpc.gov.my::ac58fe0a-5ba3-4c0b-9a02-97f555a649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BA"/>
    <w:rsid w:val="00005382"/>
    <w:rsid w:val="00007769"/>
    <w:rsid w:val="0001092A"/>
    <w:rsid w:val="000254A6"/>
    <w:rsid w:val="00037A0A"/>
    <w:rsid w:val="00040007"/>
    <w:rsid w:val="00057137"/>
    <w:rsid w:val="00067E7C"/>
    <w:rsid w:val="00092100"/>
    <w:rsid w:val="000A10F8"/>
    <w:rsid w:val="000A4AED"/>
    <w:rsid w:val="000B2050"/>
    <w:rsid w:val="000E2EA9"/>
    <w:rsid w:val="000F582D"/>
    <w:rsid w:val="00100368"/>
    <w:rsid w:val="00121B5C"/>
    <w:rsid w:val="001265CF"/>
    <w:rsid w:val="00137689"/>
    <w:rsid w:val="00154513"/>
    <w:rsid w:val="001635BA"/>
    <w:rsid w:val="00165368"/>
    <w:rsid w:val="001804FD"/>
    <w:rsid w:val="00185624"/>
    <w:rsid w:val="001A2315"/>
    <w:rsid w:val="001A5E2D"/>
    <w:rsid w:val="001B33DC"/>
    <w:rsid w:val="001C68B0"/>
    <w:rsid w:val="001D7579"/>
    <w:rsid w:val="001E464A"/>
    <w:rsid w:val="00207502"/>
    <w:rsid w:val="00211659"/>
    <w:rsid w:val="002244EF"/>
    <w:rsid w:val="00231C62"/>
    <w:rsid w:val="0023547D"/>
    <w:rsid w:val="00242713"/>
    <w:rsid w:val="00274F8D"/>
    <w:rsid w:val="00276B23"/>
    <w:rsid w:val="002B7B18"/>
    <w:rsid w:val="002C070B"/>
    <w:rsid w:val="002E13E4"/>
    <w:rsid w:val="002E1EFD"/>
    <w:rsid w:val="0030524F"/>
    <w:rsid w:val="00310FEB"/>
    <w:rsid w:val="00325AF1"/>
    <w:rsid w:val="00332B91"/>
    <w:rsid w:val="00342089"/>
    <w:rsid w:val="003516BF"/>
    <w:rsid w:val="00354FE5"/>
    <w:rsid w:val="0036378C"/>
    <w:rsid w:val="003800E9"/>
    <w:rsid w:val="003828F5"/>
    <w:rsid w:val="0039113B"/>
    <w:rsid w:val="0039457A"/>
    <w:rsid w:val="003C1123"/>
    <w:rsid w:val="003C7028"/>
    <w:rsid w:val="003D1E2C"/>
    <w:rsid w:val="003D41AB"/>
    <w:rsid w:val="003E506E"/>
    <w:rsid w:val="0040666D"/>
    <w:rsid w:val="004070AE"/>
    <w:rsid w:val="00416099"/>
    <w:rsid w:val="004217D5"/>
    <w:rsid w:val="00426CEF"/>
    <w:rsid w:val="00452D4B"/>
    <w:rsid w:val="004534D1"/>
    <w:rsid w:val="00466DF1"/>
    <w:rsid w:val="0049545E"/>
    <w:rsid w:val="004A106D"/>
    <w:rsid w:val="004A143A"/>
    <w:rsid w:val="004B27F9"/>
    <w:rsid w:val="004B51C7"/>
    <w:rsid w:val="004B7FCC"/>
    <w:rsid w:val="004D7B27"/>
    <w:rsid w:val="00500F3E"/>
    <w:rsid w:val="00501DD9"/>
    <w:rsid w:val="005056A3"/>
    <w:rsid w:val="00507118"/>
    <w:rsid w:val="00517E25"/>
    <w:rsid w:val="00522876"/>
    <w:rsid w:val="0052755E"/>
    <w:rsid w:val="005C6F87"/>
    <w:rsid w:val="005D05B5"/>
    <w:rsid w:val="005D4E05"/>
    <w:rsid w:val="005E1943"/>
    <w:rsid w:val="005F571F"/>
    <w:rsid w:val="006213AD"/>
    <w:rsid w:val="00623B4F"/>
    <w:rsid w:val="0069644B"/>
    <w:rsid w:val="006A19F2"/>
    <w:rsid w:val="006D457B"/>
    <w:rsid w:val="006E4FD7"/>
    <w:rsid w:val="006F1735"/>
    <w:rsid w:val="00705A80"/>
    <w:rsid w:val="00721705"/>
    <w:rsid w:val="00722664"/>
    <w:rsid w:val="00723AC3"/>
    <w:rsid w:val="00731962"/>
    <w:rsid w:val="00766C25"/>
    <w:rsid w:val="00776C3F"/>
    <w:rsid w:val="0078226F"/>
    <w:rsid w:val="007938CC"/>
    <w:rsid w:val="0079613F"/>
    <w:rsid w:val="007B0AB1"/>
    <w:rsid w:val="007B0BEF"/>
    <w:rsid w:val="007B1650"/>
    <w:rsid w:val="007C1C56"/>
    <w:rsid w:val="008024F7"/>
    <w:rsid w:val="00824073"/>
    <w:rsid w:val="00831128"/>
    <w:rsid w:val="00831172"/>
    <w:rsid w:val="008421B7"/>
    <w:rsid w:val="008668BD"/>
    <w:rsid w:val="00870F45"/>
    <w:rsid w:val="0087375C"/>
    <w:rsid w:val="008840A8"/>
    <w:rsid w:val="008940D3"/>
    <w:rsid w:val="00896A28"/>
    <w:rsid w:val="008B6503"/>
    <w:rsid w:val="008C7CBE"/>
    <w:rsid w:val="008E0C07"/>
    <w:rsid w:val="008F4D0E"/>
    <w:rsid w:val="009644D1"/>
    <w:rsid w:val="00965EDD"/>
    <w:rsid w:val="00987ABA"/>
    <w:rsid w:val="00996D59"/>
    <w:rsid w:val="009A54DE"/>
    <w:rsid w:val="009B085E"/>
    <w:rsid w:val="009C3307"/>
    <w:rsid w:val="009F78A7"/>
    <w:rsid w:val="00A11C01"/>
    <w:rsid w:val="00A1724F"/>
    <w:rsid w:val="00A25D3A"/>
    <w:rsid w:val="00A27940"/>
    <w:rsid w:val="00A40B1C"/>
    <w:rsid w:val="00A42ECA"/>
    <w:rsid w:val="00A434D4"/>
    <w:rsid w:val="00A45AED"/>
    <w:rsid w:val="00A637FD"/>
    <w:rsid w:val="00A720AA"/>
    <w:rsid w:val="00A72F2B"/>
    <w:rsid w:val="00A84887"/>
    <w:rsid w:val="00A94AC4"/>
    <w:rsid w:val="00AF3EDD"/>
    <w:rsid w:val="00AF5E5A"/>
    <w:rsid w:val="00AF5F67"/>
    <w:rsid w:val="00B049F4"/>
    <w:rsid w:val="00B05E14"/>
    <w:rsid w:val="00B25A85"/>
    <w:rsid w:val="00B3491C"/>
    <w:rsid w:val="00B47A71"/>
    <w:rsid w:val="00B55DD1"/>
    <w:rsid w:val="00B62D30"/>
    <w:rsid w:val="00B7288E"/>
    <w:rsid w:val="00B77A4F"/>
    <w:rsid w:val="00B85B23"/>
    <w:rsid w:val="00B8708D"/>
    <w:rsid w:val="00B930E4"/>
    <w:rsid w:val="00BA2B15"/>
    <w:rsid w:val="00BA7368"/>
    <w:rsid w:val="00BC286C"/>
    <w:rsid w:val="00BD11F5"/>
    <w:rsid w:val="00BD51B1"/>
    <w:rsid w:val="00BF55F6"/>
    <w:rsid w:val="00C04642"/>
    <w:rsid w:val="00C06FB2"/>
    <w:rsid w:val="00C15681"/>
    <w:rsid w:val="00C17F8D"/>
    <w:rsid w:val="00C44014"/>
    <w:rsid w:val="00C46357"/>
    <w:rsid w:val="00C61792"/>
    <w:rsid w:val="00C62170"/>
    <w:rsid w:val="00C75B0B"/>
    <w:rsid w:val="00C846E4"/>
    <w:rsid w:val="00CB6776"/>
    <w:rsid w:val="00CB7975"/>
    <w:rsid w:val="00CC0F2A"/>
    <w:rsid w:val="00CC3337"/>
    <w:rsid w:val="00CD458F"/>
    <w:rsid w:val="00CE6E5C"/>
    <w:rsid w:val="00CF3D24"/>
    <w:rsid w:val="00CF4A83"/>
    <w:rsid w:val="00CF6554"/>
    <w:rsid w:val="00CF79F7"/>
    <w:rsid w:val="00D13B46"/>
    <w:rsid w:val="00D14F40"/>
    <w:rsid w:val="00D2217C"/>
    <w:rsid w:val="00D33ED1"/>
    <w:rsid w:val="00D419F9"/>
    <w:rsid w:val="00D4417A"/>
    <w:rsid w:val="00D529A8"/>
    <w:rsid w:val="00D56B7E"/>
    <w:rsid w:val="00D76F38"/>
    <w:rsid w:val="00DA37BD"/>
    <w:rsid w:val="00DA6CFD"/>
    <w:rsid w:val="00DE60DF"/>
    <w:rsid w:val="00DF5603"/>
    <w:rsid w:val="00E00354"/>
    <w:rsid w:val="00E24D38"/>
    <w:rsid w:val="00E70B54"/>
    <w:rsid w:val="00E773A2"/>
    <w:rsid w:val="00E816AB"/>
    <w:rsid w:val="00E84F3B"/>
    <w:rsid w:val="00EA3B6B"/>
    <w:rsid w:val="00EA40A6"/>
    <w:rsid w:val="00EA6438"/>
    <w:rsid w:val="00EA6976"/>
    <w:rsid w:val="00EA69D2"/>
    <w:rsid w:val="00EB04AB"/>
    <w:rsid w:val="00EB13FD"/>
    <w:rsid w:val="00EB1B4A"/>
    <w:rsid w:val="00EB3F39"/>
    <w:rsid w:val="00EB5726"/>
    <w:rsid w:val="00EC4875"/>
    <w:rsid w:val="00ED188F"/>
    <w:rsid w:val="00ED23DD"/>
    <w:rsid w:val="00ED4538"/>
    <w:rsid w:val="00ED7B4B"/>
    <w:rsid w:val="00EF5370"/>
    <w:rsid w:val="00F02AC1"/>
    <w:rsid w:val="00F03F32"/>
    <w:rsid w:val="00F10D7F"/>
    <w:rsid w:val="00F40643"/>
    <w:rsid w:val="00F425FB"/>
    <w:rsid w:val="00F824C0"/>
    <w:rsid w:val="00F927DD"/>
    <w:rsid w:val="00F930DD"/>
    <w:rsid w:val="00F956F7"/>
    <w:rsid w:val="00F966A8"/>
    <w:rsid w:val="00FB3310"/>
    <w:rsid w:val="00FB54BD"/>
    <w:rsid w:val="00FD688C"/>
    <w:rsid w:val="00FE38C5"/>
    <w:rsid w:val="00FE3F26"/>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B1A9B"/>
  <w15:chartTrackingRefBased/>
  <w15:docId w15:val="{9DF86350-E343-4E55-9B0B-258AF75C2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5BA"/>
    <w:pPr>
      <w:spacing w:after="0" w:line="240" w:lineRule="auto"/>
    </w:pPr>
    <w:rPr>
      <w:rFonts w:ascii="Arial" w:eastAsia="Times New Roman" w:hAnsi="Arial" w:cs="Arial"/>
      <w:sz w:val="24"/>
      <w:szCs w:val="24"/>
      <w:lang w:val="en-US"/>
    </w:rPr>
  </w:style>
  <w:style w:type="paragraph" w:styleId="Heading1">
    <w:name w:val="heading 1"/>
    <w:basedOn w:val="Normal"/>
    <w:link w:val="Heading1Char"/>
    <w:uiPriority w:val="9"/>
    <w:qFormat/>
    <w:rsid w:val="00DE60DF"/>
    <w:pPr>
      <w:widowControl w:val="0"/>
      <w:autoSpaceDE w:val="0"/>
      <w:autoSpaceDN w:val="0"/>
      <w:ind w:left="1000"/>
      <w:outlineLvl w:val="0"/>
    </w:pPr>
    <w:rPr>
      <w:rFonts w:eastAsia="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A7368"/>
    <w:pPr>
      <w:ind w:left="720"/>
      <w:contextualSpacing/>
    </w:pPr>
  </w:style>
  <w:style w:type="paragraph" w:styleId="Header">
    <w:name w:val="header"/>
    <w:basedOn w:val="Normal"/>
    <w:link w:val="HeaderChar"/>
    <w:uiPriority w:val="99"/>
    <w:unhideWhenUsed/>
    <w:rsid w:val="00965EDD"/>
    <w:pPr>
      <w:tabs>
        <w:tab w:val="center" w:pos="4513"/>
        <w:tab w:val="right" w:pos="9026"/>
      </w:tabs>
    </w:pPr>
  </w:style>
  <w:style w:type="character" w:customStyle="1" w:styleId="HeaderChar">
    <w:name w:val="Header Char"/>
    <w:basedOn w:val="DefaultParagraphFont"/>
    <w:link w:val="Header"/>
    <w:uiPriority w:val="99"/>
    <w:rsid w:val="00965EDD"/>
    <w:rPr>
      <w:rFonts w:ascii="Arial" w:eastAsia="Times New Roman" w:hAnsi="Arial" w:cs="Arial"/>
      <w:sz w:val="24"/>
      <w:szCs w:val="24"/>
      <w:lang w:val="en-US"/>
    </w:rPr>
  </w:style>
  <w:style w:type="paragraph" w:styleId="Footer">
    <w:name w:val="footer"/>
    <w:basedOn w:val="Normal"/>
    <w:link w:val="FooterChar"/>
    <w:uiPriority w:val="99"/>
    <w:unhideWhenUsed/>
    <w:rsid w:val="00965EDD"/>
    <w:pPr>
      <w:tabs>
        <w:tab w:val="center" w:pos="4513"/>
        <w:tab w:val="right" w:pos="9026"/>
      </w:tabs>
    </w:pPr>
  </w:style>
  <w:style w:type="character" w:customStyle="1" w:styleId="FooterChar">
    <w:name w:val="Footer Char"/>
    <w:basedOn w:val="DefaultParagraphFont"/>
    <w:link w:val="Footer"/>
    <w:uiPriority w:val="99"/>
    <w:rsid w:val="00965EDD"/>
    <w:rPr>
      <w:rFonts w:ascii="Arial" w:eastAsia="Times New Roman" w:hAnsi="Arial" w:cs="Arial"/>
      <w:sz w:val="24"/>
      <w:szCs w:val="24"/>
      <w:lang w:val="en-US"/>
    </w:rPr>
  </w:style>
  <w:style w:type="table" w:styleId="TableGrid">
    <w:name w:val="Table Grid"/>
    <w:basedOn w:val="TableNormal"/>
    <w:uiPriority w:val="39"/>
    <w:rsid w:val="00802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3C7028"/>
    <w:rPr>
      <w:rFonts w:ascii="Arial" w:eastAsia="Times New Roman" w:hAnsi="Arial" w:cs="Arial"/>
      <w:sz w:val="24"/>
      <w:szCs w:val="24"/>
      <w:lang w:val="en-US"/>
    </w:rPr>
  </w:style>
  <w:style w:type="character" w:customStyle="1" w:styleId="Heading1Char">
    <w:name w:val="Heading 1 Char"/>
    <w:basedOn w:val="DefaultParagraphFont"/>
    <w:link w:val="Heading1"/>
    <w:uiPriority w:val="9"/>
    <w:rsid w:val="00DE60DF"/>
    <w:rPr>
      <w:rFonts w:ascii="Arial" w:eastAsia="Arial" w:hAnsi="Arial" w:cs="Arial"/>
      <w:b/>
      <w:bCs/>
      <w:sz w:val="24"/>
      <w:szCs w:val="24"/>
      <w:lang w:val="en-US"/>
    </w:rPr>
  </w:style>
  <w:style w:type="paragraph" w:styleId="BodyText">
    <w:name w:val="Body Text"/>
    <w:basedOn w:val="Normal"/>
    <w:link w:val="BodyTextChar"/>
    <w:uiPriority w:val="1"/>
    <w:qFormat/>
    <w:rsid w:val="00DE60DF"/>
    <w:pPr>
      <w:widowControl w:val="0"/>
      <w:autoSpaceDE w:val="0"/>
      <w:autoSpaceDN w:val="0"/>
    </w:pPr>
    <w:rPr>
      <w:rFonts w:eastAsia="Arial"/>
    </w:rPr>
  </w:style>
  <w:style w:type="character" w:customStyle="1" w:styleId="BodyTextChar">
    <w:name w:val="Body Text Char"/>
    <w:basedOn w:val="DefaultParagraphFont"/>
    <w:link w:val="BodyText"/>
    <w:uiPriority w:val="1"/>
    <w:rsid w:val="00DE60DF"/>
    <w:rPr>
      <w:rFonts w:ascii="Arial" w:eastAsia="Arial" w:hAnsi="Arial" w:cs="Arial"/>
      <w:sz w:val="24"/>
      <w:szCs w:val="24"/>
      <w:lang w:val="en-US"/>
    </w:rPr>
  </w:style>
  <w:style w:type="paragraph" w:customStyle="1" w:styleId="TableParagraph">
    <w:name w:val="Table Paragraph"/>
    <w:basedOn w:val="Normal"/>
    <w:uiPriority w:val="1"/>
    <w:qFormat/>
    <w:rsid w:val="00DE60DF"/>
    <w:pPr>
      <w:widowControl w:val="0"/>
      <w:autoSpaceDE w:val="0"/>
      <w:autoSpaceDN w:val="0"/>
    </w:pPr>
    <w:rPr>
      <w:rFonts w:eastAsia="Arial"/>
      <w:sz w:val="22"/>
      <w:szCs w:val="22"/>
    </w:rPr>
  </w:style>
  <w:style w:type="paragraph" w:styleId="Revision">
    <w:name w:val="Revision"/>
    <w:hidden/>
    <w:uiPriority w:val="99"/>
    <w:semiHidden/>
    <w:rsid w:val="001A5E2D"/>
    <w:pPr>
      <w:spacing w:after="0" w:line="240" w:lineRule="auto"/>
    </w:pPr>
    <w:rPr>
      <w:rFonts w:ascii="Arial" w:eastAsia="Times New Roman" w:hAnsi="Arial" w:cs="Arial"/>
      <w:sz w:val="24"/>
      <w:szCs w:val="24"/>
      <w:lang w:val="en-US"/>
    </w:rPr>
  </w:style>
  <w:style w:type="character" w:styleId="CommentReference">
    <w:name w:val="annotation reference"/>
    <w:basedOn w:val="DefaultParagraphFont"/>
    <w:uiPriority w:val="99"/>
    <w:semiHidden/>
    <w:unhideWhenUsed/>
    <w:rsid w:val="001A5E2D"/>
    <w:rPr>
      <w:sz w:val="16"/>
      <w:szCs w:val="16"/>
    </w:rPr>
  </w:style>
  <w:style w:type="paragraph" w:styleId="CommentText">
    <w:name w:val="annotation text"/>
    <w:basedOn w:val="Normal"/>
    <w:link w:val="CommentTextChar"/>
    <w:uiPriority w:val="99"/>
    <w:unhideWhenUsed/>
    <w:rsid w:val="001A5E2D"/>
    <w:rPr>
      <w:sz w:val="20"/>
      <w:szCs w:val="20"/>
    </w:rPr>
  </w:style>
  <w:style w:type="character" w:customStyle="1" w:styleId="CommentTextChar">
    <w:name w:val="Comment Text Char"/>
    <w:basedOn w:val="DefaultParagraphFont"/>
    <w:link w:val="CommentText"/>
    <w:uiPriority w:val="99"/>
    <w:rsid w:val="001A5E2D"/>
    <w:rPr>
      <w:rFonts w:ascii="Arial" w:eastAsia="Times New Roman"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1A5E2D"/>
    <w:rPr>
      <w:b/>
      <w:bCs/>
    </w:rPr>
  </w:style>
  <w:style w:type="character" w:customStyle="1" w:styleId="CommentSubjectChar">
    <w:name w:val="Comment Subject Char"/>
    <w:basedOn w:val="CommentTextChar"/>
    <w:link w:val="CommentSubject"/>
    <w:uiPriority w:val="99"/>
    <w:semiHidden/>
    <w:rsid w:val="001A5E2D"/>
    <w:rPr>
      <w:rFonts w:ascii="Arial" w:eastAsia="Times New Roman" w:hAnsi="Arial" w:cs="Arial"/>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109913">
      <w:bodyDiv w:val="1"/>
      <w:marLeft w:val="0"/>
      <w:marRight w:val="0"/>
      <w:marTop w:val="0"/>
      <w:marBottom w:val="0"/>
      <w:divBdr>
        <w:top w:val="none" w:sz="0" w:space="0" w:color="auto"/>
        <w:left w:val="none" w:sz="0" w:space="0" w:color="auto"/>
        <w:bottom w:val="none" w:sz="0" w:space="0" w:color="auto"/>
        <w:right w:val="none" w:sz="0" w:space="0" w:color="auto"/>
      </w:divBdr>
    </w:div>
    <w:div w:id="1431394151">
      <w:bodyDiv w:val="1"/>
      <w:marLeft w:val="0"/>
      <w:marRight w:val="0"/>
      <w:marTop w:val="0"/>
      <w:marBottom w:val="0"/>
      <w:divBdr>
        <w:top w:val="none" w:sz="0" w:space="0" w:color="auto"/>
        <w:left w:val="none" w:sz="0" w:space="0" w:color="auto"/>
        <w:bottom w:val="none" w:sz="0" w:space="0" w:color="auto"/>
        <w:right w:val="none" w:sz="0" w:space="0" w:color="auto"/>
      </w:divBdr>
    </w:div>
    <w:div w:id="1800102315">
      <w:bodyDiv w:val="1"/>
      <w:marLeft w:val="0"/>
      <w:marRight w:val="0"/>
      <w:marTop w:val="0"/>
      <w:marBottom w:val="0"/>
      <w:divBdr>
        <w:top w:val="none" w:sz="0" w:space="0" w:color="auto"/>
        <w:left w:val="none" w:sz="0" w:space="0" w:color="auto"/>
        <w:bottom w:val="none" w:sz="0" w:space="0" w:color="auto"/>
        <w:right w:val="none" w:sz="0" w:space="0" w:color="auto"/>
      </w:divBdr>
      <w:divsChild>
        <w:div w:id="945889963">
          <w:marLeft w:val="274"/>
          <w:marRight w:val="0"/>
          <w:marTop w:val="86"/>
          <w:marBottom w:val="0"/>
          <w:divBdr>
            <w:top w:val="none" w:sz="0" w:space="0" w:color="auto"/>
            <w:left w:val="none" w:sz="0" w:space="0" w:color="auto"/>
            <w:bottom w:val="none" w:sz="0" w:space="0" w:color="auto"/>
            <w:right w:val="none" w:sz="0" w:space="0" w:color="auto"/>
          </w:divBdr>
        </w:div>
        <w:div w:id="540361672">
          <w:marLeft w:val="274"/>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4</Pages>
  <Words>785</Words>
  <Characters>4476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Syafiqah Ahmad</dc:creator>
  <cp:keywords/>
  <dc:description/>
  <cp:lastModifiedBy>Nurul Nadia Zainal Adnan</cp:lastModifiedBy>
  <cp:revision>20</cp:revision>
  <cp:lastPrinted>2021-12-24T01:33:00Z</cp:lastPrinted>
  <dcterms:created xsi:type="dcterms:W3CDTF">2022-01-10T08:03:00Z</dcterms:created>
  <dcterms:modified xsi:type="dcterms:W3CDTF">2022-04-15T05:01:00Z</dcterms:modified>
</cp:coreProperties>
</file>