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B0EFA" w14:textId="08670BBF" w:rsidR="004E6FC4" w:rsidRPr="00613CF5" w:rsidRDefault="004E6FC4" w:rsidP="00613CF5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613CF5">
        <w:rPr>
          <w:rFonts w:ascii="Arial" w:hAnsi="Arial" w:cs="Arial"/>
          <w:b/>
          <w:bCs/>
          <w:sz w:val="24"/>
          <w:szCs w:val="24"/>
        </w:rPr>
        <w:t>Naratif</w:t>
      </w:r>
      <w:proofErr w:type="spellEnd"/>
      <w:r w:rsidRPr="00613CF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13CF5">
        <w:rPr>
          <w:rFonts w:ascii="Arial" w:hAnsi="Arial" w:cs="Arial"/>
          <w:b/>
          <w:bCs/>
          <w:sz w:val="24"/>
          <w:szCs w:val="24"/>
        </w:rPr>
        <w:t>Pra-Peluncuran</w:t>
      </w:r>
      <w:proofErr w:type="spellEnd"/>
      <w:r w:rsidRPr="00613CF5">
        <w:rPr>
          <w:rFonts w:ascii="Arial" w:hAnsi="Arial" w:cs="Arial"/>
          <w:b/>
          <w:bCs/>
          <w:sz w:val="24"/>
          <w:szCs w:val="24"/>
        </w:rPr>
        <w:t xml:space="preserve"> Program QE 5.0</w:t>
      </w:r>
    </w:p>
    <w:p w14:paraId="5DFA769E" w14:textId="77777777" w:rsidR="004E6FC4" w:rsidRDefault="004E6FC4" w:rsidP="00613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E6FC4">
        <w:rPr>
          <w:rFonts w:ascii="Arial" w:hAnsi="Arial" w:cs="Arial"/>
          <w:sz w:val="24"/>
          <w:szCs w:val="24"/>
        </w:rPr>
        <w:t xml:space="preserve">Dalam era digital yang </w:t>
      </w:r>
      <w:proofErr w:type="spellStart"/>
      <w:r w:rsidRPr="004E6FC4">
        <w:rPr>
          <w:rFonts w:ascii="Arial" w:hAnsi="Arial" w:cs="Arial"/>
          <w:sz w:val="24"/>
          <w:szCs w:val="24"/>
        </w:rPr>
        <w:t>berkembang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pesat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E6FC4">
        <w:rPr>
          <w:rFonts w:ascii="Arial" w:hAnsi="Arial" w:cs="Arial"/>
          <w:sz w:val="24"/>
          <w:szCs w:val="24"/>
        </w:rPr>
        <w:t>persaingan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industri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E6FC4">
        <w:rPr>
          <w:rFonts w:ascii="Arial" w:hAnsi="Arial" w:cs="Arial"/>
          <w:sz w:val="24"/>
          <w:szCs w:val="24"/>
        </w:rPr>
        <w:t>semakin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sengit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E6FC4">
        <w:rPr>
          <w:rFonts w:ascii="Arial" w:hAnsi="Arial" w:cs="Arial"/>
          <w:sz w:val="24"/>
          <w:szCs w:val="24"/>
        </w:rPr>
        <w:t>organisasi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perlu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sentiasa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mencari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cara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untuk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meningkatkan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produktiviti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E6FC4">
        <w:rPr>
          <w:rFonts w:ascii="Arial" w:hAnsi="Arial" w:cs="Arial"/>
          <w:sz w:val="24"/>
          <w:szCs w:val="24"/>
        </w:rPr>
        <w:t>keberkesanan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operasi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E6FC4">
        <w:rPr>
          <w:rFonts w:ascii="Arial" w:hAnsi="Arial" w:cs="Arial"/>
          <w:sz w:val="24"/>
          <w:szCs w:val="24"/>
        </w:rPr>
        <w:t>Sebagai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respons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kepada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keperluan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ini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, Malaysia Productivity Corporation (MPC) </w:t>
      </w:r>
      <w:proofErr w:type="spellStart"/>
      <w:r w:rsidRPr="004E6FC4">
        <w:rPr>
          <w:rFonts w:ascii="Arial" w:hAnsi="Arial" w:cs="Arial"/>
          <w:sz w:val="24"/>
          <w:szCs w:val="24"/>
        </w:rPr>
        <w:t>telah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memperkenalkan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4E6FC4">
        <w:rPr>
          <w:rFonts w:ascii="Arial" w:hAnsi="Arial" w:cs="Arial"/>
          <w:sz w:val="24"/>
          <w:szCs w:val="24"/>
        </w:rPr>
        <w:t>Persekitaran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Berkualiti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(QE) </w:t>
      </w:r>
      <w:proofErr w:type="spellStart"/>
      <w:r w:rsidRPr="004E6FC4">
        <w:rPr>
          <w:rFonts w:ascii="Arial" w:hAnsi="Arial" w:cs="Arial"/>
          <w:sz w:val="24"/>
          <w:szCs w:val="24"/>
        </w:rPr>
        <w:t>sejak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tahun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1998, yang </w:t>
      </w:r>
      <w:proofErr w:type="spellStart"/>
      <w:r w:rsidRPr="004E6FC4">
        <w:rPr>
          <w:rFonts w:ascii="Arial" w:hAnsi="Arial" w:cs="Arial"/>
          <w:sz w:val="24"/>
          <w:szCs w:val="24"/>
        </w:rPr>
        <w:t>terbukti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memberi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kesan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positif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kepada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organisasi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4E6FC4">
        <w:rPr>
          <w:rFonts w:ascii="Arial" w:hAnsi="Arial" w:cs="Arial"/>
          <w:sz w:val="24"/>
          <w:szCs w:val="24"/>
        </w:rPr>
        <w:t>sektor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awam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E6FC4">
        <w:rPr>
          <w:rFonts w:ascii="Arial" w:hAnsi="Arial" w:cs="Arial"/>
          <w:sz w:val="24"/>
          <w:szCs w:val="24"/>
        </w:rPr>
        <w:t>swasta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dalam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meningkatkan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produktiviti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mereka</w:t>
      </w:r>
      <w:proofErr w:type="spellEnd"/>
      <w:r w:rsidRPr="004E6FC4">
        <w:rPr>
          <w:rFonts w:ascii="Arial" w:hAnsi="Arial" w:cs="Arial"/>
          <w:sz w:val="24"/>
          <w:szCs w:val="24"/>
        </w:rPr>
        <w:t>.</w:t>
      </w:r>
    </w:p>
    <w:p w14:paraId="110C12D3" w14:textId="77777777" w:rsidR="00613CF5" w:rsidRPr="004E6FC4" w:rsidRDefault="00613CF5" w:rsidP="00613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CA57784" w14:textId="77777777" w:rsidR="004E6FC4" w:rsidRDefault="004E6FC4" w:rsidP="00613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E6FC4">
        <w:rPr>
          <w:rFonts w:ascii="Arial" w:hAnsi="Arial" w:cs="Arial"/>
          <w:sz w:val="24"/>
          <w:szCs w:val="24"/>
        </w:rPr>
        <w:t xml:space="preserve">Kini, MPC </w:t>
      </w:r>
      <w:proofErr w:type="spellStart"/>
      <w:r w:rsidRPr="004E6FC4">
        <w:rPr>
          <w:rFonts w:ascii="Arial" w:hAnsi="Arial" w:cs="Arial"/>
          <w:sz w:val="24"/>
          <w:szCs w:val="24"/>
        </w:rPr>
        <w:t>melangkah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lebih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jauh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dengan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memperkenalkan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r w:rsidRPr="004E6FC4">
        <w:rPr>
          <w:rFonts w:ascii="Arial" w:hAnsi="Arial" w:cs="Arial"/>
          <w:b/>
          <w:bCs/>
          <w:sz w:val="24"/>
          <w:szCs w:val="24"/>
        </w:rPr>
        <w:t>Program QE 5.0</w:t>
      </w:r>
      <w:r w:rsidRPr="004E6FC4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4E6FC4">
        <w:rPr>
          <w:rFonts w:ascii="Arial" w:hAnsi="Arial" w:cs="Arial"/>
          <w:sz w:val="24"/>
          <w:szCs w:val="24"/>
        </w:rPr>
        <w:t>satu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versi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E6FC4">
        <w:rPr>
          <w:rFonts w:ascii="Arial" w:hAnsi="Arial" w:cs="Arial"/>
          <w:sz w:val="24"/>
          <w:szCs w:val="24"/>
        </w:rPr>
        <w:t>lebih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holistik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E6FC4">
        <w:rPr>
          <w:rFonts w:ascii="Arial" w:hAnsi="Arial" w:cs="Arial"/>
          <w:sz w:val="24"/>
          <w:szCs w:val="24"/>
        </w:rPr>
        <w:t>berdaya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saing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global. QE 5.0 </w:t>
      </w:r>
      <w:proofErr w:type="spellStart"/>
      <w:r w:rsidRPr="004E6FC4">
        <w:rPr>
          <w:rFonts w:ascii="Arial" w:hAnsi="Arial" w:cs="Arial"/>
          <w:sz w:val="24"/>
          <w:szCs w:val="24"/>
        </w:rPr>
        <w:t>dirancang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untuk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membantu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organisasi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mencapai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keuntungan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maksimum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dengan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kos </w:t>
      </w:r>
      <w:proofErr w:type="spellStart"/>
      <w:r w:rsidRPr="004E6FC4">
        <w:rPr>
          <w:rFonts w:ascii="Arial" w:hAnsi="Arial" w:cs="Arial"/>
          <w:sz w:val="24"/>
          <w:szCs w:val="24"/>
        </w:rPr>
        <w:t>operasi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minimum, </w:t>
      </w:r>
      <w:proofErr w:type="spellStart"/>
      <w:r w:rsidRPr="004E6FC4">
        <w:rPr>
          <w:rFonts w:ascii="Arial" w:hAnsi="Arial" w:cs="Arial"/>
          <w:sz w:val="24"/>
          <w:szCs w:val="24"/>
        </w:rPr>
        <w:t>selaras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dengan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perkembangan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teknologi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semasa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E6FC4">
        <w:rPr>
          <w:rFonts w:ascii="Arial" w:hAnsi="Arial" w:cs="Arial"/>
          <w:sz w:val="24"/>
          <w:szCs w:val="24"/>
        </w:rPr>
        <w:t>Melalui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pendekatan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E6FC4">
        <w:rPr>
          <w:rFonts w:ascii="Arial" w:hAnsi="Arial" w:cs="Arial"/>
          <w:sz w:val="24"/>
          <w:szCs w:val="24"/>
        </w:rPr>
        <w:t>menyeluruh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, QE 5.0 </w:t>
      </w:r>
      <w:proofErr w:type="spellStart"/>
      <w:r w:rsidRPr="004E6FC4">
        <w:rPr>
          <w:rFonts w:ascii="Arial" w:hAnsi="Arial" w:cs="Arial"/>
          <w:sz w:val="24"/>
          <w:szCs w:val="24"/>
        </w:rPr>
        <w:t>akan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memberi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penekanan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kepada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penggunaan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teknologi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terkini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E6FC4">
        <w:rPr>
          <w:rFonts w:ascii="Arial" w:hAnsi="Arial" w:cs="Arial"/>
          <w:sz w:val="24"/>
          <w:szCs w:val="24"/>
        </w:rPr>
        <w:t>sistem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pengurusan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E6FC4">
        <w:rPr>
          <w:rFonts w:ascii="Arial" w:hAnsi="Arial" w:cs="Arial"/>
          <w:sz w:val="24"/>
          <w:szCs w:val="24"/>
        </w:rPr>
        <w:t>lebih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efisien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4E6FC4">
        <w:rPr>
          <w:rFonts w:ascii="Arial" w:hAnsi="Arial" w:cs="Arial"/>
          <w:sz w:val="24"/>
          <w:szCs w:val="24"/>
        </w:rPr>
        <w:t>pendekatan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inovatif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dalam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operasi</w:t>
      </w:r>
      <w:proofErr w:type="spellEnd"/>
      <w:r w:rsidRPr="004E6FC4">
        <w:rPr>
          <w:rFonts w:ascii="Arial" w:hAnsi="Arial" w:cs="Arial"/>
          <w:sz w:val="24"/>
          <w:szCs w:val="24"/>
        </w:rPr>
        <w:t>.</w:t>
      </w:r>
    </w:p>
    <w:p w14:paraId="4A7D143E" w14:textId="77777777" w:rsidR="00613CF5" w:rsidRPr="004E6FC4" w:rsidRDefault="00613CF5" w:rsidP="00613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2E70747" w14:textId="635CA6FA" w:rsidR="004E6FC4" w:rsidRDefault="00D9159B" w:rsidP="00613CF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2.0 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4E6FC4" w:rsidRPr="004E6FC4">
        <w:rPr>
          <w:rFonts w:ascii="Arial" w:hAnsi="Arial" w:cs="Arial"/>
          <w:b/>
          <w:bCs/>
          <w:sz w:val="24"/>
          <w:szCs w:val="24"/>
        </w:rPr>
        <w:t>Objektif</w:t>
      </w:r>
      <w:proofErr w:type="spellEnd"/>
      <w:r w:rsidR="004E6FC4" w:rsidRPr="004E6FC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E6FC4" w:rsidRPr="004E6FC4">
        <w:rPr>
          <w:rFonts w:ascii="Arial" w:hAnsi="Arial" w:cs="Arial"/>
          <w:b/>
          <w:bCs/>
          <w:sz w:val="24"/>
          <w:szCs w:val="24"/>
        </w:rPr>
        <w:t>Pra-Peluncuran</w:t>
      </w:r>
      <w:proofErr w:type="spellEnd"/>
      <w:r w:rsidR="004E6FC4" w:rsidRPr="004E6FC4">
        <w:rPr>
          <w:rFonts w:ascii="Arial" w:hAnsi="Arial" w:cs="Arial"/>
          <w:b/>
          <w:bCs/>
          <w:sz w:val="24"/>
          <w:szCs w:val="24"/>
        </w:rPr>
        <w:t xml:space="preserve"> QE 5.0</w:t>
      </w:r>
    </w:p>
    <w:p w14:paraId="140F003E" w14:textId="77777777" w:rsidR="004E6FC4" w:rsidRDefault="004E6FC4" w:rsidP="00613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E6FC4">
        <w:rPr>
          <w:rFonts w:ascii="Arial" w:hAnsi="Arial" w:cs="Arial"/>
          <w:sz w:val="24"/>
          <w:szCs w:val="24"/>
        </w:rPr>
        <w:t>Pra-peluncuran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QE 5.0 </w:t>
      </w:r>
      <w:proofErr w:type="spellStart"/>
      <w:r w:rsidRPr="004E6FC4">
        <w:rPr>
          <w:rFonts w:ascii="Arial" w:hAnsi="Arial" w:cs="Arial"/>
          <w:sz w:val="24"/>
          <w:szCs w:val="24"/>
        </w:rPr>
        <w:t>akan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diadakan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untuk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memperkenalkan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4E6FC4">
        <w:rPr>
          <w:rFonts w:ascii="Arial" w:hAnsi="Arial" w:cs="Arial"/>
          <w:sz w:val="24"/>
          <w:szCs w:val="24"/>
        </w:rPr>
        <w:t>ini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kepada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pelbagai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organisasi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E6FC4">
        <w:rPr>
          <w:rFonts w:ascii="Arial" w:hAnsi="Arial" w:cs="Arial"/>
          <w:sz w:val="24"/>
          <w:szCs w:val="24"/>
        </w:rPr>
        <w:t>sektor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industri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. Majlis </w:t>
      </w:r>
      <w:proofErr w:type="spellStart"/>
      <w:r w:rsidRPr="004E6FC4">
        <w:rPr>
          <w:rFonts w:ascii="Arial" w:hAnsi="Arial" w:cs="Arial"/>
          <w:sz w:val="24"/>
          <w:szCs w:val="24"/>
        </w:rPr>
        <w:t>ini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bertujuan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untuk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memberikan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gambaran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menyeluruh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tentang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kelebihan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E6FC4">
        <w:rPr>
          <w:rFonts w:ascii="Arial" w:hAnsi="Arial" w:cs="Arial"/>
          <w:sz w:val="24"/>
          <w:szCs w:val="24"/>
        </w:rPr>
        <w:t>manfaat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QE 5.0, </w:t>
      </w:r>
      <w:proofErr w:type="spellStart"/>
      <w:r w:rsidRPr="004E6FC4">
        <w:rPr>
          <w:rFonts w:ascii="Arial" w:hAnsi="Arial" w:cs="Arial"/>
          <w:sz w:val="24"/>
          <w:szCs w:val="24"/>
        </w:rPr>
        <w:t>serta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membuka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peluang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bagi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organisasi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E6FC4">
        <w:rPr>
          <w:rFonts w:ascii="Arial" w:hAnsi="Arial" w:cs="Arial"/>
          <w:sz w:val="24"/>
          <w:szCs w:val="24"/>
        </w:rPr>
        <w:t>berminat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untuk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mendaftar</w:t>
      </w:r>
      <w:proofErr w:type="spellEnd"/>
      <w:r w:rsidRPr="004E6FC4">
        <w:rPr>
          <w:rFonts w:ascii="Arial" w:hAnsi="Arial" w:cs="Arial"/>
          <w:sz w:val="24"/>
          <w:szCs w:val="24"/>
        </w:rPr>
        <w:t>.</w:t>
      </w:r>
    </w:p>
    <w:p w14:paraId="661CFEB7" w14:textId="77777777" w:rsidR="005E1112" w:rsidRDefault="005E1112" w:rsidP="00613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CA991F6" w14:textId="7540D4A5" w:rsidR="005E1112" w:rsidRPr="0052582C" w:rsidRDefault="005E1112" w:rsidP="003E4E5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2582C">
        <w:rPr>
          <w:rFonts w:ascii="Arial" w:hAnsi="Arial" w:cs="Arial"/>
          <w:b/>
          <w:bCs/>
          <w:sz w:val="24"/>
          <w:szCs w:val="24"/>
        </w:rPr>
        <w:tab/>
        <w:t>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7"/>
        <w:gridCol w:w="7149"/>
      </w:tblGrid>
      <w:tr w:rsidR="007F5C64" w:rsidRPr="007F5C64" w14:paraId="153D012F" w14:textId="77777777" w:rsidTr="006252ED">
        <w:tc>
          <w:tcPr>
            <w:tcW w:w="2263" w:type="dxa"/>
            <w:shd w:val="clear" w:color="auto" w:fill="B3E5A1" w:themeFill="accent6" w:themeFillTint="66"/>
          </w:tcPr>
          <w:p w14:paraId="1D9F2381" w14:textId="77777777" w:rsidR="007F5C64" w:rsidRPr="007F5C64" w:rsidRDefault="007F5C64" w:rsidP="007F5C6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F5C6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Masa</w:t>
            </w:r>
          </w:p>
        </w:tc>
        <w:tc>
          <w:tcPr>
            <w:tcW w:w="9214" w:type="dxa"/>
            <w:shd w:val="clear" w:color="auto" w:fill="B3E5A1" w:themeFill="accent6" w:themeFillTint="66"/>
          </w:tcPr>
          <w:p w14:paraId="7D21D032" w14:textId="77777777" w:rsidR="007F5C64" w:rsidRPr="007F5C64" w:rsidRDefault="007F5C64" w:rsidP="007F5C6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F5C6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Perkara</w:t>
            </w:r>
            <w:proofErr w:type="spellEnd"/>
          </w:p>
        </w:tc>
      </w:tr>
      <w:tr w:rsidR="007F5C64" w:rsidRPr="007F5C64" w14:paraId="5CE139A3" w14:textId="77777777" w:rsidTr="006252ED">
        <w:tc>
          <w:tcPr>
            <w:tcW w:w="2263" w:type="dxa"/>
          </w:tcPr>
          <w:p w14:paraId="606314A8" w14:textId="77777777" w:rsidR="007F5C64" w:rsidRPr="007F5C64" w:rsidRDefault="007F5C64" w:rsidP="007F5C6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5C64">
              <w:rPr>
                <w:rFonts w:ascii="Arial" w:hAnsi="Arial" w:cs="Arial"/>
                <w:sz w:val="24"/>
                <w:szCs w:val="24"/>
                <w:lang w:val="en-US"/>
              </w:rPr>
              <w:t xml:space="preserve">9.00 </w:t>
            </w:r>
            <w:proofErr w:type="spellStart"/>
            <w:r w:rsidRPr="007F5C64">
              <w:rPr>
                <w:rFonts w:ascii="Arial" w:hAnsi="Arial" w:cs="Arial"/>
                <w:sz w:val="24"/>
                <w:szCs w:val="24"/>
                <w:lang w:val="en-US"/>
              </w:rPr>
              <w:t>pagi</w:t>
            </w:r>
            <w:proofErr w:type="spellEnd"/>
          </w:p>
        </w:tc>
        <w:tc>
          <w:tcPr>
            <w:tcW w:w="9214" w:type="dxa"/>
          </w:tcPr>
          <w:p w14:paraId="541C4DCB" w14:textId="77777777" w:rsidR="007F5C64" w:rsidRPr="007F5C64" w:rsidRDefault="007F5C64" w:rsidP="007F5C6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7F5C64">
              <w:rPr>
                <w:rFonts w:ascii="Arial" w:hAnsi="Arial" w:cs="Arial"/>
                <w:sz w:val="24"/>
                <w:szCs w:val="24"/>
                <w:lang w:val="en-US"/>
              </w:rPr>
              <w:t>Pendaftaran</w:t>
            </w:r>
            <w:proofErr w:type="spellEnd"/>
          </w:p>
        </w:tc>
      </w:tr>
      <w:tr w:rsidR="007F5C64" w:rsidRPr="007F5C64" w14:paraId="636DF725" w14:textId="77777777" w:rsidTr="006252ED">
        <w:tc>
          <w:tcPr>
            <w:tcW w:w="2263" w:type="dxa"/>
          </w:tcPr>
          <w:p w14:paraId="476D1AB3" w14:textId="77777777" w:rsidR="007F5C64" w:rsidRPr="007F5C64" w:rsidRDefault="007F5C64" w:rsidP="007F5C6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5C64">
              <w:rPr>
                <w:rFonts w:ascii="Arial" w:hAnsi="Arial" w:cs="Arial"/>
                <w:sz w:val="24"/>
                <w:szCs w:val="24"/>
                <w:lang w:val="en-US"/>
              </w:rPr>
              <w:t xml:space="preserve">9.30 </w:t>
            </w:r>
            <w:proofErr w:type="spellStart"/>
            <w:r w:rsidRPr="007F5C64">
              <w:rPr>
                <w:rFonts w:ascii="Arial" w:hAnsi="Arial" w:cs="Arial"/>
                <w:sz w:val="24"/>
                <w:szCs w:val="24"/>
                <w:lang w:val="en-US"/>
              </w:rPr>
              <w:t>pagi</w:t>
            </w:r>
            <w:proofErr w:type="spellEnd"/>
          </w:p>
        </w:tc>
        <w:tc>
          <w:tcPr>
            <w:tcW w:w="9214" w:type="dxa"/>
          </w:tcPr>
          <w:p w14:paraId="3FA621DD" w14:textId="77777777" w:rsidR="007F5C64" w:rsidRPr="007F5C64" w:rsidRDefault="007F5C64" w:rsidP="007F5C6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proofErr w:type="spellStart"/>
            <w:r w:rsidRPr="007F5C64">
              <w:rPr>
                <w:rFonts w:ascii="Arial" w:hAnsi="Arial" w:cs="Arial"/>
                <w:sz w:val="24"/>
                <w:szCs w:val="24"/>
                <w:lang w:val="en-US"/>
              </w:rPr>
              <w:t>Negaraku</w:t>
            </w:r>
            <w:proofErr w:type="spellEnd"/>
            <w:r w:rsidRPr="007F5C64">
              <w:rPr>
                <w:rFonts w:ascii="Arial" w:hAnsi="Arial" w:cs="Arial"/>
                <w:sz w:val="24"/>
                <w:szCs w:val="24"/>
                <w:lang w:val="en-US"/>
              </w:rPr>
              <w:t xml:space="preserve"> &amp; </w:t>
            </w:r>
            <w:proofErr w:type="spellStart"/>
            <w:r w:rsidRPr="007F5C64">
              <w:rPr>
                <w:rFonts w:ascii="Arial" w:hAnsi="Arial" w:cs="Arial"/>
                <w:sz w:val="24"/>
                <w:szCs w:val="24"/>
                <w:lang w:val="en-US"/>
              </w:rPr>
              <w:t>Bacaan</w:t>
            </w:r>
            <w:proofErr w:type="spellEnd"/>
            <w:r w:rsidRPr="007F5C6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5C64">
              <w:rPr>
                <w:rFonts w:ascii="Arial" w:hAnsi="Arial" w:cs="Arial"/>
                <w:sz w:val="24"/>
                <w:szCs w:val="24"/>
                <w:lang w:val="en-US"/>
              </w:rPr>
              <w:t>Doa</w:t>
            </w:r>
            <w:proofErr w:type="spellEnd"/>
          </w:p>
        </w:tc>
      </w:tr>
      <w:tr w:rsidR="007F5C64" w:rsidRPr="007F5C64" w14:paraId="11407AB4" w14:textId="77777777" w:rsidTr="006252ED">
        <w:tc>
          <w:tcPr>
            <w:tcW w:w="2263" w:type="dxa"/>
          </w:tcPr>
          <w:p w14:paraId="0CAF3ACF" w14:textId="77777777" w:rsidR="007F5C64" w:rsidRPr="007F5C64" w:rsidRDefault="007F5C64" w:rsidP="007F5C6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5C64">
              <w:rPr>
                <w:rFonts w:ascii="Arial" w:hAnsi="Arial" w:cs="Arial"/>
                <w:sz w:val="24"/>
                <w:szCs w:val="24"/>
                <w:lang w:val="en-US"/>
              </w:rPr>
              <w:t xml:space="preserve">9.35 </w:t>
            </w:r>
            <w:proofErr w:type="spellStart"/>
            <w:r w:rsidRPr="007F5C64">
              <w:rPr>
                <w:rFonts w:ascii="Arial" w:hAnsi="Arial" w:cs="Arial"/>
                <w:sz w:val="24"/>
                <w:szCs w:val="24"/>
                <w:lang w:val="en-US"/>
              </w:rPr>
              <w:t>pagi</w:t>
            </w:r>
            <w:proofErr w:type="spellEnd"/>
          </w:p>
        </w:tc>
        <w:tc>
          <w:tcPr>
            <w:tcW w:w="9214" w:type="dxa"/>
          </w:tcPr>
          <w:p w14:paraId="396FCE0C" w14:textId="77777777" w:rsidR="007F5C64" w:rsidRPr="007F5C64" w:rsidRDefault="007F5C64" w:rsidP="007F5C6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F5C64">
              <w:rPr>
                <w:rFonts w:ascii="Arial" w:hAnsi="Arial" w:cs="Arial"/>
                <w:sz w:val="24"/>
                <w:szCs w:val="24"/>
                <w:lang w:val="sv-SE"/>
              </w:rPr>
              <w:t>Kata Aluan dan  Majlis Pra Peluncuran Program QE 5.0</w:t>
            </w:r>
          </w:p>
        </w:tc>
      </w:tr>
      <w:tr w:rsidR="007F5C64" w:rsidRPr="007F5C64" w14:paraId="0D8A3C9F" w14:textId="77777777" w:rsidTr="006252ED">
        <w:tc>
          <w:tcPr>
            <w:tcW w:w="2263" w:type="dxa"/>
          </w:tcPr>
          <w:p w14:paraId="71B004C8" w14:textId="77777777" w:rsidR="007F5C64" w:rsidRPr="007F5C64" w:rsidRDefault="007F5C64" w:rsidP="007F5C6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5C64">
              <w:rPr>
                <w:rFonts w:ascii="Arial" w:hAnsi="Arial" w:cs="Arial"/>
                <w:sz w:val="24"/>
                <w:szCs w:val="24"/>
                <w:lang w:val="en-US"/>
              </w:rPr>
              <w:t xml:space="preserve">10.00 </w:t>
            </w:r>
            <w:proofErr w:type="spellStart"/>
            <w:r w:rsidRPr="007F5C64">
              <w:rPr>
                <w:rFonts w:ascii="Arial" w:hAnsi="Arial" w:cs="Arial"/>
                <w:sz w:val="24"/>
                <w:szCs w:val="24"/>
                <w:lang w:val="en-US"/>
              </w:rPr>
              <w:t>pagi</w:t>
            </w:r>
            <w:proofErr w:type="spellEnd"/>
          </w:p>
        </w:tc>
        <w:tc>
          <w:tcPr>
            <w:tcW w:w="9214" w:type="dxa"/>
          </w:tcPr>
          <w:p w14:paraId="08B4721B" w14:textId="77777777" w:rsidR="007F5C64" w:rsidRPr="007F5C64" w:rsidRDefault="007F5C64" w:rsidP="007F5C6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F5C64">
              <w:rPr>
                <w:rFonts w:ascii="Arial" w:hAnsi="Arial" w:cs="Arial"/>
                <w:sz w:val="24"/>
                <w:szCs w:val="24"/>
                <w:lang w:val="sv-SE"/>
              </w:rPr>
              <w:t>Minum pagi</w:t>
            </w:r>
          </w:p>
        </w:tc>
      </w:tr>
      <w:tr w:rsidR="007F5C64" w:rsidRPr="007F5C64" w14:paraId="5034E657" w14:textId="77777777" w:rsidTr="006252ED">
        <w:tc>
          <w:tcPr>
            <w:tcW w:w="2263" w:type="dxa"/>
            <w:vMerge w:val="restart"/>
          </w:tcPr>
          <w:p w14:paraId="0B4445D4" w14:textId="77777777" w:rsidR="007F5C64" w:rsidRPr="007F5C64" w:rsidRDefault="007F5C64" w:rsidP="007F5C6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F5C64">
              <w:rPr>
                <w:rFonts w:ascii="Arial" w:hAnsi="Arial" w:cs="Arial"/>
                <w:sz w:val="24"/>
                <w:szCs w:val="24"/>
                <w:lang w:val="sv-SE"/>
              </w:rPr>
              <w:t>10.15 pagi</w:t>
            </w:r>
          </w:p>
        </w:tc>
        <w:tc>
          <w:tcPr>
            <w:tcW w:w="9214" w:type="dxa"/>
          </w:tcPr>
          <w:p w14:paraId="553793FB" w14:textId="77777777" w:rsidR="007F5C64" w:rsidRPr="007F5C64" w:rsidRDefault="007F5C64" w:rsidP="007F5C6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7F5C64">
              <w:rPr>
                <w:rFonts w:ascii="Arial" w:hAnsi="Arial" w:cs="Arial"/>
                <w:sz w:val="24"/>
                <w:szCs w:val="24"/>
                <w:lang w:val="fi-FI"/>
              </w:rPr>
              <w:t xml:space="preserve">Taklimat Perlaksanaan QE 5.0 </w:t>
            </w:r>
          </w:p>
        </w:tc>
      </w:tr>
      <w:tr w:rsidR="007F5C64" w:rsidRPr="007F5C64" w14:paraId="69B30839" w14:textId="77777777" w:rsidTr="006252ED">
        <w:tc>
          <w:tcPr>
            <w:tcW w:w="2263" w:type="dxa"/>
            <w:vMerge/>
          </w:tcPr>
          <w:p w14:paraId="18756F80" w14:textId="77777777" w:rsidR="007F5C64" w:rsidRPr="007F5C64" w:rsidRDefault="007F5C64" w:rsidP="007F5C6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9214" w:type="dxa"/>
          </w:tcPr>
          <w:p w14:paraId="6C433772" w14:textId="77777777" w:rsidR="007F5C64" w:rsidRPr="007F5C64" w:rsidRDefault="007F5C64" w:rsidP="007F5C6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7F5C64">
              <w:rPr>
                <w:rFonts w:ascii="Arial" w:hAnsi="Arial" w:cs="Arial"/>
                <w:sz w:val="24"/>
                <w:szCs w:val="24"/>
                <w:lang w:val="fi-FI"/>
              </w:rPr>
              <w:t>Sesi Interaksi &amp; Ramah Mesra</w:t>
            </w:r>
          </w:p>
        </w:tc>
      </w:tr>
      <w:tr w:rsidR="007F5C64" w:rsidRPr="007F5C64" w14:paraId="62C551DD" w14:textId="77777777" w:rsidTr="006252ED">
        <w:tc>
          <w:tcPr>
            <w:tcW w:w="2263" w:type="dxa"/>
          </w:tcPr>
          <w:p w14:paraId="144F5DA2" w14:textId="77777777" w:rsidR="007F5C64" w:rsidRPr="007F5C64" w:rsidRDefault="007F5C64" w:rsidP="007F5C6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F5C64">
              <w:rPr>
                <w:rFonts w:ascii="Arial" w:hAnsi="Arial" w:cs="Arial"/>
                <w:sz w:val="24"/>
                <w:szCs w:val="24"/>
                <w:lang w:val="sv-SE"/>
              </w:rPr>
              <w:t>11.30 pagi</w:t>
            </w:r>
          </w:p>
        </w:tc>
        <w:tc>
          <w:tcPr>
            <w:tcW w:w="9214" w:type="dxa"/>
          </w:tcPr>
          <w:p w14:paraId="43C7CB0C" w14:textId="77777777" w:rsidR="007F5C64" w:rsidRPr="007F5C64" w:rsidRDefault="007F5C64" w:rsidP="007F5C6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7F5C64">
              <w:rPr>
                <w:rFonts w:ascii="Arial" w:hAnsi="Arial" w:cs="Arial"/>
                <w:sz w:val="24"/>
                <w:szCs w:val="24"/>
                <w:lang w:val="sv-SE"/>
              </w:rPr>
              <w:t>Tamat</w:t>
            </w:r>
          </w:p>
        </w:tc>
      </w:tr>
    </w:tbl>
    <w:p w14:paraId="67C7BBF9" w14:textId="77777777" w:rsidR="005E1112" w:rsidRPr="004E6FC4" w:rsidRDefault="005E1112" w:rsidP="00613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F37B20A" w14:textId="77777777" w:rsidR="00270146" w:rsidRDefault="00270146" w:rsidP="00613CF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80AA7C1" w14:textId="77777777" w:rsidR="007F5C64" w:rsidRDefault="007F5C64" w:rsidP="00613CF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F6FDE6A" w14:textId="77777777" w:rsidR="007F5C64" w:rsidRDefault="007F5C64" w:rsidP="00613CF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890F03" w14:textId="7057AA73" w:rsidR="004E6FC4" w:rsidRPr="00CE3727" w:rsidRDefault="003E4E58" w:rsidP="00CE3727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E3727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4E6FC4" w:rsidRPr="00CE3727">
        <w:rPr>
          <w:rFonts w:ascii="Arial" w:hAnsi="Arial" w:cs="Arial"/>
          <w:b/>
          <w:bCs/>
          <w:sz w:val="24"/>
          <w:szCs w:val="24"/>
        </w:rPr>
        <w:t>Kaedah</w:t>
      </w:r>
      <w:proofErr w:type="spellEnd"/>
      <w:r w:rsidR="004E6FC4" w:rsidRPr="00CE372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E6FC4" w:rsidRPr="00CE3727">
        <w:rPr>
          <w:rFonts w:ascii="Arial" w:hAnsi="Arial" w:cs="Arial"/>
          <w:b/>
          <w:bCs/>
          <w:sz w:val="24"/>
          <w:szCs w:val="24"/>
        </w:rPr>
        <w:t>Pelaksanaan</w:t>
      </w:r>
      <w:proofErr w:type="spellEnd"/>
      <w:r w:rsidR="004E6FC4" w:rsidRPr="00CE372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E6FC4" w:rsidRPr="00CE3727">
        <w:rPr>
          <w:rFonts w:ascii="Arial" w:hAnsi="Arial" w:cs="Arial"/>
          <w:b/>
          <w:bCs/>
          <w:sz w:val="24"/>
          <w:szCs w:val="24"/>
        </w:rPr>
        <w:t>Pra-Peluncuran</w:t>
      </w:r>
      <w:proofErr w:type="spellEnd"/>
    </w:p>
    <w:p w14:paraId="5202C0F5" w14:textId="7E262888" w:rsidR="004F3822" w:rsidRPr="00CE3727" w:rsidRDefault="004F3822" w:rsidP="00CE3727">
      <w:pPr>
        <w:pStyle w:val="ListParagraph"/>
        <w:numPr>
          <w:ilvl w:val="0"/>
          <w:numId w:val="6"/>
        </w:numPr>
        <w:tabs>
          <w:tab w:val="left" w:pos="1080"/>
        </w:tabs>
        <w:spacing w:after="0" w:line="360" w:lineRule="auto"/>
        <w:ind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CE3727">
        <w:rPr>
          <w:rFonts w:ascii="Arial" w:hAnsi="Arial" w:cs="Arial"/>
          <w:sz w:val="24"/>
          <w:szCs w:val="24"/>
        </w:rPr>
        <w:t>Penyertaan</w:t>
      </w:r>
      <w:proofErr w:type="spellEnd"/>
    </w:p>
    <w:p w14:paraId="73FF6112" w14:textId="77777777" w:rsidR="00CE3727" w:rsidRDefault="004F3822" w:rsidP="00CE3727">
      <w:pPr>
        <w:pStyle w:val="ListParagraph"/>
        <w:numPr>
          <w:ilvl w:val="0"/>
          <w:numId w:val="12"/>
        </w:numPr>
        <w:tabs>
          <w:tab w:val="left" w:pos="108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E3727">
        <w:rPr>
          <w:rFonts w:ascii="Arial" w:hAnsi="Arial" w:cs="Arial"/>
          <w:sz w:val="24"/>
          <w:szCs w:val="24"/>
        </w:rPr>
        <w:t>Penyertaan</w:t>
      </w:r>
      <w:proofErr w:type="spellEnd"/>
      <w:r w:rsidRPr="00CE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3727">
        <w:rPr>
          <w:rFonts w:ascii="Arial" w:hAnsi="Arial" w:cs="Arial"/>
          <w:sz w:val="24"/>
          <w:szCs w:val="24"/>
        </w:rPr>
        <w:t>kementerian</w:t>
      </w:r>
      <w:proofErr w:type="spellEnd"/>
      <w:r w:rsidRPr="00CE3727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CE3727">
        <w:rPr>
          <w:rFonts w:ascii="Arial" w:hAnsi="Arial" w:cs="Arial"/>
          <w:sz w:val="24"/>
          <w:szCs w:val="24"/>
        </w:rPr>
        <w:t>agensi</w:t>
      </w:r>
      <w:proofErr w:type="spellEnd"/>
      <w:r w:rsidRPr="00CE372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CE3727">
        <w:rPr>
          <w:rFonts w:ascii="Arial" w:hAnsi="Arial" w:cs="Arial"/>
          <w:sz w:val="24"/>
          <w:szCs w:val="24"/>
        </w:rPr>
        <w:t>telah</w:t>
      </w:r>
      <w:proofErr w:type="spellEnd"/>
      <w:r w:rsidRPr="00CE3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3727">
        <w:rPr>
          <w:rFonts w:ascii="Arial" w:hAnsi="Arial" w:cs="Arial"/>
          <w:sz w:val="24"/>
          <w:szCs w:val="24"/>
        </w:rPr>
        <w:t>dipersijilkan</w:t>
      </w:r>
      <w:proofErr w:type="spellEnd"/>
      <w:r w:rsidRPr="00CE3727">
        <w:rPr>
          <w:rFonts w:ascii="Arial" w:hAnsi="Arial" w:cs="Arial"/>
          <w:sz w:val="24"/>
          <w:szCs w:val="24"/>
        </w:rPr>
        <w:t>)</w:t>
      </w:r>
    </w:p>
    <w:p w14:paraId="2F358FB8" w14:textId="77777777" w:rsidR="00B82623" w:rsidRDefault="004F3822" w:rsidP="00B82623">
      <w:pPr>
        <w:pStyle w:val="ListParagraph"/>
        <w:numPr>
          <w:ilvl w:val="1"/>
          <w:numId w:val="6"/>
        </w:numPr>
        <w:tabs>
          <w:tab w:val="left" w:pos="1080"/>
        </w:tabs>
        <w:spacing w:after="0" w:line="360" w:lineRule="auto"/>
        <w:ind w:left="1440" w:hanging="360"/>
        <w:jc w:val="both"/>
        <w:rPr>
          <w:rFonts w:ascii="Arial" w:hAnsi="Arial" w:cs="Arial"/>
          <w:sz w:val="24"/>
          <w:szCs w:val="24"/>
        </w:rPr>
      </w:pPr>
      <w:proofErr w:type="spellStart"/>
      <w:r w:rsidRPr="00B82623">
        <w:rPr>
          <w:rFonts w:ascii="Arial" w:hAnsi="Arial" w:cs="Arial"/>
          <w:sz w:val="24"/>
          <w:szCs w:val="24"/>
        </w:rPr>
        <w:t>Penyertaan</w:t>
      </w:r>
      <w:proofErr w:type="spellEnd"/>
      <w:r w:rsidRPr="00B826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623">
        <w:rPr>
          <w:rFonts w:ascii="Arial" w:hAnsi="Arial" w:cs="Arial"/>
          <w:sz w:val="24"/>
          <w:szCs w:val="24"/>
        </w:rPr>
        <w:t>syarikat</w:t>
      </w:r>
      <w:proofErr w:type="spellEnd"/>
      <w:r w:rsidRPr="00B826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623">
        <w:rPr>
          <w:rFonts w:ascii="Arial" w:hAnsi="Arial" w:cs="Arial"/>
          <w:sz w:val="24"/>
          <w:szCs w:val="24"/>
        </w:rPr>
        <w:t>swasta</w:t>
      </w:r>
      <w:proofErr w:type="spellEnd"/>
      <w:r w:rsidRPr="00B82623">
        <w:rPr>
          <w:rFonts w:ascii="Arial" w:hAnsi="Arial" w:cs="Arial"/>
          <w:sz w:val="24"/>
          <w:szCs w:val="24"/>
        </w:rPr>
        <w:t xml:space="preserve"> (SME) (</w:t>
      </w:r>
      <w:proofErr w:type="spellStart"/>
      <w:r w:rsidRPr="00B82623">
        <w:rPr>
          <w:rFonts w:ascii="Arial" w:hAnsi="Arial" w:cs="Arial"/>
          <w:sz w:val="24"/>
          <w:szCs w:val="24"/>
        </w:rPr>
        <w:t>telah</w:t>
      </w:r>
      <w:proofErr w:type="spellEnd"/>
      <w:r w:rsidRPr="00B826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623">
        <w:rPr>
          <w:rFonts w:ascii="Arial" w:hAnsi="Arial" w:cs="Arial"/>
          <w:sz w:val="24"/>
          <w:szCs w:val="24"/>
        </w:rPr>
        <w:t>dipersijilkan</w:t>
      </w:r>
      <w:proofErr w:type="spellEnd"/>
      <w:r w:rsidRPr="00B82623">
        <w:rPr>
          <w:rFonts w:ascii="Arial" w:hAnsi="Arial" w:cs="Arial"/>
          <w:sz w:val="24"/>
          <w:szCs w:val="24"/>
        </w:rPr>
        <w:t>)</w:t>
      </w:r>
    </w:p>
    <w:p w14:paraId="7C75D865" w14:textId="161E53B9" w:rsidR="004F3822" w:rsidRDefault="004F3822" w:rsidP="00B82623">
      <w:pPr>
        <w:pStyle w:val="ListParagraph"/>
        <w:numPr>
          <w:ilvl w:val="1"/>
          <w:numId w:val="6"/>
        </w:numPr>
        <w:tabs>
          <w:tab w:val="left" w:pos="1080"/>
        </w:tabs>
        <w:spacing w:after="0" w:line="360" w:lineRule="auto"/>
        <w:ind w:left="1440" w:hanging="360"/>
        <w:jc w:val="both"/>
        <w:rPr>
          <w:rFonts w:ascii="Arial" w:hAnsi="Arial" w:cs="Arial"/>
          <w:sz w:val="24"/>
          <w:szCs w:val="24"/>
        </w:rPr>
      </w:pPr>
      <w:proofErr w:type="spellStart"/>
      <w:r w:rsidRPr="00B82623">
        <w:rPr>
          <w:rFonts w:ascii="Arial" w:hAnsi="Arial" w:cs="Arial"/>
          <w:sz w:val="24"/>
          <w:szCs w:val="24"/>
        </w:rPr>
        <w:t>Penyertaan</w:t>
      </w:r>
      <w:proofErr w:type="spellEnd"/>
      <w:r w:rsidRPr="00B826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623">
        <w:rPr>
          <w:rFonts w:ascii="Arial" w:hAnsi="Arial" w:cs="Arial"/>
          <w:sz w:val="24"/>
          <w:szCs w:val="24"/>
        </w:rPr>
        <w:t>syarikat</w:t>
      </w:r>
      <w:proofErr w:type="spellEnd"/>
      <w:r w:rsidRPr="00B826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623">
        <w:rPr>
          <w:rFonts w:ascii="Arial" w:hAnsi="Arial" w:cs="Arial"/>
          <w:sz w:val="24"/>
          <w:szCs w:val="24"/>
        </w:rPr>
        <w:t>dari</w:t>
      </w:r>
      <w:proofErr w:type="spellEnd"/>
      <w:r w:rsidRPr="00B82623">
        <w:rPr>
          <w:rFonts w:ascii="Arial" w:hAnsi="Arial" w:cs="Arial"/>
          <w:sz w:val="24"/>
          <w:szCs w:val="24"/>
        </w:rPr>
        <w:t xml:space="preserve"> NEXUS Utama (E&amp;E, M&amp;E, </w:t>
      </w:r>
      <w:proofErr w:type="spellStart"/>
      <w:r w:rsidRPr="00B82623">
        <w:rPr>
          <w:rFonts w:ascii="Arial" w:hAnsi="Arial" w:cs="Arial"/>
          <w:sz w:val="24"/>
          <w:szCs w:val="24"/>
        </w:rPr>
        <w:t>Automotif</w:t>
      </w:r>
      <w:proofErr w:type="spellEnd"/>
      <w:r w:rsidRPr="00B8262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82623">
        <w:rPr>
          <w:rFonts w:ascii="Arial" w:hAnsi="Arial" w:cs="Arial"/>
          <w:sz w:val="24"/>
          <w:szCs w:val="24"/>
        </w:rPr>
        <w:t>Logistik</w:t>
      </w:r>
      <w:proofErr w:type="spellEnd"/>
      <w:r w:rsidRPr="00B8262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B82623">
        <w:rPr>
          <w:rFonts w:ascii="Arial" w:hAnsi="Arial" w:cs="Arial"/>
          <w:sz w:val="24"/>
          <w:szCs w:val="24"/>
        </w:rPr>
        <w:t>Agro</w:t>
      </w:r>
      <w:proofErr w:type="spellEnd"/>
      <w:r w:rsidRPr="00B826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2623">
        <w:rPr>
          <w:rFonts w:ascii="Arial" w:hAnsi="Arial" w:cs="Arial"/>
          <w:sz w:val="24"/>
          <w:szCs w:val="24"/>
        </w:rPr>
        <w:t>makanan</w:t>
      </w:r>
      <w:proofErr w:type="spellEnd"/>
      <w:r w:rsidRPr="00B82623">
        <w:rPr>
          <w:rFonts w:ascii="Arial" w:hAnsi="Arial" w:cs="Arial"/>
          <w:sz w:val="24"/>
          <w:szCs w:val="24"/>
        </w:rPr>
        <w:t>)</w:t>
      </w:r>
    </w:p>
    <w:p w14:paraId="23C297CD" w14:textId="77777777" w:rsidR="007F5C64" w:rsidRPr="00B82623" w:rsidRDefault="007F5C64" w:rsidP="007F5C64">
      <w:pPr>
        <w:pStyle w:val="ListParagraph"/>
        <w:tabs>
          <w:tab w:val="left" w:pos="1080"/>
        </w:tabs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7B7DE2FF" w14:textId="77777777" w:rsidR="008A6B91" w:rsidRDefault="004E6FC4" w:rsidP="00870F35">
      <w:pPr>
        <w:pStyle w:val="ListParagraph"/>
        <w:numPr>
          <w:ilvl w:val="0"/>
          <w:numId w:val="6"/>
        </w:numPr>
        <w:tabs>
          <w:tab w:val="clear" w:pos="720"/>
          <w:tab w:val="num" w:pos="1080"/>
        </w:tabs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  <w:proofErr w:type="spellStart"/>
      <w:r w:rsidRPr="00870F35">
        <w:rPr>
          <w:rFonts w:ascii="Arial" w:hAnsi="Arial" w:cs="Arial"/>
          <w:b/>
          <w:bCs/>
          <w:sz w:val="24"/>
          <w:szCs w:val="24"/>
        </w:rPr>
        <w:t>Promosi</w:t>
      </w:r>
      <w:proofErr w:type="spellEnd"/>
      <w:r w:rsidRPr="00870F35">
        <w:rPr>
          <w:rFonts w:ascii="Arial" w:hAnsi="Arial" w:cs="Arial"/>
          <w:b/>
          <w:bCs/>
          <w:sz w:val="24"/>
          <w:szCs w:val="24"/>
        </w:rPr>
        <w:t xml:space="preserve"> Media Sosial</w:t>
      </w:r>
      <w:r w:rsidRPr="00870F35">
        <w:rPr>
          <w:rFonts w:ascii="Arial" w:hAnsi="Arial" w:cs="Arial"/>
          <w:sz w:val="24"/>
          <w:szCs w:val="24"/>
        </w:rPr>
        <w:t xml:space="preserve">: Program </w:t>
      </w:r>
      <w:proofErr w:type="spellStart"/>
      <w:r w:rsidRPr="00870F35">
        <w:rPr>
          <w:rFonts w:ascii="Arial" w:hAnsi="Arial" w:cs="Arial"/>
          <w:sz w:val="24"/>
          <w:szCs w:val="24"/>
        </w:rPr>
        <w:t>ini</w:t>
      </w:r>
      <w:proofErr w:type="spellEnd"/>
      <w:r w:rsidRPr="00870F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0F35">
        <w:rPr>
          <w:rFonts w:ascii="Arial" w:hAnsi="Arial" w:cs="Arial"/>
          <w:sz w:val="24"/>
          <w:szCs w:val="24"/>
        </w:rPr>
        <w:t>akan</w:t>
      </w:r>
      <w:proofErr w:type="spellEnd"/>
      <w:r w:rsidRPr="00870F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0F35">
        <w:rPr>
          <w:rFonts w:ascii="Arial" w:hAnsi="Arial" w:cs="Arial"/>
          <w:sz w:val="24"/>
          <w:szCs w:val="24"/>
        </w:rPr>
        <w:t>dipromosikan</w:t>
      </w:r>
      <w:proofErr w:type="spellEnd"/>
      <w:r w:rsidRPr="00870F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0F35">
        <w:rPr>
          <w:rFonts w:ascii="Arial" w:hAnsi="Arial" w:cs="Arial"/>
          <w:sz w:val="24"/>
          <w:szCs w:val="24"/>
        </w:rPr>
        <w:t>melalui</w:t>
      </w:r>
      <w:proofErr w:type="spellEnd"/>
      <w:r w:rsidRPr="00870F35">
        <w:rPr>
          <w:rFonts w:ascii="Arial" w:hAnsi="Arial" w:cs="Arial"/>
          <w:sz w:val="24"/>
          <w:szCs w:val="24"/>
        </w:rPr>
        <w:t xml:space="preserve"> platform </w:t>
      </w:r>
      <w:proofErr w:type="spellStart"/>
      <w:r w:rsidRPr="00870F35">
        <w:rPr>
          <w:rFonts w:ascii="Arial" w:hAnsi="Arial" w:cs="Arial"/>
          <w:sz w:val="24"/>
          <w:szCs w:val="24"/>
        </w:rPr>
        <w:t>seperti</w:t>
      </w:r>
      <w:proofErr w:type="spellEnd"/>
      <w:r w:rsidRPr="00870F35">
        <w:rPr>
          <w:rFonts w:ascii="Arial" w:hAnsi="Arial" w:cs="Arial"/>
          <w:sz w:val="24"/>
          <w:szCs w:val="24"/>
        </w:rPr>
        <w:t xml:space="preserve"> Facebook, Instagram, WhatsApp, dan TikTok </w:t>
      </w:r>
      <w:proofErr w:type="spellStart"/>
      <w:r w:rsidRPr="00870F35">
        <w:rPr>
          <w:rFonts w:ascii="Arial" w:hAnsi="Arial" w:cs="Arial"/>
          <w:sz w:val="24"/>
          <w:szCs w:val="24"/>
        </w:rPr>
        <w:t>untuk</w:t>
      </w:r>
      <w:proofErr w:type="spellEnd"/>
      <w:r w:rsidRPr="00870F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0F35">
        <w:rPr>
          <w:rFonts w:ascii="Arial" w:hAnsi="Arial" w:cs="Arial"/>
          <w:sz w:val="24"/>
          <w:szCs w:val="24"/>
        </w:rPr>
        <w:t>menjangkau</w:t>
      </w:r>
      <w:proofErr w:type="spellEnd"/>
      <w:r w:rsidRPr="00870F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0F35">
        <w:rPr>
          <w:rFonts w:ascii="Arial" w:hAnsi="Arial" w:cs="Arial"/>
          <w:sz w:val="24"/>
          <w:szCs w:val="24"/>
        </w:rPr>
        <w:t>audiens</w:t>
      </w:r>
      <w:proofErr w:type="spellEnd"/>
      <w:r w:rsidRPr="00870F3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870F35">
        <w:rPr>
          <w:rFonts w:ascii="Arial" w:hAnsi="Arial" w:cs="Arial"/>
          <w:sz w:val="24"/>
          <w:szCs w:val="24"/>
        </w:rPr>
        <w:t>luas</w:t>
      </w:r>
      <w:proofErr w:type="spellEnd"/>
      <w:r w:rsidRPr="00870F35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870F35">
        <w:rPr>
          <w:rFonts w:ascii="Arial" w:hAnsi="Arial" w:cs="Arial"/>
          <w:sz w:val="24"/>
          <w:szCs w:val="24"/>
        </w:rPr>
        <w:t>menarik</w:t>
      </w:r>
      <w:proofErr w:type="spellEnd"/>
      <w:r w:rsidRPr="00870F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0F35">
        <w:rPr>
          <w:rFonts w:ascii="Arial" w:hAnsi="Arial" w:cs="Arial"/>
          <w:sz w:val="24"/>
          <w:szCs w:val="24"/>
        </w:rPr>
        <w:t>minat</w:t>
      </w:r>
      <w:proofErr w:type="spellEnd"/>
      <w:r w:rsidRPr="00870F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0F35">
        <w:rPr>
          <w:rFonts w:ascii="Arial" w:hAnsi="Arial" w:cs="Arial"/>
          <w:sz w:val="24"/>
          <w:szCs w:val="24"/>
        </w:rPr>
        <w:t>organisasi</w:t>
      </w:r>
      <w:proofErr w:type="spellEnd"/>
      <w:r w:rsidRPr="00870F35">
        <w:rPr>
          <w:rFonts w:ascii="Arial" w:hAnsi="Arial" w:cs="Arial"/>
          <w:sz w:val="24"/>
          <w:szCs w:val="24"/>
        </w:rPr>
        <w:t>.</w:t>
      </w:r>
    </w:p>
    <w:p w14:paraId="552D66A4" w14:textId="77777777" w:rsidR="007F5C64" w:rsidRDefault="007F5C64" w:rsidP="007F5C64">
      <w:pPr>
        <w:pStyle w:val="ListParagraph"/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35CD4F98" w14:textId="5668547B" w:rsidR="00855B6A" w:rsidRPr="00870F35" w:rsidRDefault="00855B6A" w:rsidP="00870F35">
      <w:pPr>
        <w:pStyle w:val="ListParagraph"/>
        <w:numPr>
          <w:ilvl w:val="0"/>
          <w:numId w:val="6"/>
        </w:numPr>
        <w:tabs>
          <w:tab w:val="clear" w:pos="720"/>
          <w:tab w:val="num" w:pos="1080"/>
        </w:tabs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870F35">
        <w:rPr>
          <w:rFonts w:ascii="Arial" w:hAnsi="Arial" w:cs="Arial"/>
          <w:b/>
          <w:bCs/>
          <w:sz w:val="24"/>
          <w:szCs w:val="24"/>
        </w:rPr>
        <w:t xml:space="preserve">Majlis </w:t>
      </w:r>
      <w:proofErr w:type="spellStart"/>
      <w:r w:rsidRPr="00870F35">
        <w:rPr>
          <w:rFonts w:ascii="Arial" w:hAnsi="Arial" w:cs="Arial"/>
          <w:b/>
          <w:bCs/>
          <w:sz w:val="24"/>
          <w:szCs w:val="24"/>
        </w:rPr>
        <w:t>Perasmian</w:t>
      </w:r>
      <w:proofErr w:type="spellEnd"/>
      <w:r w:rsidRPr="00870F3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70F35">
        <w:rPr>
          <w:rFonts w:ascii="Arial" w:hAnsi="Arial" w:cs="Arial"/>
          <w:b/>
          <w:bCs/>
          <w:sz w:val="24"/>
          <w:szCs w:val="24"/>
        </w:rPr>
        <w:t>secara</w:t>
      </w:r>
      <w:proofErr w:type="spellEnd"/>
      <w:r w:rsidRPr="00870F35">
        <w:rPr>
          <w:rFonts w:ascii="Arial" w:hAnsi="Arial" w:cs="Arial"/>
          <w:b/>
          <w:bCs/>
          <w:sz w:val="24"/>
          <w:szCs w:val="24"/>
        </w:rPr>
        <w:t xml:space="preserve"> Hybrid (</w:t>
      </w:r>
      <w:proofErr w:type="spellStart"/>
      <w:r w:rsidRPr="00870F35">
        <w:rPr>
          <w:rFonts w:ascii="Arial" w:hAnsi="Arial" w:cs="Arial"/>
          <w:b/>
          <w:bCs/>
          <w:sz w:val="24"/>
          <w:szCs w:val="24"/>
        </w:rPr>
        <w:t>Fizikal</w:t>
      </w:r>
      <w:proofErr w:type="spellEnd"/>
      <w:r w:rsidRPr="00870F35">
        <w:rPr>
          <w:rFonts w:ascii="Arial" w:hAnsi="Arial" w:cs="Arial"/>
          <w:b/>
          <w:bCs/>
          <w:sz w:val="24"/>
          <w:szCs w:val="24"/>
        </w:rPr>
        <w:t xml:space="preserve"> dan Atas Talian):</w:t>
      </w:r>
    </w:p>
    <w:p w14:paraId="696064FD" w14:textId="77777777" w:rsidR="008A6B91" w:rsidRDefault="00855B6A" w:rsidP="008A6B91">
      <w:pPr>
        <w:pStyle w:val="ListParagraph"/>
        <w:tabs>
          <w:tab w:val="left" w:pos="1080"/>
        </w:tabs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855B6A">
        <w:rPr>
          <w:rFonts w:ascii="Arial" w:hAnsi="Arial" w:cs="Arial"/>
          <w:sz w:val="24"/>
          <w:szCs w:val="24"/>
        </w:rPr>
        <w:t xml:space="preserve">Satu majlis </w:t>
      </w:r>
      <w:proofErr w:type="spellStart"/>
      <w:r w:rsidRPr="00855B6A">
        <w:rPr>
          <w:rFonts w:ascii="Arial" w:hAnsi="Arial" w:cs="Arial"/>
          <w:sz w:val="24"/>
          <w:szCs w:val="24"/>
        </w:rPr>
        <w:t>perasmian</w:t>
      </w:r>
      <w:proofErr w:type="spellEnd"/>
      <w:r w:rsidRPr="00855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B6A">
        <w:rPr>
          <w:rFonts w:ascii="Arial" w:hAnsi="Arial" w:cs="Arial"/>
          <w:sz w:val="24"/>
          <w:szCs w:val="24"/>
        </w:rPr>
        <w:t>akan</w:t>
      </w:r>
      <w:proofErr w:type="spellEnd"/>
      <w:r w:rsidRPr="00855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B6A">
        <w:rPr>
          <w:rFonts w:ascii="Arial" w:hAnsi="Arial" w:cs="Arial"/>
          <w:sz w:val="24"/>
          <w:szCs w:val="24"/>
        </w:rPr>
        <w:t>diadakan</w:t>
      </w:r>
      <w:proofErr w:type="spellEnd"/>
      <w:r w:rsidRPr="00855B6A">
        <w:rPr>
          <w:rFonts w:ascii="Arial" w:hAnsi="Arial" w:cs="Arial"/>
          <w:sz w:val="24"/>
          <w:szCs w:val="24"/>
        </w:rPr>
        <w:t xml:space="preserve"> pada 11hb November 2024 </w:t>
      </w:r>
      <w:proofErr w:type="spellStart"/>
      <w:r w:rsidRPr="00855B6A">
        <w:rPr>
          <w:rFonts w:ascii="Arial" w:hAnsi="Arial" w:cs="Arial"/>
          <w:sz w:val="24"/>
          <w:szCs w:val="24"/>
        </w:rPr>
        <w:t>secara</w:t>
      </w:r>
      <w:proofErr w:type="spellEnd"/>
      <w:r w:rsidRPr="00855B6A">
        <w:rPr>
          <w:rFonts w:ascii="Arial" w:hAnsi="Arial" w:cs="Arial"/>
          <w:sz w:val="24"/>
          <w:szCs w:val="24"/>
        </w:rPr>
        <w:t xml:space="preserve"> hybrid. 50 orang di Dewan </w:t>
      </w:r>
      <w:proofErr w:type="spellStart"/>
      <w:r w:rsidRPr="00855B6A">
        <w:rPr>
          <w:rFonts w:ascii="Arial" w:hAnsi="Arial" w:cs="Arial"/>
          <w:sz w:val="24"/>
          <w:szCs w:val="24"/>
        </w:rPr>
        <w:t>Produktiviti</w:t>
      </w:r>
      <w:proofErr w:type="spellEnd"/>
      <w:r w:rsidRPr="00855B6A">
        <w:rPr>
          <w:rFonts w:ascii="Arial" w:hAnsi="Arial" w:cs="Arial"/>
          <w:sz w:val="24"/>
          <w:szCs w:val="24"/>
        </w:rPr>
        <w:t xml:space="preserve"> dan 200 orang </w:t>
      </w:r>
      <w:proofErr w:type="spellStart"/>
      <w:r w:rsidRPr="00855B6A">
        <w:rPr>
          <w:rFonts w:ascii="Arial" w:hAnsi="Arial" w:cs="Arial"/>
          <w:sz w:val="24"/>
          <w:szCs w:val="24"/>
        </w:rPr>
        <w:t>atas</w:t>
      </w:r>
      <w:proofErr w:type="spellEnd"/>
      <w:r w:rsidRPr="00855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B6A">
        <w:rPr>
          <w:rFonts w:ascii="Arial" w:hAnsi="Arial" w:cs="Arial"/>
          <w:sz w:val="24"/>
          <w:szCs w:val="24"/>
        </w:rPr>
        <w:t>talian</w:t>
      </w:r>
      <w:proofErr w:type="spellEnd"/>
      <w:r w:rsidRPr="00855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B6A">
        <w:rPr>
          <w:rFonts w:ascii="Arial" w:hAnsi="Arial" w:cs="Arial"/>
          <w:sz w:val="24"/>
          <w:szCs w:val="24"/>
        </w:rPr>
        <w:t>dengan</w:t>
      </w:r>
      <w:proofErr w:type="spellEnd"/>
      <w:r w:rsidRPr="00855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B6A">
        <w:rPr>
          <w:rFonts w:ascii="Arial" w:hAnsi="Arial" w:cs="Arial"/>
          <w:sz w:val="24"/>
          <w:szCs w:val="24"/>
        </w:rPr>
        <w:t>penyertaan</w:t>
      </w:r>
      <w:proofErr w:type="spellEnd"/>
      <w:r w:rsidRPr="00855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B6A">
        <w:rPr>
          <w:rFonts w:ascii="Arial" w:hAnsi="Arial" w:cs="Arial"/>
          <w:sz w:val="24"/>
          <w:szCs w:val="24"/>
        </w:rPr>
        <w:t>dari</w:t>
      </w:r>
      <w:proofErr w:type="spellEnd"/>
      <w:r w:rsidRPr="00855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B6A">
        <w:rPr>
          <w:rFonts w:ascii="Arial" w:hAnsi="Arial" w:cs="Arial"/>
          <w:sz w:val="24"/>
          <w:szCs w:val="24"/>
        </w:rPr>
        <w:t>pelbagai</w:t>
      </w:r>
      <w:proofErr w:type="spellEnd"/>
      <w:r w:rsidRPr="00855B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55B6A">
        <w:rPr>
          <w:rFonts w:ascii="Arial" w:hAnsi="Arial" w:cs="Arial"/>
          <w:sz w:val="24"/>
          <w:szCs w:val="24"/>
        </w:rPr>
        <w:t>sektor</w:t>
      </w:r>
      <w:proofErr w:type="spellEnd"/>
      <w:r w:rsidR="008A6B91">
        <w:rPr>
          <w:rFonts w:ascii="Arial" w:hAnsi="Arial" w:cs="Arial"/>
          <w:sz w:val="24"/>
          <w:szCs w:val="24"/>
        </w:rPr>
        <w:t>.</w:t>
      </w:r>
    </w:p>
    <w:p w14:paraId="5581B26E" w14:textId="77777777" w:rsidR="00D06406" w:rsidRDefault="00D06406" w:rsidP="00D06406">
      <w:pPr>
        <w:tabs>
          <w:tab w:val="left" w:pos="1080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1E9FB5" w14:textId="118B053A" w:rsidR="00855B6A" w:rsidRPr="00D06406" w:rsidRDefault="00855B6A" w:rsidP="00D06406">
      <w:pPr>
        <w:pStyle w:val="ListParagraph"/>
        <w:numPr>
          <w:ilvl w:val="0"/>
          <w:numId w:val="6"/>
        </w:numPr>
        <w:tabs>
          <w:tab w:val="left" w:pos="1080"/>
        </w:tabs>
        <w:spacing w:after="0" w:line="360" w:lineRule="auto"/>
        <w:ind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D06406">
        <w:rPr>
          <w:rFonts w:ascii="Arial" w:hAnsi="Arial" w:cs="Arial"/>
          <w:b/>
          <w:bCs/>
          <w:sz w:val="24"/>
          <w:szCs w:val="24"/>
        </w:rPr>
        <w:t>Penggunaan</w:t>
      </w:r>
      <w:proofErr w:type="spellEnd"/>
      <w:r w:rsidRPr="00D0640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06406">
        <w:rPr>
          <w:rFonts w:ascii="Arial" w:hAnsi="Arial" w:cs="Arial"/>
          <w:b/>
          <w:bCs/>
          <w:sz w:val="24"/>
          <w:szCs w:val="24"/>
        </w:rPr>
        <w:t>Appsheet</w:t>
      </w:r>
      <w:proofErr w:type="spellEnd"/>
      <w:r w:rsidRPr="00D06406">
        <w:rPr>
          <w:rFonts w:ascii="Arial" w:hAnsi="Arial" w:cs="Arial"/>
          <w:b/>
          <w:bCs/>
          <w:sz w:val="24"/>
          <w:szCs w:val="24"/>
        </w:rPr>
        <w:t xml:space="preserve"> QE 5.0:</w:t>
      </w:r>
    </w:p>
    <w:p w14:paraId="2F5810C5" w14:textId="1A69B319" w:rsidR="00111D58" w:rsidRDefault="00855B6A" w:rsidP="00D06406">
      <w:pPr>
        <w:pStyle w:val="ListParagraph"/>
        <w:tabs>
          <w:tab w:val="left" w:pos="1080"/>
        </w:tabs>
        <w:spacing w:after="0" w:line="360" w:lineRule="auto"/>
        <w:ind w:left="1170"/>
        <w:jc w:val="both"/>
        <w:rPr>
          <w:rFonts w:ascii="Arial" w:hAnsi="Arial" w:cs="Arial"/>
          <w:sz w:val="24"/>
          <w:szCs w:val="24"/>
        </w:rPr>
      </w:pPr>
      <w:proofErr w:type="spellStart"/>
      <w:r w:rsidRPr="00352ED1">
        <w:rPr>
          <w:rFonts w:ascii="Arial" w:hAnsi="Arial" w:cs="Arial"/>
          <w:sz w:val="24"/>
          <w:szCs w:val="24"/>
        </w:rPr>
        <w:t>Aplikasi</w:t>
      </w:r>
      <w:proofErr w:type="spellEnd"/>
      <w:r w:rsidRPr="00352E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2ED1">
        <w:rPr>
          <w:rFonts w:ascii="Arial" w:hAnsi="Arial" w:cs="Arial"/>
          <w:sz w:val="24"/>
          <w:szCs w:val="24"/>
        </w:rPr>
        <w:t>Appsheet</w:t>
      </w:r>
      <w:proofErr w:type="spellEnd"/>
      <w:r w:rsidRPr="00352ED1">
        <w:rPr>
          <w:rFonts w:ascii="Arial" w:hAnsi="Arial" w:cs="Arial"/>
          <w:sz w:val="24"/>
          <w:szCs w:val="24"/>
        </w:rPr>
        <w:t xml:space="preserve"> QE 5.0 yang </w:t>
      </w:r>
      <w:proofErr w:type="spellStart"/>
      <w:r w:rsidRPr="00352ED1">
        <w:rPr>
          <w:rFonts w:ascii="Arial" w:hAnsi="Arial" w:cs="Arial"/>
          <w:sz w:val="24"/>
          <w:szCs w:val="24"/>
        </w:rPr>
        <w:t>telah</w:t>
      </w:r>
      <w:proofErr w:type="spellEnd"/>
      <w:r w:rsidRPr="00352E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2ED1">
        <w:rPr>
          <w:rFonts w:ascii="Arial" w:hAnsi="Arial" w:cs="Arial"/>
          <w:sz w:val="24"/>
          <w:szCs w:val="24"/>
        </w:rPr>
        <w:t>dibangunkan</w:t>
      </w:r>
      <w:proofErr w:type="spellEnd"/>
      <w:r w:rsidRPr="00352E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2ED1">
        <w:rPr>
          <w:rFonts w:ascii="Arial" w:hAnsi="Arial" w:cs="Arial"/>
          <w:sz w:val="24"/>
          <w:szCs w:val="24"/>
        </w:rPr>
        <w:t>akan</w:t>
      </w:r>
      <w:proofErr w:type="spellEnd"/>
      <w:r w:rsidRPr="00352E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2ED1">
        <w:rPr>
          <w:rFonts w:ascii="Arial" w:hAnsi="Arial" w:cs="Arial"/>
          <w:sz w:val="24"/>
          <w:szCs w:val="24"/>
        </w:rPr>
        <w:t>digunakan</w:t>
      </w:r>
      <w:proofErr w:type="spellEnd"/>
      <w:r w:rsidRPr="00352E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2ED1">
        <w:rPr>
          <w:rFonts w:ascii="Arial" w:hAnsi="Arial" w:cs="Arial"/>
          <w:sz w:val="24"/>
          <w:szCs w:val="24"/>
        </w:rPr>
        <w:t>untuk</w:t>
      </w:r>
      <w:proofErr w:type="spellEnd"/>
      <w:r w:rsidRPr="00352E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2ED1">
        <w:rPr>
          <w:rFonts w:ascii="Arial" w:hAnsi="Arial" w:cs="Arial"/>
          <w:sz w:val="24"/>
          <w:szCs w:val="24"/>
        </w:rPr>
        <w:t>mempromosikan</w:t>
      </w:r>
      <w:proofErr w:type="spellEnd"/>
      <w:r w:rsidRPr="00352ED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352ED1">
        <w:rPr>
          <w:rFonts w:ascii="Arial" w:hAnsi="Arial" w:cs="Arial"/>
          <w:sz w:val="24"/>
          <w:szCs w:val="24"/>
        </w:rPr>
        <w:t>mengumpul</w:t>
      </w:r>
      <w:proofErr w:type="spellEnd"/>
      <w:r w:rsidRPr="00352ED1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352ED1">
        <w:rPr>
          <w:rFonts w:ascii="Arial" w:hAnsi="Arial" w:cs="Arial"/>
          <w:sz w:val="24"/>
          <w:szCs w:val="24"/>
        </w:rPr>
        <w:t>syarikat</w:t>
      </w:r>
      <w:proofErr w:type="spellEnd"/>
      <w:r w:rsidRPr="00352ED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352ED1">
        <w:rPr>
          <w:rFonts w:ascii="Arial" w:hAnsi="Arial" w:cs="Arial"/>
          <w:sz w:val="24"/>
          <w:szCs w:val="24"/>
        </w:rPr>
        <w:t>berminat</w:t>
      </w:r>
      <w:proofErr w:type="spellEnd"/>
      <w:r w:rsidRPr="00352E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2ED1">
        <w:rPr>
          <w:rFonts w:ascii="Arial" w:hAnsi="Arial" w:cs="Arial"/>
          <w:sz w:val="24"/>
          <w:szCs w:val="24"/>
        </w:rPr>
        <w:t>menyertai</w:t>
      </w:r>
      <w:proofErr w:type="spellEnd"/>
      <w:r w:rsidRPr="00352ED1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352ED1">
        <w:rPr>
          <w:rFonts w:ascii="Arial" w:hAnsi="Arial" w:cs="Arial"/>
          <w:sz w:val="24"/>
          <w:szCs w:val="24"/>
        </w:rPr>
        <w:t>ini</w:t>
      </w:r>
      <w:proofErr w:type="spellEnd"/>
      <w:r w:rsidRPr="00352ED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52ED1">
        <w:rPr>
          <w:rFonts w:ascii="Arial" w:hAnsi="Arial" w:cs="Arial"/>
          <w:sz w:val="24"/>
          <w:szCs w:val="24"/>
        </w:rPr>
        <w:t>memudahkan</w:t>
      </w:r>
      <w:proofErr w:type="spellEnd"/>
      <w:r w:rsidRPr="00352E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2ED1">
        <w:rPr>
          <w:rFonts w:ascii="Arial" w:hAnsi="Arial" w:cs="Arial"/>
          <w:sz w:val="24"/>
          <w:szCs w:val="24"/>
        </w:rPr>
        <w:t>pemantauan</w:t>
      </w:r>
      <w:proofErr w:type="spellEnd"/>
      <w:r w:rsidRPr="00352ED1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352ED1">
        <w:rPr>
          <w:rFonts w:ascii="Arial" w:hAnsi="Arial" w:cs="Arial"/>
          <w:sz w:val="24"/>
          <w:szCs w:val="24"/>
        </w:rPr>
        <w:t>pengurusan</w:t>
      </w:r>
      <w:proofErr w:type="spellEnd"/>
      <w:r w:rsidRPr="00352E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52ED1">
        <w:rPr>
          <w:rFonts w:ascii="Arial" w:hAnsi="Arial" w:cs="Arial"/>
          <w:sz w:val="24"/>
          <w:szCs w:val="24"/>
        </w:rPr>
        <w:t>penyertaan</w:t>
      </w:r>
      <w:proofErr w:type="spellEnd"/>
      <w:r w:rsidR="00352ED1">
        <w:rPr>
          <w:rFonts w:ascii="Arial" w:hAnsi="Arial" w:cs="Arial"/>
          <w:b/>
          <w:bCs/>
          <w:sz w:val="24"/>
          <w:szCs w:val="24"/>
        </w:rPr>
        <w:t>.</w:t>
      </w:r>
    </w:p>
    <w:p w14:paraId="60882C8E" w14:textId="77777777" w:rsidR="00111D58" w:rsidRPr="00111D58" w:rsidRDefault="00111D58" w:rsidP="00111D58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CFCA576" w14:textId="208C113A" w:rsidR="004E6FC4" w:rsidRPr="004E6FC4" w:rsidRDefault="00D06406" w:rsidP="00613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A92EB6">
        <w:rPr>
          <w:rFonts w:ascii="Arial" w:hAnsi="Arial" w:cs="Arial"/>
          <w:b/>
          <w:bCs/>
          <w:sz w:val="24"/>
          <w:szCs w:val="24"/>
        </w:rPr>
        <w:t xml:space="preserve">.0 </w:t>
      </w:r>
      <w:r w:rsidR="00A92EB6">
        <w:rPr>
          <w:rFonts w:ascii="Arial" w:hAnsi="Arial" w:cs="Arial"/>
          <w:b/>
          <w:bCs/>
          <w:sz w:val="24"/>
          <w:szCs w:val="24"/>
        </w:rPr>
        <w:tab/>
      </w:r>
      <w:r w:rsidR="004E6FC4" w:rsidRPr="004E6FC4">
        <w:rPr>
          <w:rFonts w:ascii="Arial" w:hAnsi="Arial" w:cs="Arial"/>
          <w:b/>
          <w:bCs/>
          <w:sz w:val="24"/>
          <w:szCs w:val="24"/>
        </w:rPr>
        <w:t xml:space="preserve">Hasil </w:t>
      </w:r>
      <w:proofErr w:type="spellStart"/>
      <w:r w:rsidR="004E6FC4" w:rsidRPr="004E6FC4">
        <w:rPr>
          <w:rFonts w:ascii="Arial" w:hAnsi="Arial" w:cs="Arial"/>
          <w:b/>
          <w:bCs/>
          <w:sz w:val="24"/>
          <w:szCs w:val="24"/>
        </w:rPr>
        <w:t>Dijangka</w:t>
      </w:r>
      <w:proofErr w:type="spellEnd"/>
      <w:r w:rsidR="004E6FC4" w:rsidRPr="004E6FC4">
        <w:rPr>
          <w:rFonts w:ascii="Arial" w:hAnsi="Arial" w:cs="Arial"/>
          <w:b/>
          <w:bCs/>
          <w:sz w:val="24"/>
          <w:szCs w:val="24"/>
        </w:rPr>
        <w:t xml:space="preserve"> dan </w:t>
      </w:r>
      <w:proofErr w:type="spellStart"/>
      <w:r w:rsidR="004E6FC4" w:rsidRPr="004E6FC4">
        <w:rPr>
          <w:rFonts w:ascii="Arial" w:hAnsi="Arial" w:cs="Arial"/>
          <w:b/>
          <w:bCs/>
          <w:sz w:val="24"/>
          <w:szCs w:val="24"/>
        </w:rPr>
        <w:t>Potensi</w:t>
      </w:r>
      <w:proofErr w:type="spellEnd"/>
      <w:r w:rsidR="004E6FC4" w:rsidRPr="004E6FC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E6FC4" w:rsidRPr="004E6FC4">
        <w:rPr>
          <w:rFonts w:ascii="Arial" w:hAnsi="Arial" w:cs="Arial"/>
          <w:b/>
          <w:bCs/>
          <w:sz w:val="24"/>
          <w:szCs w:val="24"/>
        </w:rPr>
        <w:t>Pulangan</w:t>
      </w:r>
      <w:proofErr w:type="spellEnd"/>
    </w:p>
    <w:p w14:paraId="088DE98B" w14:textId="77777777" w:rsidR="00A92EB6" w:rsidRDefault="00A92EB6" w:rsidP="00613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015280B" w14:textId="6F7B6BB6" w:rsidR="00C0370E" w:rsidRDefault="00726723" w:rsidP="003C423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26723">
        <w:rPr>
          <w:rFonts w:ascii="Arial" w:hAnsi="Arial" w:cs="Arial"/>
          <w:sz w:val="24"/>
          <w:szCs w:val="24"/>
        </w:rPr>
        <w:t>Pra-peluncuran</w:t>
      </w:r>
      <w:proofErr w:type="spellEnd"/>
      <w:r w:rsidRPr="00726723">
        <w:rPr>
          <w:rFonts w:ascii="Arial" w:hAnsi="Arial" w:cs="Arial"/>
          <w:sz w:val="24"/>
          <w:szCs w:val="24"/>
        </w:rPr>
        <w:t xml:space="preserve"> QE 5.0 </w:t>
      </w:r>
      <w:proofErr w:type="spellStart"/>
      <w:r w:rsidRPr="00726723">
        <w:rPr>
          <w:rFonts w:ascii="Arial" w:hAnsi="Arial" w:cs="Arial"/>
          <w:sz w:val="24"/>
          <w:szCs w:val="24"/>
        </w:rPr>
        <w:t>dijangka</w:t>
      </w:r>
      <w:proofErr w:type="spellEnd"/>
      <w:r w:rsidRPr="007267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6723">
        <w:rPr>
          <w:rFonts w:ascii="Arial" w:hAnsi="Arial" w:cs="Arial"/>
          <w:sz w:val="24"/>
          <w:szCs w:val="24"/>
        </w:rPr>
        <w:t>menarik</w:t>
      </w:r>
      <w:proofErr w:type="spellEnd"/>
      <w:r w:rsidRPr="00726723">
        <w:rPr>
          <w:rFonts w:ascii="Arial" w:hAnsi="Arial" w:cs="Arial"/>
          <w:sz w:val="24"/>
          <w:szCs w:val="24"/>
        </w:rPr>
        <w:t xml:space="preserve"> 200 </w:t>
      </w:r>
      <w:proofErr w:type="spellStart"/>
      <w:r w:rsidRPr="00726723">
        <w:rPr>
          <w:rFonts w:ascii="Arial" w:hAnsi="Arial" w:cs="Arial"/>
          <w:sz w:val="24"/>
          <w:szCs w:val="24"/>
        </w:rPr>
        <w:t>organisasi</w:t>
      </w:r>
      <w:proofErr w:type="spellEnd"/>
      <w:r w:rsidRPr="0072672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6723">
        <w:rPr>
          <w:rFonts w:ascii="Arial" w:hAnsi="Arial" w:cs="Arial"/>
          <w:sz w:val="24"/>
          <w:szCs w:val="24"/>
        </w:rPr>
        <w:t>dengan</w:t>
      </w:r>
      <w:proofErr w:type="spellEnd"/>
      <w:r w:rsidRPr="00726723">
        <w:rPr>
          <w:rFonts w:ascii="Arial" w:hAnsi="Arial" w:cs="Arial"/>
          <w:sz w:val="24"/>
          <w:szCs w:val="24"/>
        </w:rPr>
        <w:t xml:space="preserve"> 25 </w:t>
      </w:r>
      <w:proofErr w:type="spellStart"/>
      <w:r w:rsidRPr="00726723">
        <w:rPr>
          <w:rFonts w:ascii="Arial" w:hAnsi="Arial" w:cs="Arial"/>
          <w:sz w:val="24"/>
          <w:szCs w:val="24"/>
        </w:rPr>
        <w:t>organisasi</w:t>
      </w:r>
      <w:proofErr w:type="spellEnd"/>
      <w:r w:rsidRPr="007267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6723">
        <w:rPr>
          <w:rFonts w:ascii="Arial" w:hAnsi="Arial" w:cs="Arial"/>
          <w:sz w:val="24"/>
          <w:szCs w:val="24"/>
        </w:rPr>
        <w:t>mendaftar</w:t>
      </w:r>
      <w:proofErr w:type="spellEnd"/>
      <w:r w:rsidRPr="00726723">
        <w:rPr>
          <w:rFonts w:ascii="Arial" w:hAnsi="Arial" w:cs="Arial"/>
          <w:sz w:val="24"/>
          <w:szCs w:val="24"/>
        </w:rPr>
        <w:t xml:space="preserve"> pada 2024, </w:t>
      </w:r>
      <w:proofErr w:type="spellStart"/>
      <w:r w:rsidRPr="00726723">
        <w:rPr>
          <w:rFonts w:ascii="Arial" w:hAnsi="Arial" w:cs="Arial"/>
          <w:sz w:val="24"/>
          <w:szCs w:val="24"/>
        </w:rPr>
        <w:t>menghasilkan</w:t>
      </w:r>
      <w:proofErr w:type="spellEnd"/>
      <w:r w:rsidRPr="007267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6723">
        <w:rPr>
          <w:rFonts w:ascii="Arial" w:hAnsi="Arial" w:cs="Arial"/>
          <w:sz w:val="24"/>
          <w:szCs w:val="24"/>
        </w:rPr>
        <w:t>potensi</w:t>
      </w:r>
      <w:proofErr w:type="spellEnd"/>
      <w:r w:rsidRPr="007267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6723">
        <w:rPr>
          <w:rFonts w:ascii="Arial" w:hAnsi="Arial" w:cs="Arial"/>
          <w:sz w:val="24"/>
          <w:szCs w:val="24"/>
        </w:rPr>
        <w:t>pendapatan</w:t>
      </w:r>
      <w:proofErr w:type="spellEnd"/>
      <w:r w:rsidRPr="00726723">
        <w:rPr>
          <w:rFonts w:ascii="Arial" w:hAnsi="Arial" w:cs="Arial"/>
          <w:sz w:val="24"/>
          <w:szCs w:val="24"/>
        </w:rPr>
        <w:t xml:space="preserve"> RM512,500 </w:t>
      </w:r>
      <w:proofErr w:type="spellStart"/>
      <w:r w:rsidRPr="00726723">
        <w:rPr>
          <w:rFonts w:ascii="Arial" w:hAnsi="Arial" w:cs="Arial"/>
          <w:sz w:val="24"/>
          <w:szCs w:val="24"/>
        </w:rPr>
        <w:t>dari</w:t>
      </w:r>
      <w:proofErr w:type="spellEnd"/>
      <w:r w:rsidRPr="007267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6723">
        <w:rPr>
          <w:rFonts w:ascii="Arial" w:hAnsi="Arial" w:cs="Arial"/>
          <w:sz w:val="24"/>
          <w:szCs w:val="24"/>
        </w:rPr>
        <w:t>pembangunan</w:t>
      </w:r>
      <w:proofErr w:type="spellEnd"/>
      <w:r w:rsidRPr="007267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6723">
        <w:rPr>
          <w:rFonts w:ascii="Arial" w:hAnsi="Arial" w:cs="Arial"/>
          <w:sz w:val="24"/>
          <w:szCs w:val="24"/>
        </w:rPr>
        <w:t>kapasiti</w:t>
      </w:r>
      <w:proofErr w:type="spellEnd"/>
      <w:r w:rsidRPr="0072672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6723">
        <w:rPr>
          <w:rFonts w:ascii="Arial" w:hAnsi="Arial" w:cs="Arial"/>
          <w:sz w:val="24"/>
          <w:szCs w:val="24"/>
        </w:rPr>
        <w:t>khidmat</w:t>
      </w:r>
      <w:proofErr w:type="spellEnd"/>
      <w:r w:rsidRPr="007267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6723">
        <w:rPr>
          <w:rFonts w:ascii="Arial" w:hAnsi="Arial" w:cs="Arial"/>
          <w:sz w:val="24"/>
          <w:szCs w:val="24"/>
        </w:rPr>
        <w:t>nasihat</w:t>
      </w:r>
      <w:proofErr w:type="spellEnd"/>
      <w:r w:rsidRPr="00726723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Pr="00726723">
        <w:rPr>
          <w:rFonts w:ascii="Arial" w:hAnsi="Arial" w:cs="Arial"/>
          <w:sz w:val="24"/>
          <w:szCs w:val="24"/>
        </w:rPr>
        <w:t>pensijilan</w:t>
      </w:r>
      <w:proofErr w:type="spellEnd"/>
      <w:r w:rsidRPr="00726723">
        <w:rPr>
          <w:rFonts w:ascii="Arial" w:hAnsi="Arial" w:cs="Arial"/>
          <w:sz w:val="24"/>
          <w:szCs w:val="24"/>
        </w:rPr>
        <w:t xml:space="preserve">. Selain </w:t>
      </w:r>
      <w:proofErr w:type="spellStart"/>
      <w:r w:rsidRPr="00726723">
        <w:rPr>
          <w:rFonts w:ascii="Arial" w:hAnsi="Arial" w:cs="Arial"/>
          <w:sz w:val="24"/>
          <w:szCs w:val="24"/>
        </w:rPr>
        <w:t>itu</w:t>
      </w:r>
      <w:proofErr w:type="spellEnd"/>
      <w:r w:rsidRPr="0072672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6723">
        <w:rPr>
          <w:rFonts w:ascii="Arial" w:hAnsi="Arial" w:cs="Arial"/>
          <w:sz w:val="24"/>
          <w:szCs w:val="24"/>
        </w:rPr>
        <w:t>latihan</w:t>
      </w:r>
      <w:proofErr w:type="spellEnd"/>
      <w:r w:rsidRPr="007267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6723">
        <w:rPr>
          <w:rFonts w:ascii="Arial" w:hAnsi="Arial" w:cs="Arial"/>
          <w:sz w:val="24"/>
          <w:szCs w:val="24"/>
        </w:rPr>
        <w:t>untuk</w:t>
      </w:r>
      <w:proofErr w:type="spellEnd"/>
      <w:r w:rsidRPr="00726723">
        <w:rPr>
          <w:rFonts w:ascii="Arial" w:hAnsi="Arial" w:cs="Arial"/>
          <w:sz w:val="24"/>
          <w:szCs w:val="24"/>
        </w:rPr>
        <w:t xml:space="preserve"> 25 </w:t>
      </w:r>
      <w:proofErr w:type="spellStart"/>
      <w:r w:rsidRPr="00726723">
        <w:rPr>
          <w:rFonts w:ascii="Arial" w:hAnsi="Arial" w:cs="Arial"/>
          <w:sz w:val="24"/>
          <w:szCs w:val="24"/>
        </w:rPr>
        <w:t>pakar</w:t>
      </w:r>
      <w:proofErr w:type="spellEnd"/>
      <w:r w:rsidRPr="007267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6723">
        <w:rPr>
          <w:rFonts w:ascii="Arial" w:hAnsi="Arial" w:cs="Arial"/>
          <w:sz w:val="24"/>
          <w:szCs w:val="24"/>
        </w:rPr>
        <w:t>akan</w:t>
      </w:r>
      <w:proofErr w:type="spellEnd"/>
      <w:r w:rsidRPr="007267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6723">
        <w:rPr>
          <w:rFonts w:ascii="Arial" w:hAnsi="Arial" w:cs="Arial"/>
          <w:sz w:val="24"/>
          <w:szCs w:val="24"/>
        </w:rPr>
        <w:t>menyumbang</w:t>
      </w:r>
      <w:proofErr w:type="spellEnd"/>
      <w:r w:rsidRPr="00726723">
        <w:rPr>
          <w:rFonts w:ascii="Arial" w:hAnsi="Arial" w:cs="Arial"/>
          <w:sz w:val="24"/>
          <w:szCs w:val="24"/>
        </w:rPr>
        <w:t xml:space="preserve"> RM30,000, </w:t>
      </w:r>
      <w:proofErr w:type="spellStart"/>
      <w:r w:rsidRPr="00726723">
        <w:rPr>
          <w:rFonts w:ascii="Arial" w:hAnsi="Arial" w:cs="Arial"/>
          <w:sz w:val="24"/>
          <w:szCs w:val="24"/>
        </w:rPr>
        <w:t>menjadikan</w:t>
      </w:r>
      <w:proofErr w:type="spellEnd"/>
      <w:r w:rsidRPr="007267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6723">
        <w:rPr>
          <w:rFonts w:ascii="Arial" w:hAnsi="Arial" w:cs="Arial"/>
          <w:sz w:val="24"/>
          <w:szCs w:val="24"/>
        </w:rPr>
        <w:t>jumlah</w:t>
      </w:r>
      <w:proofErr w:type="spellEnd"/>
      <w:r w:rsidRPr="007267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6723">
        <w:rPr>
          <w:rFonts w:ascii="Arial" w:hAnsi="Arial" w:cs="Arial"/>
          <w:sz w:val="24"/>
          <w:szCs w:val="24"/>
        </w:rPr>
        <w:t>keseluruhan</w:t>
      </w:r>
      <w:proofErr w:type="spellEnd"/>
      <w:r w:rsidRPr="007267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6723">
        <w:rPr>
          <w:rFonts w:ascii="Arial" w:hAnsi="Arial" w:cs="Arial"/>
          <w:sz w:val="24"/>
          <w:szCs w:val="24"/>
        </w:rPr>
        <w:t>hasil</w:t>
      </w:r>
      <w:proofErr w:type="spellEnd"/>
      <w:r w:rsidRPr="007267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6723">
        <w:rPr>
          <w:rFonts w:ascii="Arial" w:hAnsi="Arial" w:cs="Arial"/>
          <w:sz w:val="24"/>
          <w:szCs w:val="24"/>
        </w:rPr>
        <w:t>sebanyak</w:t>
      </w:r>
      <w:proofErr w:type="spellEnd"/>
      <w:r w:rsidRPr="00726723">
        <w:rPr>
          <w:rFonts w:ascii="Arial" w:hAnsi="Arial" w:cs="Arial"/>
          <w:sz w:val="24"/>
          <w:szCs w:val="24"/>
        </w:rPr>
        <w:t xml:space="preserve"> RM542,500.</w:t>
      </w:r>
    </w:p>
    <w:p w14:paraId="433FE51D" w14:textId="77777777" w:rsidR="00A92EB6" w:rsidRDefault="00A92EB6" w:rsidP="00613CF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DF18E1" w14:textId="77777777" w:rsidR="007F5C64" w:rsidRDefault="007F5C64" w:rsidP="00613CF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F5DABEB" w14:textId="77777777" w:rsidR="007F5C64" w:rsidRDefault="007F5C64" w:rsidP="00613CF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0DD3440" w14:textId="77777777" w:rsidR="007F5C64" w:rsidRDefault="007F5C64" w:rsidP="00613CF5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EFA3950" w14:textId="5F62ACC9" w:rsidR="004E6FC4" w:rsidRPr="004E6FC4" w:rsidRDefault="007F5C64" w:rsidP="00613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6</w:t>
      </w:r>
      <w:r w:rsidR="00D7249C">
        <w:rPr>
          <w:rFonts w:ascii="Arial" w:hAnsi="Arial" w:cs="Arial"/>
          <w:b/>
          <w:bCs/>
          <w:sz w:val="24"/>
          <w:szCs w:val="24"/>
        </w:rPr>
        <w:t xml:space="preserve">.0 </w:t>
      </w:r>
      <w:r w:rsidR="00D7249C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4E6FC4" w:rsidRPr="004E6FC4">
        <w:rPr>
          <w:rFonts w:ascii="Arial" w:hAnsi="Arial" w:cs="Arial"/>
          <w:b/>
          <w:bCs/>
          <w:sz w:val="24"/>
          <w:szCs w:val="24"/>
        </w:rPr>
        <w:t>Pulangan</w:t>
      </w:r>
      <w:proofErr w:type="spellEnd"/>
      <w:r w:rsidR="004E6FC4" w:rsidRPr="004E6FC4">
        <w:rPr>
          <w:rFonts w:ascii="Arial" w:hAnsi="Arial" w:cs="Arial"/>
          <w:b/>
          <w:bCs/>
          <w:sz w:val="24"/>
          <w:szCs w:val="24"/>
        </w:rPr>
        <w:t xml:space="preserve"> Atas </w:t>
      </w:r>
      <w:proofErr w:type="spellStart"/>
      <w:r w:rsidR="004E6FC4" w:rsidRPr="004E6FC4">
        <w:rPr>
          <w:rFonts w:ascii="Arial" w:hAnsi="Arial" w:cs="Arial"/>
          <w:b/>
          <w:bCs/>
          <w:sz w:val="24"/>
          <w:szCs w:val="24"/>
        </w:rPr>
        <w:t>Pelaburan</w:t>
      </w:r>
      <w:proofErr w:type="spellEnd"/>
      <w:r w:rsidR="004E6FC4" w:rsidRPr="004E6FC4">
        <w:rPr>
          <w:rFonts w:ascii="Arial" w:hAnsi="Arial" w:cs="Arial"/>
          <w:b/>
          <w:bCs/>
          <w:sz w:val="24"/>
          <w:szCs w:val="24"/>
        </w:rPr>
        <w:t xml:space="preserve"> (ROI)</w:t>
      </w:r>
    </w:p>
    <w:p w14:paraId="22F64E50" w14:textId="77777777" w:rsidR="00D7249C" w:rsidRDefault="00D7249C" w:rsidP="00613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07558F4" w14:textId="7D595972" w:rsidR="004E6FC4" w:rsidRDefault="004E6FC4" w:rsidP="00613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E6FC4">
        <w:rPr>
          <w:rFonts w:ascii="Arial" w:hAnsi="Arial" w:cs="Arial"/>
          <w:sz w:val="24"/>
          <w:szCs w:val="24"/>
        </w:rPr>
        <w:t xml:space="preserve">Kos </w:t>
      </w:r>
      <w:proofErr w:type="spellStart"/>
      <w:r w:rsidRPr="004E6FC4">
        <w:rPr>
          <w:rFonts w:ascii="Arial" w:hAnsi="Arial" w:cs="Arial"/>
          <w:sz w:val="24"/>
          <w:szCs w:val="24"/>
        </w:rPr>
        <w:t>pelaburan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awal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untuk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pra-peluncuran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ini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dianggarkan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RM7,205. </w:t>
      </w:r>
      <w:proofErr w:type="spellStart"/>
      <w:r w:rsidRPr="004E6FC4">
        <w:rPr>
          <w:rFonts w:ascii="Arial" w:hAnsi="Arial" w:cs="Arial"/>
          <w:sz w:val="24"/>
          <w:szCs w:val="24"/>
        </w:rPr>
        <w:t>Dengan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jumlah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hasil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dijangka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sebanyak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RM</w:t>
      </w:r>
      <w:r w:rsidR="00D8044E">
        <w:rPr>
          <w:rFonts w:ascii="Arial" w:hAnsi="Arial" w:cs="Arial"/>
          <w:sz w:val="24"/>
          <w:szCs w:val="24"/>
        </w:rPr>
        <w:t xml:space="preserve">542,500.00 </w:t>
      </w:r>
      <w:proofErr w:type="spellStart"/>
      <w:r w:rsidR="00D8044E">
        <w:rPr>
          <w:rFonts w:ascii="Arial" w:hAnsi="Arial" w:cs="Arial"/>
          <w:sz w:val="24"/>
          <w:szCs w:val="24"/>
        </w:rPr>
        <w:t>dengan</w:t>
      </w:r>
      <w:proofErr w:type="spellEnd"/>
      <w:r w:rsidR="00D8044E">
        <w:rPr>
          <w:rFonts w:ascii="Arial" w:hAnsi="Arial" w:cs="Arial"/>
          <w:sz w:val="24"/>
          <w:szCs w:val="24"/>
        </w:rPr>
        <w:t xml:space="preserve"> </w:t>
      </w:r>
      <w:r w:rsidRPr="004E6FC4">
        <w:rPr>
          <w:rFonts w:ascii="Arial" w:hAnsi="Arial" w:cs="Arial"/>
          <w:sz w:val="24"/>
          <w:szCs w:val="24"/>
        </w:rPr>
        <w:t xml:space="preserve">ROI yang </w:t>
      </w:r>
      <w:proofErr w:type="spellStart"/>
      <w:r w:rsidRPr="004E6FC4">
        <w:rPr>
          <w:rFonts w:ascii="Arial" w:hAnsi="Arial" w:cs="Arial"/>
          <w:sz w:val="24"/>
          <w:szCs w:val="24"/>
        </w:rPr>
        <w:t>dijangka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adalah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sebanyak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r w:rsidR="00525E9D">
        <w:rPr>
          <w:rFonts w:ascii="Arial" w:hAnsi="Arial" w:cs="Arial"/>
          <w:sz w:val="24"/>
          <w:szCs w:val="24"/>
        </w:rPr>
        <w:t>7430</w:t>
      </w:r>
      <w:r w:rsidRPr="004E6FC4">
        <w:rPr>
          <w:rFonts w:ascii="Arial" w:hAnsi="Arial" w:cs="Arial"/>
          <w:b/>
          <w:bCs/>
          <w:sz w:val="24"/>
          <w:szCs w:val="24"/>
        </w:rPr>
        <w:t>%</w:t>
      </w:r>
      <w:r w:rsidRPr="004E6F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E6FC4">
        <w:rPr>
          <w:rFonts w:ascii="Arial" w:hAnsi="Arial" w:cs="Arial"/>
          <w:sz w:val="24"/>
          <w:szCs w:val="24"/>
        </w:rPr>
        <w:t>menunjukkan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potensi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keuntungan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yang sangat </w:t>
      </w:r>
      <w:proofErr w:type="spellStart"/>
      <w:r w:rsidRPr="004E6FC4">
        <w:rPr>
          <w:rFonts w:ascii="Arial" w:hAnsi="Arial" w:cs="Arial"/>
          <w:sz w:val="24"/>
          <w:szCs w:val="24"/>
        </w:rPr>
        <w:t>tinggi</w:t>
      </w:r>
      <w:proofErr w:type="spellEnd"/>
      <w:r w:rsidRPr="004E6FC4">
        <w:rPr>
          <w:rFonts w:ascii="Arial" w:hAnsi="Arial" w:cs="Arial"/>
          <w:sz w:val="24"/>
          <w:szCs w:val="24"/>
        </w:rPr>
        <w:t>.</w:t>
      </w:r>
      <w:r w:rsidR="00D7249C">
        <w:rPr>
          <w:rFonts w:ascii="Arial" w:hAnsi="Arial" w:cs="Arial"/>
          <w:sz w:val="24"/>
          <w:szCs w:val="24"/>
        </w:rPr>
        <w:t xml:space="preserve"> (Sila </w:t>
      </w:r>
      <w:proofErr w:type="spellStart"/>
      <w:r w:rsidR="00D7249C">
        <w:rPr>
          <w:rFonts w:ascii="Arial" w:hAnsi="Arial" w:cs="Arial"/>
          <w:sz w:val="24"/>
          <w:szCs w:val="24"/>
        </w:rPr>
        <w:t>Rujuk</w:t>
      </w:r>
      <w:proofErr w:type="spellEnd"/>
      <w:r w:rsidR="00D7249C">
        <w:rPr>
          <w:rFonts w:ascii="Arial" w:hAnsi="Arial" w:cs="Arial"/>
          <w:sz w:val="24"/>
          <w:szCs w:val="24"/>
        </w:rPr>
        <w:t xml:space="preserve"> Lampiran 1)</w:t>
      </w:r>
    </w:p>
    <w:p w14:paraId="50CBB983" w14:textId="77777777" w:rsidR="00A92EB6" w:rsidRPr="004E6FC4" w:rsidRDefault="00A92EB6" w:rsidP="00613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0E24689" w14:textId="6E8D10E1" w:rsidR="004E6FC4" w:rsidRPr="004E6FC4" w:rsidRDefault="007F5C64" w:rsidP="00613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E15FD6">
        <w:rPr>
          <w:rFonts w:ascii="Arial" w:hAnsi="Arial" w:cs="Arial"/>
          <w:b/>
          <w:bCs/>
          <w:sz w:val="24"/>
          <w:szCs w:val="24"/>
        </w:rPr>
        <w:t xml:space="preserve">.0 </w:t>
      </w:r>
      <w:r w:rsidR="00E15FD6">
        <w:rPr>
          <w:rFonts w:ascii="Arial" w:hAnsi="Arial" w:cs="Arial"/>
          <w:b/>
          <w:bCs/>
          <w:sz w:val="24"/>
          <w:szCs w:val="24"/>
        </w:rPr>
        <w:tab/>
      </w:r>
      <w:r w:rsidR="004E6FC4" w:rsidRPr="004E6FC4">
        <w:rPr>
          <w:rFonts w:ascii="Arial" w:hAnsi="Arial" w:cs="Arial"/>
          <w:b/>
          <w:bCs/>
          <w:sz w:val="24"/>
          <w:szCs w:val="24"/>
        </w:rPr>
        <w:t>Kesimpulan</w:t>
      </w:r>
    </w:p>
    <w:p w14:paraId="437452C0" w14:textId="77777777" w:rsidR="00E15FD6" w:rsidRDefault="00E15FD6" w:rsidP="00613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3B8AA99" w14:textId="08F1E895" w:rsidR="004E6FC4" w:rsidRDefault="004E6FC4" w:rsidP="00613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E6FC4">
        <w:rPr>
          <w:rFonts w:ascii="Arial" w:hAnsi="Arial" w:cs="Arial"/>
          <w:sz w:val="24"/>
          <w:szCs w:val="24"/>
        </w:rPr>
        <w:t>Pra-peluncuran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QE 5.0 </w:t>
      </w:r>
      <w:proofErr w:type="spellStart"/>
      <w:r w:rsidRPr="004E6FC4">
        <w:rPr>
          <w:rFonts w:ascii="Arial" w:hAnsi="Arial" w:cs="Arial"/>
          <w:sz w:val="24"/>
          <w:szCs w:val="24"/>
        </w:rPr>
        <w:t>bukan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sahaja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berfungsi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sebagai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platform </w:t>
      </w:r>
      <w:proofErr w:type="spellStart"/>
      <w:r w:rsidRPr="004E6FC4">
        <w:rPr>
          <w:rFonts w:ascii="Arial" w:hAnsi="Arial" w:cs="Arial"/>
          <w:sz w:val="24"/>
          <w:szCs w:val="24"/>
        </w:rPr>
        <w:t>untuk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memperkenalkan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4E6FC4">
        <w:rPr>
          <w:rFonts w:ascii="Arial" w:hAnsi="Arial" w:cs="Arial"/>
          <w:sz w:val="24"/>
          <w:szCs w:val="24"/>
        </w:rPr>
        <w:t>ini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kepada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industri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E6FC4">
        <w:rPr>
          <w:rFonts w:ascii="Arial" w:hAnsi="Arial" w:cs="Arial"/>
          <w:sz w:val="24"/>
          <w:szCs w:val="24"/>
        </w:rPr>
        <w:t>tetapi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Pr="004E6FC4">
        <w:rPr>
          <w:rFonts w:ascii="Arial" w:hAnsi="Arial" w:cs="Arial"/>
          <w:sz w:val="24"/>
          <w:szCs w:val="24"/>
        </w:rPr>
        <w:t>membuka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peluang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bagi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organisasi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untuk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meningkatkan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daya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saing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mereka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dengan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menyertai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4E6FC4">
        <w:rPr>
          <w:rFonts w:ascii="Arial" w:hAnsi="Arial" w:cs="Arial"/>
          <w:sz w:val="24"/>
          <w:szCs w:val="24"/>
        </w:rPr>
        <w:t>persekitaran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berkualiti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4E6FC4">
        <w:rPr>
          <w:rFonts w:ascii="Arial" w:hAnsi="Arial" w:cs="Arial"/>
          <w:sz w:val="24"/>
          <w:szCs w:val="24"/>
        </w:rPr>
        <w:t>lebih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maju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E6FC4">
        <w:rPr>
          <w:rFonts w:ascii="Arial" w:hAnsi="Arial" w:cs="Arial"/>
          <w:sz w:val="24"/>
          <w:szCs w:val="24"/>
        </w:rPr>
        <w:t>inovatif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E6FC4">
        <w:rPr>
          <w:rFonts w:ascii="Arial" w:hAnsi="Arial" w:cs="Arial"/>
          <w:sz w:val="24"/>
          <w:szCs w:val="24"/>
        </w:rPr>
        <w:t>Dengan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ROI yang sangat </w:t>
      </w:r>
      <w:proofErr w:type="spellStart"/>
      <w:r w:rsidRPr="004E6FC4">
        <w:rPr>
          <w:rFonts w:ascii="Arial" w:hAnsi="Arial" w:cs="Arial"/>
          <w:sz w:val="24"/>
          <w:szCs w:val="24"/>
        </w:rPr>
        <w:t>positif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, QE 5.0 </w:t>
      </w:r>
      <w:proofErr w:type="spellStart"/>
      <w:r w:rsidRPr="004E6FC4">
        <w:rPr>
          <w:rFonts w:ascii="Arial" w:hAnsi="Arial" w:cs="Arial"/>
          <w:sz w:val="24"/>
          <w:szCs w:val="24"/>
        </w:rPr>
        <w:t>berpotensi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menjadi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program </w:t>
      </w:r>
      <w:proofErr w:type="spellStart"/>
      <w:r w:rsidRPr="004E6FC4">
        <w:rPr>
          <w:rFonts w:ascii="Arial" w:hAnsi="Arial" w:cs="Arial"/>
          <w:sz w:val="24"/>
          <w:szCs w:val="24"/>
        </w:rPr>
        <w:t>berimpak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tinggi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bagi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industri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E6FC4">
        <w:rPr>
          <w:rFonts w:ascii="Arial" w:hAnsi="Arial" w:cs="Arial"/>
          <w:sz w:val="24"/>
          <w:szCs w:val="24"/>
        </w:rPr>
        <w:t>menyumbang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kepada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peningkatan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6FC4">
        <w:rPr>
          <w:rFonts w:ascii="Arial" w:hAnsi="Arial" w:cs="Arial"/>
          <w:sz w:val="24"/>
          <w:szCs w:val="24"/>
        </w:rPr>
        <w:t>produktiviti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4E6FC4">
        <w:rPr>
          <w:rFonts w:ascii="Arial" w:hAnsi="Arial" w:cs="Arial"/>
          <w:sz w:val="24"/>
          <w:szCs w:val="24"/>
        </w:rPr>
        <w:t>seluruh</w:t>
      </w:r>
      <w:proofErr w:type="spellEnd"/>
      <w:r w:rsidRPr="004E6FC4">
        <w:rPr>
          <w:rFonts w:ascii="Arial" w:hAnsi="Arial" w:cs="Arial"/>
          <w:sz w:val="24"/>
          <w:szCs w:val="24"/>
        </w:rPr>
        <w:t xml:space="preserve"> negara.</w:t>
      </w:r>
    </w:p>
    <w:p w14:paraId="08A7DD93" w14:textId="77777777" w:rsidR="007F5C64" w:rsidRDefault="007F5C64" w:rsidP="00613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E09C1A2" w14:textId="77777777" w:rsidR="007F5C64" w:rsidRDefault="007F5C64" w:rsidP="00613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F36A740" w14:textId="77777777" w:rsidR="007F5C64" w:rsidRDefault="007F5C64" w:rsidP="00613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FB4FC09" w14:textId="77777777" w:rsidR="007F5C64" w:rsidRDefault="007F5C64" w:rsidP="00613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691B1A2" w14:textId="77777777" w:rsidR="007F5C64" w:rsidRDefault="007F5C64" w:rsidP="00613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6B354BA" w14:textId="77777777" w:rsidR="007F5C64" w:rsidRDefault="007F5C64" w:rsidP="00613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93FCA89" w14:textId="77777777" w:rsidR="007F5C64" w:rsidRDefault="007F5C64" w:rsidP="00613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4E339E9" w14:textId="77777777" w:rsidR="007F5C64" w:rsidRDefault="007F5C64" w:rsidP="00613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64F9F45" w14:textId="77777777" w:rsidR="007F5C64" w:rsidRDefault="007F5C64" w:rsidP="00613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10A83CE" w14:textId="77777777" w:rsidR="007F5C64" w:rsidRDefault="007F5C64" w:rsidP="00613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C3BA463" w14:textId="77777777" w:rsidR="007F5C64" w:rsidRDefault="007F5C64" w:rsidP="00613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C3C289E" w14:textId="77777777" w:rsidR="007F5C64" w:rsidRDefault="007F5C64" w:rsidP="00613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D374AB7" w14:textId="77777777" w:rsidR="007F5C64" w:rsidRDefault="007F5C64" w:rsidP="00613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BED1AAB" w14:textId="77777777" w:rsidR="007F5C64" w:rsidRDefault="007F5C64" w:rsidP="00613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BAB62FE" w14:textId="77777777" w:rsidR="007F5C64" w:rsidRDefault="007F5C64" w:rsidP="00613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6B5468E" w14:textId="77777777" w:rsidR="007F5C64" w:rsidRDefault="007F5C64" w:rsidP="00613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50B8E7" w14:textId="77777777" w:rsidR="007F5C64" w:rsidRDefault="007F5C64" w:rsidP="00613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CDD050C" w14:textId="77777777" w:rsidR="007F5C64" w:rsidRDefault="007F5C64" w:rsidP="00613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73A36C8" w14:textId="77777777" w:rsidR="007F5C64" w:rsidRDefault="007F5C64" w:rsidP="00613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E6ADA82" w14:textId="77777777" w:rsidR="007F5C64" w:rsidRDefault="007F5C64" w:rsidP="00613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D3448F5" w14:textId="77777777" w:rsidR="007F5C64" w:rsidRPr="004E6FC4" w:rsidRDefault="007F5C64" w:rsidP="00613C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409CF0" w14:textId="335F17DC" w:rsidR="00BB71FD" w:rsidRDefault="00BB71FD">
      <w:pPr>
        <w:rPr>
          <w:lang w:val="en-US"/>
        </w:rPr>
      </w:pPr>
    </w:p>
    <w:p w14:paraId="1537E688" w14:textId="734C6778" w:rsidR="000C2212" w:rsidRPr="003F348D" w:rsidRDefault="004F0958" w:rsidP="004F0958">
      <w:pPr>
        <w:pStyle w:val="ListParagraph"/>
        <w:numPr>
          <w:ilvl w:val="0"/>
          <w:numId w:val="9"/>
        </w:numPr>
        <w:ind w:left="360"/>
        <w:rPr>
          <w:rFonts w:ascii="Arial" w:hAnsi="Arial" w:cs="Arial"/>
          <w:b/>
          <w:bCs/>
          <w:lang w:val="en-US"/>
        </w:rPr>
      </w:pPr>
      <w:r w:rsidRPr="003F348D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4752CC" wp14:editId="24901E3D">
                <wp:simplePos x="0" y="0"/>
                <wp:positionH relativeFrom="column">
                  <wp:posOffset>5016500</wp:posOffset>
                </wp:positionH>
                <wp:positionV relativeFrom="paragraph">
                  <wp:posOffset>-635000</wp:posOffset>
                </wp:positionV>
                <wp:extent cx="1022350" cy="254000"/>
                <wp:effectExtent l="0" t="0" r="25400" b="12700"/>
                <wp:wrapNone/>
                <wp:docPr id="1699707307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D408CA" w14:textId="4D74C102" w:rsidR="004F0958" w:rsidRPr="004F0958" w:rsidRDefault="004F0958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4F0958">
                              <w:rPr>
                                <w:b/>
                                <w:bCs/>
                                <w:lang w:val="en-US"/>
                              </w:rPr>
                              <w:t>LAMPIRAN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4752C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95pt;margin-top:-50pt;width:80.5pt;height:2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" fillcolor="white [3201]" strokeweight=".5pt">
                <v:textbox>
                  <w:txbxContent>
                    <w:p w14:paraId="71D408CA" w14:textId="4D74C102" w:rsidR="004F0958" w:rsidRPr="004F0958" w:rsidRDefault="004F0958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4F0958">
                        <w:rPr>
                          <w:b/>
                          <w:bCs/>
                          <w:lang w:val="en-US"/>
                        </w:rPr>
                        <w:t>LAMPIRAN 1</w:t>
                      </w:r>
                    </w:p>
                  </w:txbxContent>
                </v:textbox>
              </v:shape>
            </w:pict>
          </mc:Fallback>
        </mc:AlternateContent>
      </w:r>
      <w:r w:rsidR="000C2212" w:rsidRPr="003F348D">
        <w:rPr>
          <w:rFonts w:ascii="Arial" w:hAnsi="Arial" w:cs="Arial"/>
          <w:b/>
          <w:bCs/>
          <w:lang w:val="en-US"/>
        </w:rPr>
        <w:t xml:space="preserve">Kos </w:t>
      </w:r>
      <w:proofErr w:type="spellStart"/>
      <w:r w:rsidR="000C2212" w:rsidRPr="003F348D">
        <w:rPr>
          <w:rFonts w:ascii="Arial" w:hAnsi="Arial" w:cs="Arial"/>
          <w:b/>
          <w:bCs/>
          <w:lang w:val="en-US"/>
        </w:rPr>
        <w:t>terperinci</w:t>
      </w:r>
      <w:proofErr w:type="spellEnd"/>
      <w:r w:rsidR="000C2212" w:rsidRPr="003F348D">
        <w:rPr>
          <w:rFonts w:ascii="Arial" w:hAnsi="Arial" w:cs="Arial"/>
          <w:b/>
          <w:bCs/>
          <w:lang w:val="en-US"/>
        </w:rPr>
        <w:t>: Soft Launch</w:t>
      </w:r>
    </w:p>
    <w:tbl>
      <w:tblPr>
        <w:tblStyle w:val="TableGrid"/>
        <w:tblW w:w="7915" w:type="dxa"/>
        <w:tblLook w:val="04A0" w:firstRow="1" w:lastRow="0" w:firstColumn="1" w:lastColumn="0" w:noHBand="0" w:noVBand="1"/>
      </w:tblPr>
      <w:tblGrid>
        <w:gridCol w:w="535"/>
        <w:gridCol w:w="6120"/>
        <w:gridCol w:w="1260"/>
      </w:tblGrid>
      <w:tr w:rsidR="000C2212" w:rsidRPr="003F348D" w14:paraId="7A2BE574" w14:textId="77777777" w:rsidTr="003F348D">
        <w:trPr>
          <w:trHeight w:val="458"/>
        </w:trPr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09D3FE99" w14:textId="325B50C0" w:rsidR="000C2212" w:rsidRPr="003F348D" w:rsidRDefault="000C2212" w:rsidP="003F348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3F348D">
              <w:rPr>
                <w:rFonts w:ascii="Arial" w:hAnsi="Arial" w:cs="Arial"/>
                <w:b/>
                <w:bCs/>
                <w:lang w:val="en-US"/>
              </w:rPr>
              <w:t>Bil</w:t>
            </w:r>
          </w:p>
        </w:tc>
        <w:tc>
          <w:tcPr>
            <w:tcW w:w="6120" w:type="dxa"/>
            <w:shd w:val="clear" w:color="auto" w:fill="D9D9D9" w:themeFill="background1" w:themeFillShade="D9"/>
            <w:vAlign w:val="center"/>
          </w:tcPr>
          <w:p w14:paraId="24DADA2C" w14:textId="5A3E7447" w:rsidR="000C2212" w:rsidRPr="003F348D" w:rsidRDefault="000C2212" w:rsidP="003F348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3F348D">
              <w:rPr>
                <w:rFonts w:ascii="Arial" w:hAnsi="Arial" w:cs="Arial"/>
                <w:b/>
                <w:bCs/>
                <w:lang w:val="en-US"/>
              </w:rPr>
              <w:t>Perkara</w:t>
            </w:r>
            <w:proofErr w:type="spellEnd"/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7AF0925D" w14:textId="74FF11F5" w:rsidR="000C2212" w:rsidRPr="003F348D" w:rsidRDefault="000C2212" w:rsidP="003F348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3F348D">
              <w:rPr>
                <w:rFonts w:ascii="Arial" w:hAnsi="Arial" w:cs="Arial"/>
                <w:b/>
                <w:bCs/>
                <w:lang w:val="en-US"/>
              </w:rPr>
              <w:t>RM</w:t>
            </w:r>
          </w:p>
        </w:tc>
      </w:tr>
      <w:tr w:rsidR="000C2212" w:rsidRPr="003F348D" w14:paraId="68EDCD14" w14:textId="77777777" w:rsidTr="00ED2375">
        <w:tc>
          <w:tcPr>
            <w:tcW w:w="535" w:type="dxa"/>
          </w:tcPr>
          <w:p w14:paraId="50B04F1F" w14:textId="05E15A6E" w:rsidR="000C2212" w:rsidRPr="003F348D" w:rsidRDefault="000C2212" w:rsidP="00C6226F">
            <w:pPr>
              <w:jc w:val="center"/>
              <w:rPr>
                <w:rFonts w:ascii="Arial" w:hAnsi="Arial" w:cs="Arial"/>
                <w:lang w:val="en-US"/>
              </w:rPr>
            </w:pPr>
            <w:r w:rsidRPr="003F348D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6120" w:type="dxa"/>
          </w:tcPr>
          <w:p w14:paraId="16D8456F" w14:textId="1D33C4C8" w:rsidR="000C2212" w:rsidRPr="003F348D" w:rsidRDefault="000C2212">
            <w:pPr>
              <w:rPr>
                <w:rFonts w:ascii="Arial" w:hAnsi="Arial" w:cs="Arial"/>
                <w:lang w:val="en-US"/>
              </w:rPr>
            </w:pPr>
            <w:proofErr w:type="spellStart"/>
            <w:r w:rsidRPr="003F348D">
              <w:rPr>
                <w:rFonts w:ascii="Arial" w:hAnsi="Arial" w:cs="Arial"/>
              </w:rPr>
              <w:t>Perasmian</w:t>
            </w:r>
            <w:proofErr w:type="spellEnd"/>
            <w:r w:rsidRPr="003F348D">
              <w:rPr>
                <w:rFonts w:ascii="Arial" w:hAnsi="Arial" w:cs="Arial"/>
              </w:rPr>
              <w:t xml:space="preserve"> (</w:t>
            </w:r>
            <w:proofErr w:type="spellStart"/>
            <w:r w:rsidRPr="003F348D">
              <w:rPr>
                <w:rFonts w:ascii="Arial" w:hAnsi="Arial" w:cs="Arial"/>
              </w:rPr>
              <w:t>Sesi</w:t>
            </w:r>
            <w:proofErr w:type="spellEnd"/>
            <w:r w:rsidRPr="003F348D">
              <w:rPr>
                <w:rFonts w:ascii="Arial" w:hAnsi="Arial" w:cs="Arial"/>
              </w:rPr>
              <w:t xml:space="preserve"> Libat Urus) - Half Day Meeting (RM</w:t>
            </w:r>
            <w:r w:rsidR="00FD7E43" w:rsidRPr="003F348D">
              <w:rPr>
                <w:rFonts w:ascii="Arial" w:hAnsi="Arial" w:cs="Arial"/>
              </w:rPr>
              <w:t>35</w:t>
            </w:r>
            <w:r w:rsidRPr="003F348D">
              <w:rPr>
                <w:rFonts w:ascii="Arial" w:hAnsi="Arial" w:cs="Arial"/>
              </w:rPr>
              <w:t xml:space="preserve"> x 50 pax) = RM</w:t>
            </w:r>
            <w:r w:rsidR="00FD7E43" w:rsidRPr="003F348D">
              <w:rPr>
                <w:rFonts w:ascii="Arial" w:hAnsi="Arial" w:cs="Arial"/>
              </w:rPr>
              <w:t>1,75</w:t>
            </w:r>
            <w:r w:rsidRPr="003F348D">
              <w:rPr>
                <w:rFonts w:ascii="Arial" w:hAnsi="Arial" w:cs="Arial"/>
              </w:rPr>
              <w:t>0.00</w:t>
            </w:r>
            <w:r w:rsidR="004A4753" w:rsidRPr="003F348D">
              <w:rPr>
                <w:rFonts w:ascii="Arial" w:hAnsi="Arial" w:cs="Arial"/>
              </w:rPr>
              <w:t xml:space="preserve"> + </w:t>
            </w:r>
            <w:r w:rsidR="00FD6431" w:rsidRPr="003F348D">
              <w:rPr>
                <w:rFonts w:ascii="Arial" w:hAnsi="Arial" w:cs="Arial"/>
              </w:rPr>
              <w:t>RM175.00 (</w:t>
            </w:r>
            <w:r w:rsidR="004A4753" w:rsidRPr="003F348D">
              <w:rPr>
                <w:rFonts w:ascii="Arial" w:hAnsi="Arial" w:cs="Arial"/>
              </w:rPr>
              <w:t>SST 10%)</w:t>
            </w:r>
            <w:r w:rsidRPr="003F348D">
              <w:rPr>
                <w:rFonts w:ascii="Arial" w:hAnsi="Arial" w:cs="Arial"/>
              </w:rPr>
              <w:br/>
            </w:r>
          </w:p>
        </w:tc>
        <w:tc>
          <w:tcPr>
            <w:tcW w:w="1260" w:type="dxa"/>
          </w:tcPr>
          <w:p w14:paraId="01EC7FC1" w14:textId="3AC7CEE5" w:rsidR="000C2212" w:rsidRPr="003F348D" w:rsidRDefault="00FD7E43" w:rsidP="000E7706">
            <w:pPr>
              <w:jc w:val="right"/>
              <w:rPr>
                <w:rFonts w:ascii="Arial" w:hAnsi="Arial" w:cs="Arial"/>
                <w:lang w:val="en-US"/>
              </w:rPr>
            </w:pPr>
            <w:r w:rsidRPr="003F348D">
              <w:rPr>
                <w:rFonts w:ascii="Arial" w:hAnsi="Arial" w:cs="Arial"/>
                <w:lang w:val="en-US"/>
              </w:rPr>
              <w:t>1,</w:t>
            </w:r>
            <w:r w:rsidR="00234D8B" w:rsidRPr="003F348D">
              <w:rPr>
                <w:rFonts w:ascii="Arial" w:hAnsi="Arial" w:cs="Arial"/>
                <w:lang w:val="en-US"/>
              </w:rPr>
              <w:t>925</w:t>
            </w:r>
            <w:r w:rsidR="000C2212" w:rsidRPr="003F348D">
              <w:rPr>
                <w:rFonts w:ascii="Arial" w:hAnsi="Arial" w:cs="Arial"/>
                <w:lang w:val="en-US"/>
              </w:rPr>
              <w:t>.00</w:t>
            </w:r>
          </w:p>
        </w:tc>
      </w:tr>
      <w:tr w:rsidR="000C2212" w:rsidRPr="003F348D" w14:paraId="31BE2E28" w14:textId="77777777" w:rsidTr="00ED2375">
        <w:tc>
          <w:tcPr>
            <w:tcW w:w="535" w:type="dxa"/>
          </w:tcPr>
          <w:p w14:paraId="345C385E" w14:textId="07A81CE5" w:rsidR="000C2212" w:rsidRPr="003F348D" w:rsidRDefault="00C6226F" w:rsidP="00C6226F">
            <w:pPr>
              <w:jc w:val="center"/>
              <w:rPr>
                <w:rFonts w:ascii="Arial" w:hAnsi="Arial" w:cs="Arial"/>
                <w:lang w:val="en-US"/>
              </w:rPr>
            </w:pPr>
            <w:r w:rsidRPr="003F348D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6120" w:type="dxa"/>
          </w:tcPr>
          <w:p w14:paraId="50EB4211" w14:textId="2F4F5F7B" w:rsidR="000C2212" w:rsidRPr="003F348D" w:rsidRDefault="000C2212">
            <w:pPr>
              <w:rPr>
                <w:rFonts w:ascii="Arial" w:hAnsi="Arial" w:cs="Arial"/>
              </w:rPr>
            </w:pPr>
            <w:r w:rsidRPr="003F348D">
              <w:rPr>
                <w:rFonts w:ascii="Arial" w:hAnsi="Arial" w:cs="Arial"/>
              </w:rPr>
              <w:t>Bunting (RM400 @ 2units = RM800.00</w:t>
            </w:r>
            <w:r w:rsidR="00234D8B" w:rsidRPr="003F348D">
              <w:rPr>
                <w:rFonts w:ascii="Arial" w:hAnsi="Arial" w:cs="Arial"/>
              </w:rPr>
              <w:t xml:space="preserve"> + RM80.00 (SST 10%)</w:t>
            </w:r>
          </w:p>
        </w:tc>
        <w:tc>
          <w:tcPr>
            <w:tcW w:w="1260" w:type="dxa"/>
          </w:tcPr>
          <w:p w14:paraId="6C5270CC" w14:textId="371EC252" w:rsidR="000C2212" w:rsidRPr="003F348D" w:rsidRDefault="000C2212" w:rsidP="000E7706">
            <w:pPr>
              <w:jc w:val="right"/>
              <w:rPr>
                <w:rFonts w:ascii="Arial" w:hAnsi="Arial" w:cs="Arial"/>
                <w:lang w:val="en-US"/>
              </w:rPr>
            </w:pPr>
            <w:r w:rsidRPr="003F348D">
              <w:rPr>
                <w:rFonts w:ascii="Arial" w:hAnsi="Arial" w:cs="Arial"/>
                <w:lang w:val="en-US"/>
              </w:rPr>
              <w:t>8</w:t>
            </w:r>
            <w:r w:rsidR="00234D8B" w:rsidRPr="003F348D">
              <w:rPr>
                <w:rFonts w:ascii="Arial" w:hAnsi="Arial" w:cs="Arial"/>
                <w:lang w:val="en-US"/>
              </w:rPr>
              <w:t>8</w:t>
            </w:r>
            <w:r w:rsidRPr="003F348D">
              <w:rPr>
                <w:rFonts w:ascii="Arial" w:hAnsi="Arial" w:cs="Arial"/>
                <w:lang w:val="en-US"/>
              </w:rPr>
              <w:t>0.00</w:t>
            </w:r>
          </w:p>
        </w:tc>
      </w:tr>
      <w:tr w:rsidR="000C2212" w:rsidRPr="003F348D" w14:paraId="30A0E5C3" w14:textId="77777777" w:rsidTr="00ED2375">
        <w:tc>
          <w:tcPr>
            <w:tcW w:w="535" w:type="dxa"/>
          </w:tcPr>
          <w:p w14:paraId="5B56E120" w14:textId="6CF6C21B" w:rsidR="000C2212" w:rsidRPr="003F348D" w:rsidRDefault="009B08E5" w:rsidP="00C6226F">
            <w:pPr>
              <w:jc w:val="center"/>
              <w:rPr>
                <w:rFonts w:ascii="Arial" w:hAnsi="Arial" w:cs="Arial"/>
                <w:lang w:val="en-US"/>
              </w:rPr>
            </w:pPr>
            <w:r w:rsidRPr="003F348D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6120" w:type="dxa"/>
          </w:tcPr>
          <w:p w14:paraId="2F077EF0" w14:textId="737D2997" w:rsidR="000C2212" w:rsidRPr="003F348D" w:rsidRDefault="00600640">
            <w:pPr>
              <w:rPr>
                <w:rFonts w:ascii="Arial" w:hAnsi="Arial" w:cs="Arial"/>
              </w:rPr>
            </w:pPr>
            <w:r w:rsidRPr="003F348D">
              <w:rPr>
                <w:rFonts w:ascii="Arial" w:hAnsi="Arial" w:cs="Arial"/>
              </w:rPr>
              <w:t xml:space="preserve">QE 5.0 Tools Kit (Pembangunan </w:t>
            </w:r>
            <w:proofErr w:type="spellStart"/>
            <w:r w:rsidRPr="003F348D">
              <w:rPr>
                <w:rFonts w:ascii="Arial" w:hAnsi="Arial" w:cs="Arial"/>
              </w:rPr>
              <w:t>Rekabentuk</w:t>
            </w:r>
            <w:proofErr w:type="spellEnd"/>
            <w:r w:rsidRPr="003F348D">
              <w:rPr>
                <w:rFonts w:ascii="Arial" w:hAnsi="Arial" w:cs="Arial"/>
              </w:rPr>
              <w:t xml:space="preserve"> Logo, Rangka </w:t>
            </w:r>
            <w:proofErr w:type="spellStart"/>
            <w:r w:rsidRPr="003F348D">
              <w:rPr>
                <w:rFonts w:ascii="Arial" w:hAnsi="Arial" w:cs="Arial"/>
              </w:rPr>
              <w:t>kerja</w:t>
            </w:r>
            <w:proofErr w:type="spellEnd"/>
            <w:r w:rsidRPr="003F348D">
              <w:rPr>
                <w:rFonts w:ascii="Arial" w:hAnsi="Arial" w:cs="Arial"/>
              </w:rPr>
              <w:t xml:space="preserve"> dan Sijil)</w:t>
            </w:r>
          </w:p>
        </w:tc>
        <w:tc>
          <w:tcPr>
            <w:tcW w:w="1260" w:type="dxa"/>
          </w:tcPr>
          <w:p w14:paraId="4D9D8FC2" w14:textId="318F721F" w:rsidR="000C2212" w:rsidRPr="003F348D" w:rsidRDefault="00490A47" w:rsidP="000E7706">
            <w:pPr>
              <w:jc w:val="right"/>
              <w:rPr>
                <w:rFonts w:ascii="Arial" w:hAnsi="Arial" w:cs="Arial"/>
                <w:lang w:val="en-US"/>
              </w:rPr>
            </w:pPr>
            <w:r w:rsidRPr="003F348D">
              <w:rPr>
                <w:rFonts w:ascii="Arial" w:hAnsi="Arial" w:cs="Arial"/>
                <w:lang w:val="en-US"/>
              </w:rPr>
              <w:t>2</w:t>
            </w:r>
            <w:r w:rsidR="00032467" w:rsidRPr="003F348D">
              <w:rPr>
                <w:rFonts w:ascii="Arial" w:hAnsi="Arial" w:cs="Arial"/>
                <w:lang w:val="en-US"/>
              </w:rPr>
              <w:t>,</w:t>
            </w:r>
            <w:r w:rsidR="004D484B" w:rsidRPr="003F348D">
              <w:rPr>
                <w:rFonts w:ascii="Arial" w:hAnsi="Arial" w:cs="Arial"/>
                <w:lang w:val="en-US"/>
              </w:rPr>
              <w:t>2</w:t>
            </w:r>
            <w:r w:rsidR="00453B2F" w:rsidRPr="003F348D">
              <w:rPr>
                <w:rFonts w:ascii="Arial" w:hAnsi="Arial" w:cs="Arial"/>
                <w:lang w:val="en-US"/>
              </w:rPr>
              <w:t>00.00</w:t>
            </w:r>
          </w:p>
        </w:tc>
      </w:tr>
      <w:tr w:rsidR="0020700D" w:rsidRPr="003F348D" w14:paraId="798ACFA8" w14:textId="77777777" w:rsidTr="00ED2375">
        <w:tc>
          <w:tcPr>
            <w:tcW w:w="535" w:type="dxa"/>
          </w:tcPr>
          <w:p w14:paraId="3F0738F4" w14:textId="676227F3" w:rsidR="0020700D" w:rsidRPr="003F348D" w:rsidRDefault="00032467" w:rsidP="00C6226F">
            <w:pPr>
              <w:jc w:val="center"/>
              <w:rPr>
                <w:rFonts w:ascii="Arial" w:hAnsi="Arial" w:cs="Arial"/>
                <w:lang w:val="en-US"/>
              </w:rPr>
            </w:pPr>
            <w:r w:rsidRPr="003F348D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6120" w:type="dxa"/>
          </w:tcPr>
          <w:p w14:paraId="1320B3F2" w14:textId="2DC016A1" w:rsidR="0020700D" w:rsidRPr="003F348D" w:rsidRDefault="0020700D">
            <w:pPr>
              <w:rPr>
                <w:rFonts w:ascii="Arial" w:hAnsi="Arial" w:cs="Arial"/>
              </w:rPr>
            </w:pPr>
            <w:proofErr w:type="spellStart"/>
            <w:r w:rsidRPr="003F348D">
              <w:rPr>
                <w:rFonts w:ascii="Arial" w:hAnsi="Arial" w:cs="Arial"/>
              </w:rPr>
              <w:t>Montaj</w:t>
            </w:r>
            <w:proofErr w:type="spellEnd"/>
          </w:p>
        </w:tc>
        <w:tc>
          <w:tcPr>
            <w:tcW w:w="1260" w:type="dxa"/>
          </w:tcPr>
          <w:p w14:paraId="68A41371" w14:textId="647B655F" w:rsidR="0020700D" w:rsidRPr="003F348D" w:rsidRDefault="00D46578" w:rsidP="000E7706">
            <w:pPr>
              <w:jc w:val="right"/>
              <w:rPr>
                <w:rFonts w:ascii="Arial" w:hAnsi="Arial" w:cs="Arial"/>
                <w:lang w:val="en-US"/>
              </w:rPr>
            </w:pPr>
            <w:r w:rsidRPr="003F348D">
              <w:rPr>
                <w:rFonts w:ascii="Arial" w:hAnsi="Arial" w:cs="Arial"/>
                <w:lang w:val="en-US"/>
              </w:rPr>
              <w:t>2,</w:t>
            </w:r>
            <w:r w:rsidR="004D484B" w:rsidRPr="003F348D">
              <w:rPr>
                <w:rFonts w:ascii="Arial" w:hAnsi="Arial" w:cs="Arial"/>
                <w:lang w:val="en-US"/>
              </w:rPr>
              <w:t>2</w:t>
            </w:r>
            <w:r w:rsidRPr="003F348D">
              <w:rPr>
                <w:rFonts w:ascii="Arial" w:hAnsi="Arial" w:cs="Arial"/>
                <w:lang w:val="en-US"/>
              </w:rPr>
              <w:t>00.00</w:t>
            </w:r>
          </w:p>
        </w:tc>
      </w:tr>
      <w:tr w:rsidR="000302D1" w:rsidRPr="003F348D" w14:paraId="150204CE" w14:textId="77777777" w:rsidTr="000302D1">
        <w:tc>
          <w:tcPr>
            <w:tcW w:w="6655" w:type="dxa"/>
            <w:gridSpan w:val="2"/>
            <w:shd w:val="clear" w:color="auto" w:fill="D9D9D9" w:themeFill="background1" w:themeFillShade="D9"/>
            <w:vAlign w:val="center"/>
          </w:tcPr>
          <w:p w14:paraId="15AAE1A6" w14:textId="12615F03" w:rsidR="000302D1" w:rsidRPr="003F348D" w:rsidRDefault="000302D1" w:rsidP="000302D1">
            <w:pPr>
              <w:jc w:val="center"/>
              <w:rPr>
                <w:rFonts w:ascii="Arial" w:hAnsi="Arial" w:cs="Arial"/>
                <w:b/>
                <w:bCs/>
              </w:rPr>
            </w:pPr>
            <w:r w:rsidRPr="003F348D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79F4AB6" w14:textId="4075997E" w:rsidR="000302D1" w:rsidRPr="003F348D" w:rsidRDefault="000302D1" w:rsidP="000E7706">
            <w:pPr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 w:rsidRPr="003F348D">
              <w:rPr>
                <w:rFonts w:ascii="Arial" w:hAnsi="Arial" w:cs="Arial"/>
                <w:b/>
                <w:bCs/>
                <w:lang w:val="en-US"/>
              </w:rPr>
              <w:t>7,205.00</w:t>
            </w:r>
          </w:p>
        </w:tc>
      </w:tr>
    </w:tbl>
    <w:p w14:paraId="27B173D0" w14:textId="77777777" w:rsidR="000C2212" w:rsidRPr="003F348D" w:rsidRDefault="000C2212">
      <w:pPr>
        <w:rPr>
          <w:rFonts w:ascii="Arial" w:hAnsi="Arial" w:cs="Arial"/>
          <w:lang w:val="en-US"/>
        </w:rPr>
      </w:pPr>
    </w:p>
    <w:p w14:paraId="774D93D6" w14:textId="375BD3D7" w:rsidR="00303E89" w:rsidRPr="003F348D" w:rsidRDefault="00303E89" w:rsidP="004F0958">
      <w:pPr>
        <w:pStyle w:val="ListParagraph"/>
        <w:numPr>
          <w:ilvl w:val="0"/>
          <w:numId w:val="9"/>
        </w:numPr>
        <w:ind w:left="360"/>
        <w:rPr>
          <w:rFonts w:ascii="Arial" w:hAnsi="Arial" w:cs="Arial"/>
          <w:b/>
          <w:bCs/>
          <w:lang w:val="en-US"/>
        </w:rPr>
      </w:pPr>
      <w:proofErr w:type="spellStart"/>
      <w:r w:rsidRPr="003F348D">
        <w:rPr>
          <w:rFonts w:ascii="Arial" w:hAnsi="Arial" w:cs="Arial"/>
          <w:b/>
          <w:bCs/>
          <w:lang w:val="en-US"/>
        </w:rPr>
        <w:t>Jangkaan</w:t>
      </w:r>
      <w:proofErr w:type="spellEnd"/>
      <w:r w:rsidRPr="003F348D">
        <w:rPr>
          <w:rFonts w:ascii="Arial" w:hAnsi="Arial" w:cs="Arial"/>
          <w:b/>
          <w:bCs/>
          <w:lang w:val="en-US"/>
        </w:rPr>
        <w:t xml:space="preserve"> Outcome </w:t>
      </w:r>
      <w:proofErr w:type="spellStart"/>
      <w:r w:rsidRPr="003F348D">
        <w:rPr>
          <w:rFonts w:ascii="Arial" w:hAnsi="Arial" w:cs="Arial"/>
          <w:b/>
          <w:bCs/>
          <w:lang w:val="en-US"/>
        </w:rPr>
        <w:t>Selepas</w:t>
      </w:r>
      <w:proofErr w:type="spellEnd"/>
      <w:r w:rsidRPr="003F348D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3F348D">
        <w:rPr>
          <w:rFonts w:ascii="Arial" w:hAnsi="Arial" w:cs="Arial"/>
          <w:b/>
          <w:bCs/>
          <w:lang w:val="en-US"/>
        </w:rPr>
        <w:t>Pra-Peluncuran</w:t>
      </w:r>
      <w:proofErr w:type="spellEnd"/>
      <w:r w:rsidRPr="003F348D">
        <w:rPr>
          <w:rFonts w:ascii="Arial" w:hAnsi="Arial" w:cs="Arial"/>
          <w:b/>
          <w:bCs/>
          <w:lang w:val="en-US"/>
        </w:rPr>
        <w:t xml:space="preserve"> QE 5.0:</w:t>
      </w:r>
    </w:p>
    <w:p w14:paraId="57212262" w14:textId="77777777" w:rsidR="0034486D" w:rsidRPr="0034486D" w:rsidRDefault="0034486D" w:rsidP="007122F8">
      <w:pPr>
        <w:jc w:val="both"/>
        <w:rPr>
          <w:rFonts w:ascii="Arial" w:hAnsi="Arial" w:cs="Arial"/>
        </w:rPr>
      </w:pPr>
      <w:proofErr w:type="spellStart"/>
      <w:r w:rsidRPr="0034486D">
        <w:rPr>
          <w:rFonts w:ascii="Arial" w:hAnsi="Arial" w:cs="Arial"/>
        </w:rPr>
        <w:t>Berikut</w:t>
      </w:r>
      <w:proofErr w:type="spellEnd"/>
      <w:r w:rsidRPr="0034486D">
        <w:rPr>
          <w:rFonts w:ascii="Arial" w:hAnsi="Arial" w:cs="Arial"/>
        </w:rPr>
        <w:t xml:space="preserve"> </w:t>
      </w:r>
      <w:proofErr w:type="spellStart"/>
      <w:r w:rsidRPr="0034486D">
        <w:rPr>
          <w:rFonts w:ascii="Arial" w:hAnsi="Arial" w:cs="Arial"/>
        </w:rPr>
        <w:t>adalah</w:t>
      </w:r>
      <w:proofErr w:type="spellEnd"/>
      <w:r w:rsidRPr="0034486D">
        <w:rPr>
          <w:rFonts w:ascii="Arial" w:hAnsi="Arial" w:cs="Arial"/>
        </w:rPr>
        <w:t xml:space="preserve"> </w:t>
      </w:r>
      <w:proofErr w:type="spellStart"/>
      <w:r w:rsidRPr="0034486D">
        <w:rPr>
          <w:rFonts w:ascii="Arial" w:hAnsi="Arial" w:cs="Arial"/>
        </w:rPr>
        <w:t>jadual</w:t>
      </w:r>
      <w:proofErr w:type="spellEnd"/>
      <w:r w:rsidRPr="0034486D">
        <w:rPr>
          <w:rFonts w:ascii="Arial" w:hAnsi="Arial" w:cs="Arial"/>
        </w:rPr>
        <w:t xml:space="preserve"> </w:t>
      </w:r>
      <w:proofErr w:type="spellStart"/>
      <w:r w:rsidRPr="0034486D">
        <w:rPr>
          <w:rFonts w:ascii="Arial" w:hAnsi="Arial" w:cs="Arial"/>
        </w:rPr>
        <w:t>untuk</w:t>
      </w:r>
      <w:proofErr w:type="spellEnd"/>
      <w:r w:rsidRPr="0034486D">
        <w:rPr>
          <w:rFonts w:ascii="Arial" w:hAnsi="Arial" w:cs="Arial"/>
        </w:rPr>
        <w:t xml:space="preserve"> </w:t>
      </w:r>
      <w:proofErr w:type="spellStart"/>
      <w:r w:rsidRPr="0034486D">
        <w:rPr>
          <w:rFonts w:ascii="Arial" w:hAnsi="Arial" w:cs="Arial"/>
        </w:rPr>
        <w:t>pengiraan</w:t>
      </w:r>
      <w:proofErr w:type="spellEnd"/>
      <w:r w:rsidRPr="0034486D">
        <w:rPr>
          <w:rFonts w:ascii="Arial" w:hAnsi="Arial" w:cs="Arial"/>
        </w:rPr>
        <w:t xml:space="preserve"> </w:t>
      </w:r>
      <w:proofErr w:type="spellStart"/>
      <w:r w:rsidRPr="0034486D">
        <w:rPr>
          <w:rFonts w:ascii="Arial" w:hAnsi="Arial" w:cs="Arial"/>
        </w:rPr>
        <w:t>Pulangan</w:t>
      </w:r>
      <w:proofErr w:type="spellEnd"/>
      <w:r w:rsidRPr="0034486D">
        <w:rPr>
          <w:rFonts w:ascii="Arial" w:hAnsi="Arial" w:cs="Arial"/>
        </w:rPr>
        <w:t xml:space="preserve"> Atas </w:t>
      </w:r>
      <w:proofErr w:type="spellStart"/>
      <w:r w:rsidRPr="0034486D">
        <w:rPr>
          <w:rFonts w:ascii="Arial" w:hAnsi="Arial" w:cs="Arial"/>
        </w:rPr>
        <w:t>Pelaburan</w:t>
      </w:r>
      <w:proofErr w:type="spellEnd"/>
      <w:r w:rsidRPr="0034486D">
        <w:rPr>
          <w:rFonts w:ascii="Arial" w:hAnsi="Arial" w:cs="Arial"/>
        </w:rPr>
        <w:t xml:space="preserve"> (ROI) </w:t>
      </w:r>
      <w:proofErr w:type="spellStart"/>
      <w:r w:rsidRPr="0034486D">
        <w:rPr>
          <w:rFonts w:ascii="Arial" w:hAnsi="Arial" w:cs="Arial"/>
        </w:rPr>
        <w:t>bagi</w:t>
      </w:r>
      <w:proofErr w:type="spellEnd"/>
      <w:r w:rsidRPr="0034486D">
        <w:rPr>
          <w:rFonts w:ascii="Arial" w:hAnsi="Arial" w:cs="Arial"/>
        </w:rPr>
        <w:t xml:space="preserve"> </w:t>
      </w:r>
      <w:proofErr w:type="spellStart"/>
      <w:r w:rsidRPr="0034486D">
        <w:rPr>
          <w:rFonts w:ascii="Arial" w:hAnsi="Arial" w:cs="Arial"/>
        </w:rPr>
        <w:t>pelancaran</w:t>
      </w:r>
      <w:proofErr w:type="spellEnd"/>
      <w:r w:rsidRPr="0034486D">
        <w:rPr>
          <w:rFonts w:ascii="Arial" w:hAnsi="Arial" w:cs="Arial"/>
        </w:rPr>
        <w:t xml:space="preserve"> </w:t>
      </w:r>
      <w:proofErr w:type="spellStart"/>
      <w:r w:rsidRPr="0034486D">
        <w:rPr>
          <w:rFonts w:ascii="Arial" w:hAnsi="Arial" w:cs="Arial"/>
        </w:rPr>
        <w:t>awal</w:t>
      </w:r>
      <w:proofErr w:type="spellEnd"/>
      <w:r w:rsidRPr="0034486D">
        <w:rPr>
          <w:rFonts w:ascii="Arial" w:hAnsi="Arial" w:cs="Arial"/>
        </w:rPr>
        <w:t xml:space="preserve"> program QE 5.0:</w:t>
      </w:r>
    </w:p>
    <w:tbl>
      <w:tblPr>
        <w:tblW w:w="971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3"/>
        <w:gridCol w:w="5652"/>
      </w:tblGrid>
      <w:tr w:rsidR="0034486D" w:rsidRPr="0034486D" w14:paraId="5B182031" w14:textId="77777777" w:rsidTr="006447E0">
        <w:trPr>
          <w:tblHeader/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2D30E9E3" w14:textId="77777777" w:rsidR="0034486D" w:rsidRPr="0034486D" w:rsidRDefault="0034486D" w:rsidP="007122F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34486D">
              <w:rPr>
                <w:rFonts w:ascii="Arial" w:hAnsi="Arial" w:cs="Arial"/>
                <w:b/>
                <w:bCs/>
              </w:rPr>
              <w:t>Butiran</w:t>
            </w:r>
            <w:proofErr w:type="spellEnd"/>
          </w:p>
        </w:tc>
        <w:tc>
          <w:tcPr>
            <w:tcW w:w="5607" w:type="dxa"/>
            <w:shd w:val="clear" w:color="auto" w:fill="D9D9D9" w:themeFill="background1" w:themeFillShade="D9"/>
            <w:vAlign w:val="center"/>
            <w:hideMark/>
          </w:tcPr>
          <w:p w14:paraId="48896C9A" w14:textId="77777777" w:rsidR="0034486D" w:rsidRPr="0034486D" w:rsidRDefault="0034486D" w:rsidP="007122F8">
            <w:pPr>
              <w:jc w:val="center"/>
              <w:rPr>
                <w:rFonts w:ascii="Arial" w:hAnsi="Arial" w:cs="Arial"/>
                <w:b/>
                <w:bCs/>
              </w:rPr>
            </w:pPr>
            <w:r w:rsidRPr="0034486D">
              <w:rPr>
                <w:rFonts w:ascii="Arial" w:hAnsi="Arial" w:cs="Arial"/>
                <w:b/>
                <w:bCs/>
              </w:rPr>
              <w:t>Nilai (RM)</w:t>
            </w:r>
          </w:p>
        </w:tc>
      </w:tr>
      <w:tr w:rsidR="0034486D" w:rsidRPr="0034486D" w14:paraId="34CDFA93" w14:textId="77777777" w:rsidTr="006820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97E63F" w14:textId="77777777" w:rsidR="0034486D" w:rsidRPr="0034486D" w:rsidRDefault="0034486D" w:rsidP="006820C2">
            <w:pPr>
              <w:rPr>
                <w:rFonts w:ascii="Arial" w:hAnsi="Arial" w:cs="Arial"/>
              </w:rPr>
            </w:pPr>
            <w:r w:rsidRPr="0034486D">
              <w:rPr>
                <w:rFonts w:ascii="Arial" w:hAnsi="Arial" w:cs="Arial"/>
                <w:b/>
                <w:bCs/>
              </w:rPr>
              <w:t xml:space="preserve">Kos </w:t>
            </w:r>
            <w:proofErr w:type="spellStart"/>
            <w:r w:rsidRPr="0034486D">
              <w:rPr>
                <w:rFonts w:ascii="Arial" w:hAnsi="Arial" w:cs="Arial"/>
                <w:b/>
                <w:bCs/>
              </w:rPr>
              <w:t>Pelancaran</w:t>
            </w:r>
            <w:proofErr w:type="spellEnd"/>
            <w:r w:rsidRPr="0034486D">
              <w:rPr>
                <w:rFonts w:ascii="Arial" w:hAnsi="Arial" w:cs="Arial"/>
                <w:b/>
                <w:bCs/>
              </w:rPr>
              <w:t xml:space="preserve"> Awal</w:t>
            </w:r>
          </w:p>
        </w:tc>
        <w:tc>
          <w:tcPr>
            <w:tcW w:w="5607" w:type="dxa"/>
            <w:vAlign w:val="center"/>
            <w:hideMark/>
          </w:tcPr>
          <w:p w14:paraId="2968CEB0" w14:textId="77777777" w:rsidR="0034486D" w:rsidRPr="0034486D" w:rsidRDefault="0034486D" w:rsidP="003B07C8">
            <w:pPr>
              <w:jc w:val="center"/>
              <w:rPr>
                <w:rFonts w:ascii="Arial" w:hAnsi="Arial" w:cs="Arial"/>
              </w:rPr>
            </w:pPr>
            <w:r w:rsidRPr="0034486D">
              <w:rPr>
                <w:rFonts w:ascii="Arial" w:hAnsi="Arial" w:cs="Arial"/>
              </w:rPr>
              <w:t>7,205.00</w:t>
            </w:r>
          </w:p>
        </w:tc>
      </w:tr>
      <w:tr w:rsidR="0034486D" w:rsidRPr="0034486D" w14:paraId="0A2F591C" w14:textId="77777777" w:rsidTr="006820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129B90" w14:textId="77777777" w:rsidR="0034486D" w:rsidRPr="0034486D" w:rsidRDefault="0034486D" w:rsidP="006820C2">
            <w:pPr>
              <w:rPr>
                <w:rFonts w:ascii="Arial" w:hAnsi="Arial" w:cs="Arial"/>
              </w:rPr>
            </w:pPr>
            <w:proofErr w:type="spellStart"/>
            <w:r w:rsidRPr="0034486D">
              <w:rPr>
                <w:rFonts w:ascii="Arial" w:hAnsi="Arial" w:cs="Arial"/>
                <w:b/>
                <w:bCs/>
              </w:rPr>
              <w:t>Jangkaan</w:t>
            </w:r>
            <w:proofErr w:type="spellEnd"/>
            <w:r w:rsidRPr="0034486D">
              <w:rPr>
                <w:rFonts w:ascii="Arial" w:hAnsi="Arial" w:cs="Arial"/>
                <w:b/>
                <w:bCs/>
              </w:rPr>
              <w:t xml:space="preserve"> Hasil </w:t>
            </w:r>
            <w:proofErr w:type="spellStart"/>
            <w:r w:rsidRPr="0034486D">
              <w:rPr>
                <w:rFonts w:ascii="Arial" w:hAnsi="Arial" w:cs="Arial"/>
                <w:b/>
                <w:bCs/>
              </w:rPr>
              <w:t>daripada</w:t>
            </w:r>
            <w:proofErr w:type="spellEnd"/>
            <w:r w:rsidRPr="0034486D">
              <w:rPr>
                <w:rFonts w:ascii="Arial" w:hAnsi="Arial" w:cs="Arial"/>
                <w:b/>
                <w:bCs/>
              </w:rPr>
              <w:t xml:space="preserve"> Program QE 5.0</w:t>
            </w:r>
          </w:p>
        </w:tc>
        <w:tc>
          <w:tcPr>
            <w:tcW w:w="5607" w:type="dxa"/>
            <w:vAlign w:val="center"/>
            <w:hideMark/>
          </w:tcPr>
          <w:p w14:paraId="2DE6CC10" w14:textId="61041E5C" w:rsidR="0034486D" w:rsidRPr="0034486D" w:rsidRDefault="00FF25DD" w:rsidP="003B07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542,</w:t>
            </w:r>
            <w:r w:rsidR="001C7251">
              <w:rPr>
                <w:rFonts w:ascii="Arial" w:hAnsi="Arial" w:cs="Arial"/>
              </w:rPr>
              <w:t>500</w:t>
            </w:r>
            <w:r w:rsidR="0034486D" w:rsidRPr="0034486D">
              <w:rPr>
                <w:rFonts w:ascii="Arial" w:hAnsi="Arial" w:cs="Arial"/>
              </w:rPr>
              <w:t>.00</w:t>
            </w:r>
          </w:p>
        </w:tc>
      </w:tr>
      <w:tr w:rsidR="0034486D" w:rsidRPr="0034486D" w14:paraId="7736D6F7" w14:textId="77777777" w:rsidTr="006820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A2BBC" w14:textId="77777777" w:rsidR="0034486D" w:rsidRPr="0034486D" w:rsidRDefault="0034486D" w:rsidP="006820C2">
            <w:pPr>
              <w:rPr>
                <w:rFonts w:ascii="Arial" w:hAnsi="Arial" w:cs="Arial"/>
              </w:rPr>
            </w:pPr>
            <w:r w:rsidRPr="0034486D">
              <w:rPr>
                <w:rFonts w:ascii="Arial" w:hAnsi="Arial" w:cs="Arial"/>
                <w:b/>
                <w:bCs/>
              </w:rPr>
              <w:t>ROI Formula</w:t>
            </w:r>
          </w:p>
        </w:tc>
        <w:tc>
          <w:tcPr>
            <w:tcW w:w="5607" w:type="dxa"/>
            <w:vAlign w:val="center"/>
            <w:hideMark/>
          </w:tcPr>
          <w:p w14:paraId="56016E51" w14:textId="26B1A9BE" w:rsidR="0037019B" w:rsidRPr="003F348D" w:rsidRDefault="006447E0" w:rsidP="006E2627">
            <w:pPr>
              <w:spacing w:after="0"/>
              <w:rPr>
                <w:rStyle w:val="mord"/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FEF1546" wp14:editId="5832B36D">
                      <wp:simplePos x="0" y="0"/>
                      <wp:positionH relativeFrom="column">
                        <wp:posOffset>2892425</wp:posOffset>
                      </wp:positionH>
                      <wp:positionV relativeFrom="paragraph">
                        <wp:posOffset>60960</wp:posOffset>
                      </wp:positionV>
                      <wp:extent cx="609600" cy="266700"/>
                      <wp:effectExtent l="0" t="0" r="0" b="0"/>
                      <wp:wrapNone/>
                      <wp:docPr id="12835931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18F69D" w14:textId="51255ACA" w:rsidR="006447E0" w:rsidRPr="0070264B" w:rsidRDefault="0070264B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X 100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F1546" id="Text Box 12" o:spid="_x0000_s1027" type="#_x0000_t202" style="position:absolute;margin-left:227.75pt;margin-top:4.8pt;width:48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" fillcolor="white [3201]" stroked="f" strokeweight=".5pt">
                      <v:textbox>
                        <w:txbxContent>
                          <w:p w14:paraId="3318F69D" w14:textId="51255ACA" w:rsidR="006447E0" w:rsidRPr="0070264B" w:rsidRDefault="0070264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X 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348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6DEF13" wp14:editId="698A2559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16510</wp:posOffset>
                      </wp:positionV>
                      <wp:extent cx="2298700" cy="279400"/>
                      <wp:effectExtent l="0" t="0" r="25400" b="25400"/>
                      <wp:wrapNone/>
                      <wp:docPr id="1622622037" name="Double Bracke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8700" cy="279400"/>
                              </a:xfrm>
                              <a:prstGeom prst="bracketPair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61F78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Double Bracket 5" o:spid="_x0000_s1026" type="#_x0000_t185" style="position:absolute;margin-left:33.75pt;margin-top:1.3pt;width:181pt;height:2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" strokecolor="black [3213]" strokeweight="1.5pt">
                      <v:stroke joinstyle="miter"/>
                    </v:shape>
                  </w:pict>
                </mc:Fallback>
              </mc:AlternateContent>
            </w:r>
            <w:r w:rsidR="006963A2" w:rsidRPr="003F348D">
              <w:rPr>
                <w:rStyle w:val="mord"/>
                <w:rFonts w:ascii="Arial" w:hAnsi="Arial" w:cs="Arial"/>
              </w:rPr>
              <w:t xml:space="preserve">                </w:t>
            </w:r>
            <w:proofErr w:type="spellStart"/>
            <w:r w:rsidR="00BC52E3" w:rsidRPr="003F348D">
              <w:rPr>
                <w:rStyle w:val="mord"/>
                <w:rFonts w:ascii="Arial" w:hAnsi="Arial" w:cs="Arial"/>
              </w:rPr>
              <w:t>Jumlah</w:t>
            </w:r>
            <w:proofErr w:type="spellEnd"/>
            <w:r w:rsidR="00BC52E3" w:rsidRPr="003F348D">
              <w:rPr>
                <w:rStyle w:val="mord"/>
                <w:rFonts w:ascii="Arial" w:hAnsi="Arial" w:cs="Arial"/>
              </w:rPr>
              <w:t> Hasil</w:t>
            </w:r>
            <w:r w:rsidR="00BC52E3" w:rsidRPr="003F348D">
              <w:rPr>
                <w:rStyle w:val="mbin"/>
                <w:rFonts w:ascii="Arial" w:hAnsi="Arial" w:cs="Arial"/>
              </w:rPr>
              <w:t>−</w:t>
            </w:r>
            <w:proofErr w:type="spellStart"/>
            <w:r w:rsidR="00BC52E3" w:rsidRPr="003F348D">
              <w:rPr>
                <w:rStyle w:val="mord"/>
                <w:rFonts w:ascii="Arial" w:hAnsi="Arial" w:cs="Arial"/>
              </w:rPr>
              <w:t>Jumlah</w:t>
            </w:r>
            <w:proofErr w:type="spellEnd"/>
            <w:r w:rsidR="00BC52E3" w:rsidRPr="003F348D">
              <w:rPr>
                <w:rStyle w:val="mord"/>
                <w:rFonts w:ascii="Arial" w:hAnsi="Arial" w:cs="Arial"/>
              </w:rPr>
              <w:t> </w:t>
            </w:r>
            <w:proofErr w:type="spellStart"/>
            <w:r w:rsidR="00BC52E3" w:rsidRPr="003F348D">
              <w:rPr>
                <w:rStyle w:val="mord"/>
                <w:rFonts w:ascii="Arial" w:hAnsi="Arial" w:cs="Arial"/>
              </w:rPr>
              <w:t>Pelaburan</w:t>
            </w:r>
            <w:proofErr w:type="spellEnd"/>
            <w:r w:rsidR="00E13FAE" w:rsidRPr="003F348D">
              <w:rPr>
                <w:rStyle w:val="mord"/>
                <w:rFonts w:ascii="Arial" w:hAnsi="Arial" w:cs="Arial"/>
              </w:rPr>
              <w:t xml:space="preserve">      </w:t>
            </w:r>
          </w:p>
          <w:p w14:paraId="4AECBDB6" w14:textId="1B8D4EAA" w:rsidR="0034486D" w:rsidRPr="0034486D" w:rsidRDefault="006447E0" w:rsidP="006C4812">
            <w:pPr>
              <w:spacing w:after="0"/>
              <w:rPr>
                <w:rFonts w:ascii="Arial" w:hAnsi="Arial" w:cs="Arial"/>
              </w:rPr>
            </w:pPr>
            <w:r w:rsidRPr="003F348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AB283C" wp14:editId="7B8DE3B2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14605</wp:posOffset>
                      </wp:positionV>
                      <wp:extent cx="1936750" cy="0"/>
                      <wp:effectExtent l="0" t="0" r="0" b="0"/>
                      <wp:wrapNone/>
                      <wp:docPr id="759573685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675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DD03A8" id="Straight Connector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75pt,1.15pt" to="205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6E2627" w:rsidRPr="003F348D">
              <w:rPr>
                <w:rFonts w:ascii="Arial" w:hAnsi="Arial" w:cs="Arial"/>
              </w:rPr>
              <w:t xml:space="preserve">                </w:t>
            </w:r>
            <w:r w:rsidR="00E13FAE" w:rsidRPr="003F348D">
              <w:rPr>
                <w:rFonts w:ascii="Arial" w:hAnsi="Arial" w:cs="Arial"/>
              </w:rPr>
              <w:t xml:space="preserve">              </w:t>
            </w:r>
            <w:proofErr w:type="spellStart"/>
            <w:r w:rsidR="006E2627" w:rsidRPr="003F348D">
              <w:rPr>
                <w:rFonts w:ascii="Arial" w:hAnsi="Arial" w:cs="Arial"/>
              </w:rPr>
              <w:t>Jumlah</w:t>
            </w:r>
            <w:proofErr w:type="spellEnd"/>
            <w:r w:rsidR="006E2627" w:rsidRPr="003F348D">
              <w:rPr>
                <w:rFonts w:ascii="Arial" w:hAnsi="Arial" w:cs="Arial"/>
              </w:rPr>
              <w:t xml:space="preserve"> </w:t>
            </w:r>
            <w:proofErr w:type="spellStart"/>
            <w:r w:rsidR="006E2627" w:rsidRPr="003F348D">
              <w:rPr>
                <w:rFonts w:ascii="Arial" w:hAnsi="Arial" w:cs="Arial"/>
              </w:rPr>
              <w:t>Pelaburan</w:t>
            </w:r>
            <w:proofErr w:type="spellEnd"/>
          </w:p>
        </w:tc>
      </w:tr>
      <w:tr w:rsidR="0034486D" w:rsidRPr="0034486D" w14:paraId="7DEF062B" w14:textId="77777777" w:rsidTr="006820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E1B87F" w14:textId="77777777" w:rsidR="0034486D" w:rsidRPr="0034486D" w:rsidRDefault="0034486D" w:rsidP="006820C2">
            <w:pPr>
              <w:rPr>
                <w:rFonts w:ascii="Arial" w:hAnsi="Arial" w:cs="Arial"/>
              </w:rPr>
            </w:pPr>
            <w:proofErr w:type="spellStart"/>
            <w:r w:rsidRPr="0034486D">
              <w:rPr>
                <w:rFonts w:ascii="Arial" w:hAnsi="Arial" w:cs="Arial"/>
                <w:b/>
                <w:bCs/>
              </w:rPr>
              <w:t>Pengiraan</w:t>
            </w:r>
            <w:proofErr w:type="spellEnd"/>
          </w:p>
        </w:tc>
        <w:tc>
          <w:tcPr>
            <w:tcW w:w="5607" w:type="dxa"/>
            <w:vAlign w:val="center"/>
            <w:hideMark/>
          </w:tcPr>
          <w:p w14:paraId="32F627A0" w14:textId="18268075" w:rsidR="0037121D" w:rsidRPr="003F348D" w:rsidRDefault="006447E0" w:rsidP="0075495A">
            <w:pPr>
              <w:spacing w:after="0"/>
              <w:rPr>
                <w:rFonts w:ascii="Arial" w:hAnsi="Arial" w:cs="Arial"/>
              </w:rPr>
            </w:pPr>
            <w:r w:rsidRPr="003F348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EFFE446" wp14:editId="55D3BA96">
                      <wp:simplePos x="0" y="0"/>
                      <wp:positionH relativeFrom="column">
                        <wp:posOffset>1358900</wp:posOffset>
                      </wp:positionH>
                      <wp:positionV relativeFrom="paragraph">
                        <wp:posOffset>170815</wp:posOffset>
                      </wp:positionV>
                      <wp:extent cx="952500" cy="0"/>
                      <wp:effectExtent l="0" t="0" r="0" b="0"/>
                      <wp:wrapNone/>
                      <wp:docPr id="851559763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2F6B1E" id="Straight Connector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pt,13.45pt" to="182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3F348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9909258" wp14:editId="5F00E44D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22860</wp:posOffset>
                      </wp:positionV>
                      <wp:extent cx="1314450" cy="279400"/>
                      <wp:effectExtent l="0" t="0" r="19050" b="25400"/>
                      <wp:wrapNone/>
                      <wp:docPr id="685374260" name="Double Bracke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279400"/>
                              </a:xfrm>
                              <a:prstGeom prst="bracketPair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9F776E" id="Double Bracket 7" o:spid="_x0000_s1026" type="#_x0000_t185" style="position:absolute;margin-left:89.25pt;margin-top:1.8pt;width:103.5pt;height:2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" strokecolor="black [3200]" strokeweight="1.5pt">
                      <v:stroke joinstyle="miter"/>
                    </v:shape>
                  </w:pict>
                </mc:Fallback>
              </mc:AlternateContent>
            </w:r>
            <w:r w:rsidRPr="003F348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1B8C410" wp14:editId="5C9B5930">
                      <wp:simplePos x="0" y="0"/>
                      <wp:positionH relativeFrom="column">
                        <wp:posOffset>2545080</wp:posOffset>
                      </wp:positionH>
                      <wp:positionV relativeFrom="paragraph">
                        <wp:posOffset>43815</wp:posOffset>
                      </wp:positionV>
                      <wp:extent cx="889000" cy="260350"/>
                      <wp:effectExtent l="0" t="0" r="6350" b="6350"/>
                      <wp:wrapNone/>
                      <wp:docPr id="1708581457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90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B4AA7B" w14:textId="70CB4221" w:rsidR="000D7548" w:rsidRPr="000D7548" w:rsidRDefault="000D7548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X 100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8C410" id="Text Box 8" o:spid="_x0000_s1028" type="#_x0000_t202" style="position:absolute;margin-left:200.4pt;margin-top:3.45pt;width:70pt;height:2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" fillcolor="white [3201]" stroked="f" strokeweight=".5pt">
                      <v:textbox>
                        <w:txbxContent>
                          <w:p w14:paraId="52B4AA7B" w14:textId="70CB4221" w:rsidR="000D7548" w:rsidRPr="000D7548" w:rsidRDefault="000D754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X 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7548" w:rsidRPr="003F348D">
              <w:rPr>
                <w:rFonts w:ascii="Arial" w:hAnsi="Arial" w:cs="Arial"/>
              </w:rPr>
              <w:t xml:space="preserve">                                 </w:t>
            </w:r>
            <w:r w:rsidR="001C7251">
              <w:rPr>
                <w:rFonts w:ascii="Arial" w:hAnsi="Arial" w:cs="Arial"/>
              </w:rPr>
              <w:t>542</w:t>
            </w:r>
            <w:r w:rsidR="0075495A" w:rsidRPr="003F348D">
              <w:rPr>
                <w:rFonts w:ascii="Arial" w:hAnsi="Arial" w:cs="Arial"/>
              </w:rPr>
              <w:t xml:space="preserve">,500 </w:t>
            </w:r>
            <w:r w:rsidR="000D7548" w:rsidRPr="003F348D">
              <w:rPr>
                <w:rFonts w:ascii="Arial" w:hAnsi="Arial" w:cs="Arial"/>
              </w:rPr>
              <w:t>–</w:t>
            </w:r>
            <w:r w:rsidR="0075495A" w:rsidRPr="003F348D">
              <w:rPr>
                <w:rFonts w:ascii="Arial" w:hAnsi="Arial" w:cs="Arial"/>
              </w:rPr>
              <w:t xml:space="preserve"> </w:t>
            </w:r>
            <w:r w:rsidR="000D7548" w:rsidRPr="003F348D">
              <w:rPr>
                <w:rFonts w:ascii="Arial" w:hAnsi="Arial" w:cs="Arial"/>
              </w:rPr>
              <w:t>7,205</w:t>
            </w:r>
          </w:p>
          <w:p w14:paraId="276F8FDE" w14:textId="1FB7F28C" w:rsidR="000D7548" w:rsidRPr="0034486D" w:rsidRDefault="000D7548" w:rsidP="0075495A">
            <w:pPr>
              <w:spacing w:after="0"/>
              <w:rPr>
                <w:rFonts w:ascii="Arial" w:hAnsi="Arial" w:cs="Arial"/>
              </w:rPr>
            </w:pPr>
            <w:r w:rsidRPr="003F348D">
              <w:rPr>
                <w:rFonts w:ascii="Arial" w:hAnsi="Arial" w:cs="Arial"/>
              </w:rPr>
              <w:t xml:space="preserve">                                             7,205</w:t>
            </w:r>
          </w:p>
        </w:tc>
      </w:tr>
      <w:tr w:rsidR="0034486D" w:rsidRPr="0034486D" w14:paraId="6588CC4B" w14:textId="77777777" w:rsidTr="006820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CCAD9C" w14:textId="77777777" w:rsidR="0034486D" w:rsidRPr="0034486D" w:rsidRDefault="0034486D" w:rsidP="006820C2">
            <w:pPr>
              <w:rPr>
                <w:rFonts w:ascii="Arial" w:hAnsi="Arial" w:cs="Arial"/>
              </w:rPr>
            </w:pPr>
            <w:r w:rsidRPr="0034486D">
              <w:rPr>
                <w:rFonts w:ascii="Arial" w:hAnsi="Arial" w:cs="Arial"/>
                <w:b/>
                <w:bCs/>
              </w:rPr>
              <w:t>ROI</w:t>
            </w:r>
          </w:p>
        </w:tc>
        <w:tc>
          <w:tcPr>
            <w:tcW w:w="5607" w:type="dxa"/>
            <w:vAlign w:val="center"/>
            <w:hideMark/>
          </w:tcPr>
          <w:p w14:paraId="282D1B9B" w14:textId="53E4B6F1" w:rsidR="0034486D" w:rsidRPr="0034486D" w:rsidRDefault="00C46DCE" w:rsidP="003B07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7430</w:t>
            </w:r>
            <w:r w:rsidR="0034486D" w:rsidRPr="0034486D">
              <w:rPr>
                <w:rFonts w:ascii="Arial" w:hAnsi="Arial" w:cs="Arial"/>
              </w:rPr>
              <w:t>%</w:t>
            </w:r>
          </w:p>
        </w:tc>
      </w:tr>
    </w:tbl>
    <w:p w14:paraId="4C1241EC" w14:textId="77777777" w:rsidR="0034486D" w:rsidRPr="0034486D" w:rsidRDefault="0034486D" w:rsidP="0034486D">
      <w:pPr>
        <w:rPr>
          <w:rFonts w:ascii="Arial" w:hAnsi="Arial" w:cs="Arial"/>
          <w:b/>
          <w:bCs/>
        </w:rPr>
      </w:pPr>
      <w:r w:rsidRPr="0034486D">
        <w:rPr>
          <w:rFonts w:ascii="Arial" w:hAnsi="Arial" w:cs="Arial"/>
          <w:b/>
          <w:bCs/>
        </w:rPr>
        <w:t>Kesimpulan:</w:t>
      </w:r>
    </w:p>
    <w:p w14:paraId="3BAB4176" w14:textId="77777777" w:rsidR="00A82A9B" w:rsidRDefault="00A82A9B" w:rsidP="0034486D">
      <w:pPr>
        <w:rPr>
          <w:rFonts w:ascii="Arial" w:hAnsi="Arial" w:cs="Arial"/>
          <w:b/>
          <w:bCs/>
        </w:rPr>
      </w:pPr>
    </w:p>
    <w:p w14:paraId="7377CB0E" w14:textId="4F2BE807" w:rsidR="0034486D" w:rsidRPr="006F5DAA" w:rsidRDefault="0034486D" w:rsidP="0034486D">
      <w:pPr>
        <w:rPr>
          <w:rFonts w:ascii="Arial" w:hAnsi="Arial" w:cs="Arial"/>
          <w:b/>
          <w:bCs/>
        </w:rPr>
      </w:pPr>
      <w:r w:rsidRPr="0034486D">
        <w:rPr>
          <w:rFonts w:ascii="Arial" w:hAnsi="Arial" w:cs="Arial"/>
          <w:b/>
          <w:bCs/>
        </w:rPr>
        <w:t>ROI</w:t>
      </w:r>
      <w:r w:rsidRPr="0034486D">
        <w:rPr>
          <w:rFonts w:ascii="Arial" w:hAnsi="Arial" w:cs="Arial"/>
        </w:rPr>
        <w:t xml:space="preserve">: </w:t>
      </w:r>
      <w:r w:rsidR="00C46DCE" w:rsidRPr="006F5DAA">
        <w:rPr>
          <w:rFonts w:ascii="Arial" w:hAnsi="Arial" w:cs="Arial"/>
          <w:b/>
          <w:bCs/>
        </w:rPr>
        <w:t>7430</w:t>
      </w:r>
      <w:r w:rsidRPr="006F5DAA">
        <w:rPr>
          <w:rFonts w:ascii="Arial" w:hAnsi="Arial" w:cs="Arial"/>
          <w:b/>
          <w:bCs/>
        </w:rPr>
        <w:t>%</w:t>
      </w:r>
    </w:p>
    <w:p w14:paraId="51E5D4D4" w14:textId="77777777" w:rsidR="006F5DAA" w:rsidRDefault="006F5DAA" w:rsidP="000831E4">
      <w:pPr>
        <w:spacing w:line="360" w:lineRule="auto"/>
        <w:jc w:val="both"/>
        <w:rPr>
          <w:rFonts w:ascii="Arial" w:hAnsi="Arial" w:cs="Arial"/>
        </w:rPr>
      </w:pPr>
    </w:p>
    <w:p w14:paraId="0997EEE1" w14:textId="06E9C98D" w:rsidR="00F1540D" w:rsidRPr="000D7A99" w:rsidRDefault="00F1540D" w:rsidP="000831E4">
      <w:pPr>
        <w:spacing w:line="360" w:lineRule="auto"/>
        <w:jc w:val="both"/>
        <w:rPr>
          <w:rFonts w:ascii="Arial" w:hAnsi="Arial" w:cs="Arial"/>
        </w:rPr>
      </w:pPr>
      <w:r w:rsidRPr="000D7A99">
        <w:rPr>
          <w:rFonts w:ascii="Arial" w:hAnsi="Arial" w:cs="Arial"/>
        </w:rPr>
        <w:t xml:space="preserve">ROI yang </w:t>
      </w:r>
      <w:proofErr w:type="spellStart"/>
      <w:r w:rsidRPr="000D7A99">
        <w:rPr>
          <w:rFonts w:ascii="Arial" w:hAnsi="Arial" w:cs="Arial"/>
        </w:rPr>
        <w:t>tinggi</w:t>
      </w:r>
      <w:proofErr w:type="spellEnd"/>
      <w:r w:rsidRPr="000D7A99">
        <w:rPr>
          <w:rFonts w:ascii="Arial" w:hAnsi="Arial" w:cs="Arial"/>
        </w:rPr>
        <w:t xml:space="preserve"> </w:t>
      </w:r>
      <w:proofErr w:type="spellStart"/>
      <w:r w:rsidRPr="000D7A99">
        <w:rPr>
          <w:rFonts w:ascii="Arial" w:hAnsi="Arial" w:cs="Arial"/>
        </w:rPr>
        <w:t>ini</w:t>
      </w:r>
      <w:proofErr w:type="spellEnd"/>
      <w:r w:rsidRPr="000D7A99">
        <w:rPr>
          <w:rFonts w:ascii="Arial" w:hAnsi="Arial" w:cs="Arial"/>
        </w:rPr>
        <w:t xml:space="preserve"> </w:t>
      </w:r>
      <w:proofErr w:type="spellStart"/>
      <w:r w:rsidRPr="000D7A99">
        <w:rPr>
          <w:rFonts w:ascii="Arial" w:hAnsi="Arial" w:cs="Arial"/>
        </w:rPr>
        <w:t>menunjukkan</w:t>
      </w:r>
      <w:proofErr w:type="spellEnd"/>
      <w:r w:rsidRPr="000D7A99">
        <w:rPr>
          <w:rFonts w:ascii="Arial" w:hAnsi="Arial" w:cs="Arial"/>
        </w:rPr>
        <w:t xml:space="preserve"> </w:t>
      </w:r>
      <w:proofErr w:type="spellStart"/>
      <w:r w:rsidRPr="000D7A99">
        <w:rPr>
          <w:rFonts w:ascii="Arial" w:hAnsi="Arial" w:cs="Arial"/>
        </w:rPr>
        <w:t>bahawa</w:t>
      </w:r>
      <w:proofErr w:type="spellEnd"/>
      <w:r w:rsidRPr="000D7A99">
        <w:rPr>
          <w:rFonts w:ascii="Arial" w:hAnsi="Arial" w:cs="Arial"/>
        </w:rPr>
        <w:t xml:space="preserve"> </w:t>
      </w:r>
      <w:proofErr w:type="spellStart"/>
      <w:r w:rsidRPr="000D7A99">
        <w:rPr>
          <w:rFonts w:ascii="Arial" w:hAnsi="Arial" w:cs="Arial"/>
        </w:rPr>
        <w:t>pelaburan</w:t>
      </w:r>
      <w:proofErr w:type="spellEnd"/>
      <w:r w:rsidRPr="000D7A99">
        <w:rPr>
          <w:rFonts w:ascii="Arial" w:hAnsi="Arial" w:cs="Arial"/>
        </w:rPr>
        <w:t xml:space="preserve"> </w:t>
      </w:r>
      <w:proofErr w:type="spellStart"/>
      <w:r w:rsidRPr="000D7A99">
        <w:rPr>
          <w:rFonts w:ascii="Arial" w:hAnsi="Arial" w:cs="Arial"/>
        </w:rPr>
        <w:t>pelancaran</w:t>
      </w:r>
      <w:proofErr w:type="spellEnd"/>
      <w:r w:rsidRPr="000D7A99">
        <w:rPr>
          <w:rFonts w:ascii="Arial" w:hAnsi="Arial" w:cs="Arial"/>
        </w:rPr>
        <w:t xml:space="preserve"> </w:t>
      </w:r>
      <w:proofErr w:type="spellStart"/>
      <w:r w:rsidRPr="000D7A99">
        <w:rPr>
          <w:rFonts w:ascii="Arial" w:hAnsi="Arial" w:cs="Arial"/>
        </w:rPr>
        <w:t>awal</w:t>
      </w:r>
      <w:proofErr w:type="spellEnd"/>
      <w:r w:rsidRPr="000D7A99">
        <w:rPr>
          <w:rFonts w:ascii="Arial" w:hAnsi="Arial" w:cs="Arial"/>
        </w:rPr>
        <w:t xml:space="preserve"> </w:t>
      </w:r>
      <w:proofErr w:type="spellStart"/>
      <w:r w:rsidRPr="000D7A99">
        <w:rPr>
          <w:rFonts w:ascii="Arial" w:hAnsi="Arial" w:cs="Arial"/>
        </w:rPr>
        <w:t>sebanyak</w:t>
      </w:r>
      <w:proofErr w:type="spellEnd"/>
      <w:r w:rsidRPr="000D7A99">
        <w:rPr>
          <w:rFonts w:ascii="Arial" w:hAnsi="Arial" w:cs="Arial"/>
        </w:rPr>
        <w:t xml:space="preserve"> RM7,205 </w:t>
      </w:r>
      <w:proofErr w:type="spellStart"/>
      <w:r w:rsidRPr="000D7A99">
        <w:rPr>
          <w:rFonts w:ascii="Arial" w:hAnsi="Arial" w:cs="Arial"/>
        </w:rPr>
        <w:t>dapat</w:t>
      </w:r>
      <w:proofErr w:type="spellEnd"/>
      <w:r w:rsidRPr="000D7A99">
        <w:rPr>
          <w:rFonts w:ascii="Arial" w:hAnsi="Arial" w:cs="Arial"/>
        </w:rPr>
        <w:t xml:space="preserve"> </w:t>
      </w:r>
      <w:proofErr w:type="spellStart"/>
      <w:r w:rsidRPr="000D7A99">
        <w:rPr>
          <w:rFonts w:ascii="Arial" w:hAnsi="Arial" w:cs="Arial"/>
        </w:rPr>
        <w:t>memberikan</w:t>
      </w:r>
      <w:proofErr w:type="spellEnd"/>
      <w:r w:rsidRPr="000D7A99">
        <w:rPr>
          <w:rFonts w:ascii="Arial" w:hAnsi="Arial" w:cs="Arial"/>
        </w:rPr>
        <w:t xml:space="preserve"> </w:t>
      </w:r>
      <w:proofErr w:type="spellStart"/>
      <w:r w:rsidRPr="000D7A99">
        <w:rPr>
          <w:rFonts w:ascii="Arial" w:hAnsi="Arial" w:cs="Arial"/>
        </w:rPr>
        <w:t>pulangan</w:t>
      </w:r>
      <w:proofErr w:type="spellEnd"/>
      <w:r w:rsidRPr="000D7A99">
        <w:rPr>
          <w:rFonts w:ascii="Arial" w:hAnsi="Arial" w:cs="Arial"/>
        </w:rPr>
        <w:t xml:space="preserve"> yang sangat </w:t>
      </w:r>
      <w:proofErr w:type="spellStart"/>
      <w:r w:rsidRPr="000D7A99">
        <w:rPr>
          <w:rFonts w:ascii="Arial" w:hAnsi="Arial" w:cs="Arial"/>
        </w:rPr>
        <w:t>besar</w:t>
      </w:r>
      <w:proofErr w:type="spellEnd"/>
      <w:r w:rsidRPr="000D7A99">
        <w:rPr>
          <w:rFonts w:ascii="Arial" w:hAnsi="Arial" w:cs="Arial"/>
        </w:rPr>
        <w:t xml:space="preserve"> </w:t>
      </w:r>
      <w:proofErr w:type="spellStart"/>
      <w:r w:rsidRPr="000D7A99">
        <w:rPr>
          <w:rFonts w:ascii="Arial" w:hAnsi="Arial" w:cs="Arial"/>
        </w:rPr>
        <w:t>jika</w:t>
      </w:r>
      <w:proofErr w:type="spellEnd"/>
      <w:r w:rsidRPr="000D7A99">
        <w:rPr>
          <w:rFonts w:ascii="Arial" w:hAnsi="Arial" w:cs="Arial"/>
        </w:rPr>
        <w:t xml:space="preserve"> </w:t>
      </w:r>
      <w:proofErr w:type="spellStart"/>
      <w:r w:rsidRPr="000D7A99">
        <w:rPr>
          <w:rFonts w:ascii="Arial" w:hAnsi="Arial" w:cs="Arial"/>
        </w:rPr>
        <w:t>hasil</w:t>
      </w:r>
      <w:proofErr w:type="spellEnd"/>
      <w:r w:rsidRPr="000D7A99">
        <w:rPr>
          <w:rFonts w:ascii="Arial" w:hAnsi="Arial" w:cs="Arial"/>
        </w:rPr>
        <w:t xml:space="preserve"> yang </w:t>
      </w:r>
      <w:proofErr w:type="spellStart"/>
      <w:r w:rsidRPr="000D7A99">
        <w:rPr>
          <w:rFonts w:ascii="Arial" w:hAnsi="Arial" w:cs="Arial"/>
        </w:rPr>
        <w:t>dijangkakan</w:t>
      </w:r>
      <w:proofErr w:type="spellEnd"/>
      <w:r w:rsidRPr="000D7A99">
        <w:rPr>
          <w:rFonts w:ascii="Arial" w:hAnsi="Arial" w:cs="Arial"/>
        </w:rPr>
        <w:t xml:space="preserve"> </w:t>
      </w:r>
      <w:proofErr w:type="spellStart"/>
      <w:r w:rsidRPr="000D7A99">
        <w:rPr>
          <w:rFonts w:ascii="Arial" w:hAnsi="Arial" w:cs="Arial"/>
        </w:rPr>
        <w:t>tercapai</w:t>
      </w:r>
      <w:proofErr w:type="spellEnd"/>
      <w:r w:rsidRPr="000D7A99">
        <w:rPr>
          <w:rFonts w:ascii="Arial" w:hAnsi="Arial" w:cs="Arial"/>
        </w:rPr>
        <w:t xml:space="preserve">, </w:t>
      </w:r>
      <w:proofErr w:type="spellStart"/>
      <w:r w:rsidRPr="000D7A99">
        <w:rPr>
          <w:rFonts w:ascii="Arial" w:hAnsi="Arial" w:cs="Arial"/>
        </w:rPr>
        <w:t>menjadikannya</w:t>
      </w:r>
      <w:proofErr w:type="spellEnd"/>
      <w:r w:rsidRPr="000D7A99">
        <w:rPr>
          <w:rFonts w:ascii="Arial" w:hAnsi="Arial" w:cs="Arial"/>
        </w:rPr>
        <w:t xml:space="preserve"> </w:t>
      </w:r>
      <w:proofErr w:type="spellStart"/>
      <w:r w:rsidRPr="000D7A99">
        <w:rPr>
          <w:rFonts w:ascii="Arial" w:hAnsi="Arial" w:cs="Arial"/>
        </w:rPr>
        <w:t>satu</w:t>
      </w:r>
      <w:proofErr w:type="spellEnd"/>
      <w:r w:rsidRPr="000D7A99">
        <w:rPr>
          <w:rFonts w:ascii="Arial" w:hAnsi="Arial" w:cs="Arial"/>
        </w:rPr>
        <w:t xml:space="preserve"> </w:t>
      </w:r>
      <w:proofErr w:type="spellStart"/>
      <w:r w:rsidRPr="000D7A99">
        <w:rPr>
          <w:rFonts w:ascii="Arial" w:hAnsi="Arial" w:cs="Arial"/>
        </w:rPr>
        <w:t>inisiatif</w:t>
      </w:r>
      <w:proofErr w:type="spellEnd"/>
      <w:r w:rsidRPr="000D7A99">
        <w:rPr>
          <w:rFonts w:ascii="Arial" w:hAnsi="Arial" w:cs="Arial"/>
        </w:rPr>
        <w:t xml:space="preserve"> yang sangat </w:t>
      </w:r>
      <w:proofErr w:type="spellStart"/>
      <w:r w:rsidRPr="000D7A99">
        <w:rPr>
          <w:rFonts w:ascii="Arial" w:hAnsi="Arial" w:cs="Arial"/>
        </w:rPr>
        <w:t>menguntungkan</w:t>
      </w:r>
      <w:proofErr w:type="spellEnd"/>
      <w:r w:rsidRPr="000D7A99">
        <w:rPr>
          <w:rFonts w:ascii="Arial" w:hAnsi="Arial" w:cs="Arial"/>
        </w:rPr>
        <w:t>.</w:t>
      </w:r>
    </w:p>
    <w:p w14:paraId="22DCF510" w14:textId="77777777" w:rsidR="0034486D" w:rsidRDefault="0034486D" w:rsidP="000D7A99"/>
    <w:p w14:paraId="7DD9FF47" w14:textId="77777777" w:rsidR="000C2212" w:rsidRPr="000C2212" w:rsidRDefault="000C2212">
      <w:pPr>
        <w:rPr>
          <w:lang w:val="en-US"/>
        </w:rPr>
      </w:pPr>
    </w:p>
    <w:sectPr w:rsidR="000C2212" w:rsidRPr="000C22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60FD4"/>
    <w:multiLevelType w:val="multilevel"/>
    <w:tmpl w:val="D538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870D1"/>
    <w:multiLevelType w:val="multilevel"/>
    <w:tmpl w:val="8CDE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39295E"/>
    <w:multiLevelType w:val="multilevel"/>
    <w:tmpl w:val="0A1082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>
      <w:start w:val="2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47077"/>
    <w:multiLevelType w:val="hybridMultilevel"/>
    <w:tmpl w:val="93CC5DDC"/>
    <w:lvl w:ilvl="0" w:tplc="3EBE88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72D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74B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D25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96C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A6E2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D83F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2CFA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DE4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7427692"/>
    <w:multiLevelType w:val="multilevel"/>
    <w:tmpl w:val="2A8C806C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53C1A58"/>
    <w:multiLevelType w:val="hybridMultilevel"/>
    <w:tmpl w:val="0ECE46E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07ABE"/>
    <w:multiLevelType w:val="multilevel"/>
    <w:tmpl w:val="4E0C923A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7" w15:restartNumberingAfterBreak="0">
    <w:nsid w:val="598F167D"/>
    <w:multiLevelType w:val="hybridMultilevel"/>
    <w:tmpl w:val="D4AEC12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D4015"/>
    <w:multiLevelType w:val="multilevel"/>
    <w:tmpl w:val="578855F0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E9F3DD8"/>
    <w:multiLevelType w:val="hybridMultilevel"/>
    <w:tmpl w:val="A7D081DC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316B2"/>
    <w:multiLevelType w:val="multilevel"/>
    <w:tmpl w:val="9BEAE39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1217561"/>
    <w:multiLevelType w:val="hybridMultilevel"/>
    <w:tmpl w:val="BC06CBFE"/>
    <w:lvl w:ilvl="0" w:tplc="B596B3E4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E6B46F6"/>
    <w:multiLevelType w:val="hybridMultilevel"/>
    <w:tmpl w:val="0E38D9FC"/>
    <w:lvl w:ilvl="0" w:tplc="5A8AE0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CE9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D0F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C2F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F286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A082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64A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4CD3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B66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26C5AE3"/>
    <w:multiLevelType w:val="hybridMultilevel"/>
    <w:tmpl w:val="11204132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86FED"/>
    <w:multiLevelType w:val="hybridMultilevel"/>
    <w:tmpl w:val="68563948"/>
    <w:lvl w:ilvl="0" w:tplc="08BA45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B2A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8218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E657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61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5A8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2CE3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C457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D082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75605668">
    <w:abstractNumId w:val="3"/>
  </w:num>
  <w:num w:numId="2" w16cid:durableId="1664356888">
    <w:abstractNumId w:val="12"/>
  </w:num>
  <w:num w:numId="3" w16cid:durableId="1545093804">
    <w:abstractNumId w:val="14"/>
  </w:num>
  <w:num w:numId="4" w16cid:durableId="398752382">
    <w:abstractNumId w:val="1"/>
  </w:num>
  <w:num w:numId="5" w16cid:durableId="1791973817">
    <w:abstractNumId w:val="0"/>
  </w:num>
  <w:num w:numId="6" w16cid:durableId="1314213546">
    <w:abstractNumId w:val="2"/>
  </w:num>
  <w:num w:numId="7" w16cid:durableId="2034107619">
    <w:abstractNumId w:val="10"/>
  </w:num>
  <w:num w:numId="8" w16cid:durableId="641083640">
    <w:abstractNumId w:val="6"/>
  </w:num>
  <w:num w:numId="9" w16cid:durableId="424158682">
    <w:abstractNumId w:val="9"/>
  </w:num>
  <w:num w:numId="10" w16cid:durableId="417485995">
    <w:abstractNumId w:val="8"/>
  </w:num>
  <w:num w:numId="11" w16cid:durableId="503545498">
    <w:abstractNumId w:val="4"/>
  </w:num>
  <w:num w:numId="12" w16cid:durableId="1943103700">
    <w:abstractNumId w:val="11"/>
  </w:num>
  <w:num w:numId="13" w16cid:durableId="2108033674">
    <w:abstractNumId w:val="5"/>
  </w:num>
  <w:num w:numId="14" w16cid:durableId="1631010289">
    <w:abstractNumId w:val="13"/>
  </w:num>
  <w:num w:numId="15" w16cid:durableId="14235306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12"/>
    <w:rsid w:val="00026B8C"/>
    <w:rsid w:val="000302D1"/>
    <w:rsid w:val="00032467"/>
    <w:rsid w:val="000831E4"/>
    <w:rsid w:val="000C2212"/>
    <w:rsid w:val="000D7548"/>
    <w:rsid w:val="000D7A99"/>
    <w:rsid w:val="000E7706"/>
    <w:rsid w:val="00101FD7"/>
    <w:rsid w:val="00111D58"/>
    <w:rsid w:val="001362FC"/>
    <w:rsid w:val="00150F76"/>
    <w:rsid w:val="001906C3"/>
    <w:rsid w:val="001C7251"/>
    <w:rsid w:val="002040F1"/>
    <w:rsid w:val="0020700D"/>
    <w:rsid w:val="00234D8B"/>
    <w:rsid w:val="002436FC"/>
    <w:rsid w:val="00250C28"/>
    <w:rsid w:val="00270146"/>
    <w:rsid w:val="00286FE5"/>
    <w:rsid w:val="002C1804"/>
    <w:rsid w:val="00303E89"/>
    <w:rsid w:val="0034486D"/>
    <w:rsid w:val="00352ED1"/>
    <w:rsid w:val="0037019B"/>
    <w:rsid w:val="0037121D"/>
    <w:rsid w:val="003B07C8"/>
    <w:rsid w:val="003C423F"/>
    <w:rsid w:val="003E3AA7"/>
    <w:rsid w:val="003E4E58"/>
    <w:rsid w:val="003F131A"/>
    <w:rsid w:val="003F348D"/>
    <w:rsid w:val="004248E0"/>
    <w:rsid w:val="00453B2F"/>
    <w:rsid w:val="00490A47"/>
    <w:rsid w:val="004917A1"/>
    <w:rsid w:val="004A4753"/>
    <w:rsid w:val="004B1F09"/>
    <w:rsid w:val="004D484B"/>
    <w:rsid w:val="004E6FC4"/>
    <w:rsid w:val="004F0958"/>
    <w:rsid w:val="004F3822"/>
    <w:rsid w:val="005250E3"/>
    <w:rsid w:val="0052582C"/>
    <w:rsid w:val="00525E9D"/>
    <w:rsid w:val="005E1112"/>
    <w:rsid w:val="00600640"/>
    <w:rsid w:val="00613CF5"/>
    <w:rsid w:val="006447E0"/>
    <w:rsid w:val="0064700C"/>
    <w:rsid w:val="00660DDB"/>
    <w:rsid w:val="00667E10"/>
    <w:rsid w:val="006820C2"/>
    <w:rsid w:val="006963A2"/>
    <w:rsid w:val="006A56B4"/>
    <w:rsid w:val="006C4812"/>
    <w:rsid w:val="006E0999"/>
    <w:rsid w:val="006E2627"/>
    <w:rsid w:val="006F5DAA"/>
    <w:rsid w:val="0070264B"/>
    <w:rsid w:val="0070465C"/>
    <w:rsid w:val="007122F8"/>
    <w:rsid w:val="007208E5"/>
    <w:rsid w:val="00726723"/>
    <w:rsid w:val="0075495A"/>
    <w:rsid w:val="007D1DBD"/>
    <w:rsid w:val="007F5C64"/>
    <w:rsid w:val="00855B6A"/>
    <w:rsid w:val="00870F35"/>
    <w:rsid w:val="008726CE"/>
    <w:rsid w:val="008A6B91"/>
    <w:rsid w:val="008A782A"/>
    <w:rsid w:val="00986040"/>
    <w:rsid w:val="009B08E5"/>
    <w:rsid w:val="009E6870"/>
    <w:rsid w:val="00A2760C"/>
    <w:rsid w:val="00A7582A"/>
    <w:rsid w:val="00A82A9B"/>
    <w:rsid w:val="00A92EB6"/>
    <w:rsid w:val="00AA3B60"/>
    <w:rsid w:val="00AB1636"/>
    <w:rsid w:val="00AD17D7"/>
    <w:rsid w:val="00B106E7"/>
    <w:rsid w:val="00B82623"/>
    <w:rsid w:val="00B971E0"/>
    <w:rsid w:val="00BB71FD"/>
    <w:rsid w:val="00BC52E3"/>
    <w:rsid w:val="00BD2359"/>
    <w:rsid w:val="00C0370E"/>
    <w:rsid w:val="00C31CA3"/>
    <w:rsid w:val="00C46DCE"/>
    <w:rsid w:val="00C6226F"/>
    <w:rsid w:val="00C758EE"/>
    <w:rsid w:val="00CC46FA"/>
    <w:rsid w:val="00CE3727"/>
    <w:rsid w:val="00CE7384"/>
    <w:rsid w:val="00D06406"/>
    <w:rsid w:val="00D46578"/>
    <w:rsid w:val="00D7249C"/>
    <w:rsid w:val="00D8044E"/>
    <w:rsid w:val="00D9159B"/>
    <w:rsid w:val="00DE4F5B"/>
    <w:rsid w:val="00E1112B"/>
    <w:rsid w:val="00E13FAE"/>
    <w:rsid w:val="00E15FD6"/>
    <w:rsid w:val="00E40650"/>
    <w:rsid w:val="00E67720"/>
    <w:rsid w:val="00ED2375"/>
    <w:rsid w:val="00EE40DF"/>
    <w:rsid w:val="00F10A25"/>
    <w:rsid w:val="00F1540D"/>
    <w:rsid w:val="00F74134"/>
    <w:rsid w:val="00F81BF4"/>
    <w:rsid w:val="00FD6431"/>
    <w:rsid w:val="00FD7E43"/>
    <w:rsid w:val="00FF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908C9"/>
  <w15:chartTrackingRefBased/>
  <w15:docId w15:val="{CF1E03F2-8213-48D3-955A-A4A235C1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2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2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2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2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2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2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2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2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2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2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2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2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2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limsizing">
    <w:name w:val="delimsizing"/>
    <w:basedOn w:val="DefaultParagraphFont"/>
    <w:rsid w:val="00BC52E3"/>
  </w:style>
  <w:style w:type="character" w:customStyle="1" w:styleId="mord">
    <w:name w:val="mord"/>
    <w:basedOn w:val="DefaultParagraphFont"/>
    <w:rsid w:val="00BC52E3"/>
  </w:style>
  <w:style w:type="character" w:customStyle="1" w:styleId="mbin">
    <w:name w:val="mbin"/>
    <w:basedOn w:val="DefaultParagraphFont"/>
    <w:rsid w:val="00BC52E3"/>
  </w:style>
  <w:style w:type="character" w:customStyle="1" w:styleId="vlist-s">
    <w:name w:val="vlist-s"/>
    <w:basedOn w:val="DefaultParagraphFont"/>
    <w:rsid w:val="00BC5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5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1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2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9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1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8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4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01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6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541B7-0D22-4B88-BEAA-5FB242A51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 Djam Seri Montoi</dc:creator>
  <cp:keywords/>
  <dc:description/>
  <cp:lastModifiedBy>Ati Djam Seri Montoi</cp:lastModifiedBy>
  <cp:revision>2</cp:revision>
  <dcterms:created xsi:type="dcterms:W3CDTF">2024-11-07T04:55:00Z</dcterms:created>
  <dcterms:modified xsi:type="dcterms:W3CDTF">2024-11-07T04:55:00Z</dcterms:modified>
</cp:coreProperties>
</file>