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CE03B" w14:textId="77777777" w:rsidR="00DD4C8F" w:rsidRPr="009A7E67" w:rsidRDefault="00DD4C8F" w:rsidP="00DD4C8F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9A7E67">
        <w:rPr>
          <w:b/>
          <w:bCs/>
          <w:sz w:val="18"/>
          <w:szCs w:val="18"/>
          <w:lang w:val="ms-MY"/>
        </w:rPr>
        <w:t>KERTAS CADANGAN UNTUK PERTIMBANGAN</w:t>
      </w:r>
    </w:p>
    <w:p w14:paraId="4D531A30" w14:textId="77777777" w:rsidR="00DD4C8F" w:rsidRPr="009A7E67" w:rsidRDefault="00DD4C8F" w:rsidP="00DD4C8F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9A7E67">
        <w:rPr>
          <w:b/>
          <w:bCs/>
          <w:sz w:val="18"/>
          <w:szCs w:val="18"/>
          <w:lang w:val="ms-MY"/>
        </w:rPr>
        <w:t>LEMBAGA PENGURUSAN MPC (BOM)</w:t>
      </w:r>
    </w:p>
    <w:p w14:paraId="08208CDE" w14:textId="77777777" w:rsidR="00DD4C8F" w:rsidRPr="009A7E67" w:rsidRDefault="00DD4C8F" w:rsidP="00DD4C8F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3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072"/>
      </w:tblGrid>
      <w:tr w:rsidR="00DD4C8F" w:rsidRPr="001D313B" w14:paraId="0A7FDD3D" w14:textId="77777777" w:rsidTr="00DD4C8F">
        <w:trPr>
          <w:trHeight w:val="11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C390" w14:textId="77777777" w:rsidR="00DD4C8F" w:rsidRPr="009A7E67" w:rsidRDefault="00DD4C8F" w:rsidP="0094003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28035DE1" w14:textId="77777777" w:rsidR="00DD4C8F" w:rsidRPr="009A7E67" w:rsidRDefault="00DD4C8F" w:rsidP="00940037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502A" w14:textId="77777777" w:rsidR="00DD4C8F" w:rsidRDefault="00DD4C8F" w:rsidP="0094003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0788144F" w14:textId="562BA5FF" w:rsidR="00DD4C8F" w:rsidRPr="00DD4C8F" w:rsidRDefault="00DD4C8F" w:rsidP="00DD4C8F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  <w:r w:rsidRPr="00DD4C8F">
              <w:rPr>
                <w:sz w:val="18"/>
                <w:szCs w:val="18"/>
                <w:lang w:val="ms-MY"/>
              </w:rPr>
              <w:t>Mencairkan simpanan tetap</w:t>
            </w:r>
            <w:r>
              <w:rPr>
                <w:sz w:val="18"/>
                <w:szCs w:val="18"/>
                <w:lang w:val="ms-MY"/>
              </w:rPr>
              <w:t xml:space="preserve"> pembangunan</w:t>
            </w:r>
            <w:r w:rsidRPr="00DD4C8F">
              <w:rPr>
                <w:sz w:val="18"/>
                <w:szCs w:val="18"/>
                <w:lang w:val="ms-MY"/>
              </w:rPr>
              <w:t xml:space="preserve"> sebanyak RM </w:t>
            </w:r>
            <w:r w:rsidR="00D34FA6">
              <w:rPr>
                <w:sz w:val="18"/>
                <w:szCs w:val="18"/>
                <w:lang w:val="ms-MY"/>
              </w:rPr>
              <w:t>6,072,986.30</w:t>
            </w:r>
            <w:r w:rsidRPr="00DD4C8F">
              <w:rPr>
                <w:sz w:val="18"/>
                <w:szCs w:val="18"/>
                <w:lang w:val="ms-MY"/>
              </w:rPr>
              <w:t xml:space="preserve"> di Bank Islam Malaysia Berhad (BIMB)</w:t>
            </w:r>
          </w:p>
        </w:tc>
      </w:tr>
      <w:tr w:rsidR="00DD4C8F" w:rsidRPr="009A7E67" w14:paraId="6708D59A" w14:textId="77777777" w:rsidTr="00940037">
        <w:trPr>
          <w:trHeight w:val="100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2C06" w14:textId="77777777" w:rsidR="00DD4C8F" w:rsidRPr="009A7E67" w:rsidRDefault="00DD4C8F" w:rsidP="0094003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3940CB3B" w14:textId="77777777" w:rsidR="00DD4C8F" w:rsidRPr="009A7E67" w:rsidRDefault="00DD4C8F" w:rsidP="0094003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633D" w14:textId="273162FC" w:rsidR="00DD4C8F" w:rsidRPr="009A7E67" w:rsidRDefault="00DD4C8F" w:rsidP="00940037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Jun 2024</w:t>
            </w:r>
          </w:p>
        </w:tc>
      </w:tr>
      <w:tr w:rsidR="00DD4C8F" w:rsidRPr="00F02DEF" w14:paraId="5B334434" w14:textId="77777777" w:rsidTr="00940037">
        <w:trPr>
          <w:trHeight w:val="79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68DC" w14:textId="77777777" w:rsidR="00DD4C8F" w:rsidRPr="009A7E67" w:rsidRDefault="00DD4C8F" w:rsidP="0094003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267E99B0" w14:textId="77777777" w:rsidR="00DD4C8F" w:rsidRPr="009A7E67" w:rsidRDefault="00DD4C8F" w:rsidP="00940037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BFA4" w14:textId="782FFF27" w:rsidR="00DD4C8F" w:rsidRPr="009A7E67" w:rsidRDefault="00DD4C8F" w:rsidP="00940037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 xml:space="preserve">   Kedudukan baki wang </w:t>
            </w:r>
            <w:r w:rsidR="00931962">
              <w:rPr>
                <w:color w:val="000000" w:themeColor="text1"/>
                <w:sz w:val="18"/>
                <w:szCs w:val="18"/>
                <w:lang w:val="ms-MY"/>
              </w:rPr>
              <w:t>pembangunan</w:t>
            </w:r>
            <w:r w:rsidRPr="009A7E67">
              <w:rPr>
                <w:sz w:val="18"/>
                <w:szCs w:val="18"/>
                <w:lang w:val="ms-MY"/>
              </w:rPr>
              <w:t xml:space="preserve"> MPC di Maybank Islamic pada </w:t>
            </w:r>
            <w:r w:rsidR="00931962">
              <w:rPr>
                <w:sz w:val="18"/>
                <w:szCs w:val="18"/>
                <w:lang w:val="ms-MY"/>
              </w:rPr>
              <w:t xml:space="preserve">20 Jun </w:t>
            </w:r>
            <w:r>
              <w:rPr>
                <w:sz w:val="18"/>
                <w:szCs w:val="18"/>
                <w:lang w:val="ms-MY"/>
              </w:rPr>
              <w:t>2024</w:t>
            </w:r>
            <w:r w:rsidRPr="009A7E67">
              <w:rPr>
                <w:sz w:val="18"/>
                <w:szCs w:val="18"/>
                <w:lang w:val="ms-MY"/>
              </w:rPr>
              <w:t xml:space="preserve"> </w:t>
            </w:r>
          </w:p>
          <w:p w14:paraId="1FF6D417" w14:textId="4659703D" w:rsidR="00DD4C8F" w:rsidRPr="006B492C" w:rsidRDefault="00DD4C8F" w:rsidP="00940037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 xml:space="preserve">   berjumlah </w:t>
            </w:r>
            <w:r w:rsidRPr="009A7E67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="00931962">
              <w:rPr>
                <w:color w:val="000000" w:themeColor="text1"/>
                <w:sz w:val="18"/>
                <w:szCs w:val="18"/>
                <w:lang w:val="ms-MY"/>
              </w:rPr>
              <w:t>309,406.89</w:t>
            </w:r>
          </w:p>
        </w:tc>
      </w:tr>
      <w:tr w:rsidR="00DD4C8F" w:rsidRPr="009A7E67" w14:paraId="3AD5FE45" w14:textId="77777777" w:rsidTr="00D34FA6">
        <w:trPr>
          <w:trHeight w:val="54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7487" w14:textId="77777777" w:rsidR="00DD4C8F" w:rsidRPr="00C03FBE" w:rsidRDefault="00DD4C8F" w:rsidP="0094003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C03FBE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369F3FA0" w14:textId="77777777" w:rsidR="00DD4C8F" w:rsidRPr="00C03FBE" w:rsidRDefault="00DD4C8F" w:rsidP="0094003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C03FBE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BC23" w14:textId="24C96A1C" w:rsidR="00DD4C8F" w:rsidRPr="00C03FBE" w:rsidRDefault="00DD4C8F" w:rsidP="00940037">
            <w:pPr>
              <w:spacing w:line="360" w:lineRule="auto"/>
              <w:ind w:left="720" w:hanging="720"/>
              <w:jc w:val="both"/>
              <w:rPr>
                <w:sz w:val="18"/>
                <w:szCs w:val="18"/>
                <w:lang w:val="sv-SE"/>
              </w:rPr>
            </w:pPr>
            <w:r w:rsidRPr="00C03FBE">
              <w:rPr>
                <w:sz w:val="18"/>
                <w:szCs w:val="18"/>
                <w:lang w:val="sv-SE"/>
              </w:rPr>
              <w:t xml:space="preserve">Anggaran perbelanjaan </w:t>
            </w:r>
            <w:r w:rsidR="00931962">
              <w:rPr>
                <w:sz w:val="18"/>
                <w:szCs w:val="18"/>
                <w:lang w:val="sv-SE"/>
              </w:rPr>
              <w:t>pembangunan</w:t>
            </w:r>
            <w:r>
              <w:rPr>
                <w:sz w:val="18"/>
                <w:szCs w:val="18"/>
                <w:lang w:val="sv-SE"/>
              </w:rPr>
              <w:t xml:space="preserve"> </w:t>
            </w:r>
            <w:r w:rsidRPr="00C03FBE">
              <w:rPr>
                <w:sz w:val="18"/>
                <w:szCs w:val="18"/>
                <w:lang w:val="sv-SE"/>
              </w:rPr>
              <w:t xml:space="preserve">untuk </w:t>
            </w:r>
            <w:r w:rsidR="00931962">
              <w:rPr>
                <w:sz w:val="18"/>
                <w:szCs w:val="18"/>
                <w:lang w:val="sv-SE"/>
              </w:rPr>
              <w:t xml:space="preserve">Jun </w:t>
            </w:r>
            <w:r>
              <w:rPr>
                <w:sz w:val="18"/>
                <w:szCs w:val="18"/>
                <w:lang w:val="sv-SE"/>
              </w:rPr>
              <w:t>2024</w:t>
            </w:r>
            <w:r w:rsidRPr="00C03FBE">
              <w:rPr>
                <w:sz w:val="18"/>
                <w:szCs w:val="18"/>
                <w:lang w:val="sv-SE"/>
              </w:rPr>
              <w:t xml:space="preserve">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DD4C8F" w:rsidRPr="001D313B" w14:paraId="5A00646A" w14:textId="77777777" w:rsidTr="00940037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65364A7A" w14:textId="77777777" w:rsidR="00DD4C8F" w:rsidRPr="00C03FBE" w:rsidRDefault="00DD4C8F" w:rsidP="00940037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6ED41A43" w14:textId="77777777" w:rsidR="00DD4C8F" w:rsidRPr="00C03FBE" w:rsidRDefault="00DD4C8F" w:rsidP="00940037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Februari 2024</w:t>
                  </w:r>
                </w:p>
              </w:tc>
            </w:tr>
            <w:tr w:rsidR="00DD4C8F" w:rsidRPr="001D313B" w14:paraId="6C56CAEA" w14:textId="77777777" w:rsidTr="00940037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5C191BE2" w14:textId="77777777" w:rsidR="00DD4C8F" w:rsidRPr="00C03FBE" w:rsidRDefault="00DD4C8F" w:rsidP="00940037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4A4FA416" w14:textId="102C73F3" w:rsidR="00DD4C8F" w:rsidRPr="00C03FBE" w:rsidRDefault="00D34FA6" w:rsidP="00940037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6</w:t>
                  </w:r>
                  <w:r w:rsidR="00DD4C8F">
                    <w:rPr>
                      <w:sz w:val="18"/>
                      <w:szCs w:val="18"/>
                      <w:lang w:val="sv-SE"/>
                    </w:rPr>
                    <w:t>,00</w:t>
                  </w:r>
                  <w:r w:rsidR="00DD4C8F" w:rsidRPr="00C03FBE">
                    <w:rPr>
                      <w:sz w:val="18"/>
                      <w:szCs w:val="18"/>
                      <w:lang w:val="sv-SE"/>
                    </w:rPr>
                    <w:t>0,000.00</w:t>
                  </w:r>
                </w:p>
              </w:tc>
            </w:tr>
            <w:tr w:rsidR="00DD4C8F" w:rsidRPr="001D313B" w14:paraId="073AE3C9" w14:textId="77777777" w:rsidTr="00940037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58D35CA7" w14:textId="77777777" w:rsidR="00DD4C8F" w:rsidRPr="00C03FBE" w:rsidRDefault="00DD4C8F" w:rsidP="00940037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984" w:type="dxa"/>
                </w:tcPr>
                <w:p w14:paraId="3F966203" w14:textId="166779EF" w:rsidR="00DD4C8F" w:rsidRPr="00C03FBE" w:rsidRDefault="00D34FA6" w:rsidP="00940037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6</w:t>
                  </w:r>
                  <w:r w:rsidR="00931962">
                    <w:rPr>
                      <w:b/>
                      <w:bCs/>
                      <w:sz w:val="18"/>
                      <w:szCs w:val="18"/>
                      <w:lang w:val="sv-SE"/>
                    </w:rPr>
                    <w:t>,000</w:t>
                  </w:r>
                  <w:r w:rsidR="00DD4C8F" w:rsidRPr="00C03FBE">
                    <w:rPr>
                      <w:b/>
                      <w:bCs/>
                      <w:sz w:val="18"/>
                      <w:szCs w:val="18"/>
                      <w:lang w:val="sv-SE"/>
                    </w:rPr>
                    <w:t>,000.00</w:t>
                  </w:r>
                </w:p>
              </w:tc>
            </w:tr>
          </w:tbl>
          <w:p w14:paraId="79414F90" w14:textId="77777777" w:rsidR="00DD4C8F" w:rsidRPr="00C03FBE" w:rsidRDefault="00DD4C8F" w:rsidP="00940037">
            <w:pPr>
              <w:jc w:val="both"/>
              <w:rPr>
                <w:sz w:val="18"/>
                <w:szCs w:val="18"/>
                <w:lang w:val="sv-SE"/>
              </w:rPr>
            </w:pPr>
          </w:p>
          <w:p w14:paraId="59963455" w14:textId="44DCBD15" w:rsidR="00DD4C8F" w:rsidRDefault="00DD4C8F" w:rsidP="00940037">
            <w:pPr>
              <w:jc w:val="both"/>
              <w:rPr>
                <w:sz w:val="18"/>
                <w:szCs w:val="18"/>
                <w:lang w:val="sv-SE"/>
              </w:rPr>
            </w:pPr>
            <w:r w:rsidRPr="00C03FBE">
              <w:rPr>
                <w:sz w:val="18"/>
                <w:szCs w:val="18"/>
                <w:lang w:val="sv-SE"/>
              </w:rPr>
              <w:t xml:space="preserve">Cadangan pelaburan simpanan tetap </w:t>
            </w:r>
            <w:r w:rsidR="00931962">
              <w:rPr>
                <w:sz w:val="18"/>
                <w:szCs w:val="18"/>
                <w:lang w:val="sv-SE"/>
              </w:rPr>
              <w:t>pembangunan</w:t>
            </w:r>
            <w:r w:rsidRPr="00C03FBE">
              <w:rPr>
                <w:sz w:val="18"/>
                <w:szCs w:val="18"/>
                <w:lang w:val="sv-SE"/>
              </w:rPr>
              <w:t xml:space="preserve"> bulan </w:t>
            </w:r>
            <w:r w:rsidR="00931962">
              <w:rPr>
                <w:sz w:val="18"/>
                <w:szCs w:val="18"/>
                <w:lang w:val="sv-SE"/>
              </w:rPr>
              <w:t>Jun</w:t>
            </w:r>
            <w:r>
              <w:rPr>
                <w:sz w:val="18"/>
                <w:szCs w:val="18"/>
                <w:lang w:val="sv-SE"/>
              </w:rPr>
              <w:t xml:space="preserve"> 2024</w:t>
            </w:r>
            <w:r w:rsidRPr="00C03FBE">
              <w:rPr>
                <w:sz w:val="18"/>
                <w:szCs w:val="18"/>
                <w:lang w:val="sv-SE"/>
              </w:rPr>
              <w:t xml:space="preserve"> adalah seperti berikut : </w:t>
            </w:r>
          </w:p>
          <w:p w14:paraId="726285CE" w14:textId="77777777" w:rsidR="00DD4C8F" w:rsidRDefault="00DD4C8F" w:rsidP="00940037">
            <w:pPr>
              <w:jc w:val="both"/>
              <w:rPr>
                <w:sz w:val="18"/>
                <w:szCs w:val="18"/>
                <w:lang w:val="sv-SE"/>
              </w:rPr>
            </w:pPr>
          </w:p>
          <w:tbl>
            <w:tblPr>
              <w:tblW w:w="8507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842"/>
              <w:gridCol w:w="1418"/>
              <w:gridCol w:w="1276"/>
              <w:gridCol w:w="2553"/>
            </w:tblGrid>
            <w:tr w:rsidR="00DD4C8F" w:rsidRPr="009477F0" w14:paraId="69BF84EE" w14:textId="77777777" w:rsidTr="00D34FA6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48B42360" w14:textId="77777777" w:rsidR="00DD4C8F" w:rsidRPr="009F097D" w:rsidRDefault="00DD4C8F" w:rsidP="0094003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41BDF750" w14:textId="77777777" w:rsidR="00DD4C8F" w:rsidRPr="009F097D" w:rsidRDefault="00DD4C8F" w:rsidP="0094003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842" w:type="dxa"/>
                  <w:shd w:val="clear" w:color="auto" w:fill="F2F2F2" w:themeFill="background1" w:themeFillShade="F2"/>
                  <w:vAlign w:val="center"/>
                </w:tcPr>
                <w:p w14:paraId="2FC57EF2" w14:textId="77777777" w:rsidR="00DD4C8F" w:rsidRPr="009F097D" w:rsidRDefault="00DD4C8F" w:rsidP="0094003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46A3DD4F" w14:textId="77777777" w:rsidR="00DD4C8F" w:rsidRPr="009F097D" w:rsidRDefault="00DD4C8F" w:rsidP="0094003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176DFFE9" w14:textId="77777777" w:rsidR="00DD4C8F" w:rsidRPr="009F097D" w:rsidRDefault="00DD4C8F" w:rsidP="0094003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553" w:type="dxa"/>
                  <w:shd w:val="clear" w:color="auto" w:fill="F2F2F2" w:themeFill="background1" w:themeFillShade="F2"/>
                  <w:vAlign w:val="center"/>
                </w:tcPr>
                <w:p w14:paraId="71FF49CF" w14:textId="77777777" w:rsidR="00DD4C8F" w:rsidRPr="009F097D" w:rsidRDefault="00DD4C8F" w:rsidP="0094003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931962" w:rsidRPr="00DD4C8F" w14:paraId="70CF3083" w14:textId="77777777" w:rsidTr="00D34FA6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35B8CAD" w14:textId="77777777" w:rsidR="00931962" w:rsidRPr="00931962" w:rsidRDefault="00931962" w:rsidP="0093196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31962">
                    <w:rPr>
                      <w:bCs/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30D078" w14:textId="13F53EAE" w:rsidR="00931962" w:rsidRPr="00931962" w:rsidRDefault="00931962" w:rsidP="0093196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31962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A5CBD" w14:textId="4EF73C30" w:rsidR="00931962" w:rsidRPr="00931962" w:rsidRDefault="00931962" w:rsidP="0093196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31962">
                    <w:rPr>
                      <w:color w:val="000000"/>
                      <w:sz w:val="18"/>
                      <w:szCs w:val="18"/>
                    </w:rPr>
                    <w:t>605339-20240229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84B3FF" w14:textId="4E3E363C" w:rsidR="00931962" w:rsidRPr="00931962" w:rsidRDefault="00931962" w:rsidP="00931962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31962">
                    <w:rPr>
                      <w:color w:val="000000"/>
                      <w:sz w:val="18"/>
                      <w:szCs w:val="18"/>
                    </w:rPr>
                    <w:t>2,024,328.77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FA28B5" w14:textId="283EB56E" w:rsidR="00931962" w:rsidRPr="00931962" w:rsidRDefault="00931962" w:rsidP="0093196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31962">
                    <w:rPr>
                      <w:bCs/>
                      <w:sz w:val="18"/>
                      <w:szCs w:val="18"/>
                      <w:lang w:val="sv-SE"/>
                    </w:rPr>
                    <w:t>28/06/2024</w:t>
                  </w:r>
                </w:p>
              </w:tc>
              <w:tc>
                <w:tcPr>
                  <w:tcW w:w="2553" w:type="dxa"/>
                  <w:shd w:val="clear" w:color="auto" w:fill="auto"/>
                  <w:vAlign w:val="center"/>
                </w:tcPr>
                <w:p w14:paraId="19F89740" w14:textId="1C8219B6" w:rsidR="00931962" w:rsidRPr="00931962" w:rsidRDefault="00D34FA6" w:rsidP="0093196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Cs/>
                      <w:sz w:val="18"/>
                      <w:szCs w:val="18"/>
                      <w:lang w:val="sv-SE"/>
                    </w:rPr>
                    <w:t>Mencairkan simpanan tetap</w:t>
                  </w:r>
                </w:p>
              </w:tc>
            </w:tr>
            <w:tr w:rsidR="00D34FA6" w:rsidRPr="00DD4C8F" w14:paraId="2C91A298" w14:textId="77777777" w:rsidTr="00E40302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9C76056" w14:textId="4BE343B5" w:rsidR="00D34FA6" w:rsidRPr="00931962" w:rsidRDefault="00D34FA6" w:rsidP="00D34FA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31962">
                    <w:rPr>
                      <w:bCs/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C7A40E" w14:textId="427255E7" w:rsidR="00D34FA6" w:rsidRPr="00931962" w:rsidRDefault="00D34FA6" w:rsidP="00D34FA6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931962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ED62A9" w14:textId="7DCCEA01" w:rsidR="00D34FA6" w:rsidRPr="00931962" w:rsidRDefault="00D34FA6" w:rsidP="00D34FA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31962">
                    <w:rPr>
                      <w:color w:val="000000"/>
                      <w:sz w:val="18"/>
                      <w:szCs w:val="18"/>
                    </w:rPr>
                    <w:t>605340-20240229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EEC25E" w14:textId="57D2C30E" w:rsidR="00D34FA6" w:rsidRPr="00931962" w:rsidRDefault="00D34FA6" w:rsidP="00D34FA6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31962">
                    <w:rPr>
                      <w:color w:val="000000"/>
                      <w:sz w:val="18"/>
                      <w:szCs w:val="18"/>
                    </w:rPr>
                    <w:t>2,024,328.77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A342E0" w14:textId="4970E316" w:rsidR="00D34FA6" w:rsidRPr="00931962" w:rsidRDefault="00D34FA6" w:rsidP="00D34FA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F7596">
                    <w:rPr>
                      <w:bCs/>
                      <w:sz w:val="18"/>
                      <w:szCs w:val="18"/>
                      <w:lang w:val="sv-SE"/>
                    </w:rPr>
                    <w:t>28/06/2024</w:t>
                  </w:r>
                </w:p>
              </w:tc>
              <w:tc>
                <w:tcPr>
                  <w:tcW w:w="2553" w:type="dxa"/>
                  <w:shd w:val="clear" w:color="auto" w:fill="auto"/>
                </w:tcPr>
                <w:p w14:paraId="3A496417" w14:textId="10568C94" w:rsidR="00D34FA6" w:rsidRPr="00931962" w:rsidRDefault="00D34FA6" w:rsidP="00D34FA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D515D">
                    <w:rPr>
                      <w:bCs/>
                      <w:sz w:val="18"/>
                      <w:szCs w:val="18"/>
                      <w:lang w:val="sv-SE"/>
                    </w:rPr>
                    <w:t>Mencairkan simpanan tetap</w:t>
                  </w:r>
                </w:p>
              </w:tc>
            </w:tr>
            <w:tr w:rsidR="00D34FA6" w:rsidRPr="00DD4C8F" w14:paraId="7D35ECD5" w14:textId="77777777" w:rsidTr="00E40302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F475D0B" w14:textId="44B06FEE" w:rsidR="00D34FA6" w:rsidRPr="00931962" w:rsidRDefault="00D34FA6" w:rsidP="00D34FA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31962">
                    <w:rPr>
                      <w:bCs/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C96D67" w14:textId="37565DB4" w:rsidR="00D34FA6" w:rsidRPr="00931962" w:rsidRDefault="00D34FA6" w:rsidP="00D34FA6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931962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76CC62" w14:textId="393A3022" w:rsidR="00D34FA6" w:rsidRPr="00931962" w:rsidRDefault="00D34FA6" w:rsidP="00D34FA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31962">
                    <w:rPr>
                      <w:color w:val="000000"/>
                      <w:sz w:val="18"/>
                      <w:szCs w:val="18"/>
                    </w:rPr>
                    <w:t>605341-20240229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8B756A" w14:textId="353B40E8" w:rsidR="00D34FA6" w:rsidRPr="00931962" w:rsidRDefault="00D34FA6" w:rsidP="00D34FA6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31962">
                    <w:rPr>
                      <w:color w:val="000000"/>
                      <w:sz w:val="18"/>
                      <w:szCs w:val="18"/>
                    </w:rPr>
                    <w:t>506,082.19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24249E" w14:textId="0AC4ADB2" w:rsidR="00D34FA6" w:rsidRPr="00931962" w:rsidRDefault="00D34FA6" w:rsidP="00D34FA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F7596">
                    <w:rPr>
                      <w:bCs/>
                      <w:sz w:val="18"/>
                      <w:szCs w:val="18"/>
                      <w:lang w:val="sv-SE"/>
                    </w:rPr>
                    <w:t>28/06/2024</w:t>
                  </w:r>
                </w:p>
              </w:tc>
              <w:tc>
                <w:tcPr>
                  <w:tcW w:w="2553" w:type="dxa"/>
                  <w:shd w:val="clear" w:color="auto" w:fill="auto"/>
                </w:tcPr>
                <w:p w14:paraId="4B9DBBAE" w14:textId="635BD0F3" w:rsidR="00D34FA6" w:rsidRPr="00931962" w:rsidRDefault="00D34FA6" w:rsidP="00D34FA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D515D">
                    <w:rPr>
                      <w:bCs/>
                      <w:sz w:val="18"/>
                      <w:szCs w:val="18"/>
                      <w:lang w:val="sv-SE"/>
                    </w:rPr>
                    <w:t>Mencairkan simpanan tetap</w:t>
                  </w:r>
                </w:p>
              </w:tc>
            </w:tr>
            <w:tr w:rsidR="00D34FA6" w:rsidRPr="00DD4C8F" w14:paraId="78307666" w14:textId="77777777" w:rsidTr="00E40302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7850F9E" w14:textId="324305B4" w:rsidR="00D34FA6" w:rsidRPr="00931962" w:rsidRDefault="00D34FA6" w:rsidP="00D34FA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31962">
                    <w:rPr>
                      <w:bCs/>
                      <w:sz w:val="18"/>
                      <w:szCs w:val="18"/>
                      <w:lang w:val="sv-SE"/>
                    </w:rPr>
                    <w:t>4.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B50E52" w14:textId="0755939E" w:rsidR="00D34FA6" w:rsidRPr="00931962" w:rsidRDefault="00D34FA6" w:rsidP="00D34FA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31962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F3252D" w14:textId="0855674A" w:rsidR="00D34FA6" w:rsidRPr="00931962" w:rsidRDefault="00D34FA6" w:rsidP="00D34FA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31962">
                    <w:rPr>
                      <w:color w:val="000000"/>
                      <w:sz w:val="18"/>
                      <w:szCs w:val="18"/>
                    </w:rPr>
                    <w:t>605342-20240229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E5EA78" w14:textId="53BCFDC8" w:rsidR="00D34FA6" w:rsidRPr="00931962" w:rsidRDefault="00D34FA6" w:rsidP="00D34FA6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31962">
                    <w:rPr>
                      <w:color w:val="000000"/>
                      <w:sz w:val="18"/>
                      <w:szCs w:val="18"/>
                    </w:rPr>
                    <w:t>506,082.19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60BD23" w14:textId="36482BF4" w:rsidR="00D34FA6" w:rsidRPr="00931962" w:rsidRDefault="00D34FA6" w:rsidP="00D34FA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F7596">
                    <w:rPr>
                      <w:bCs/>
                      <w:sz w:val="18"/>
                      <w:szCs w:val="18"/>
                      <w:lang w:val="sv-SE"/>
                    </w:rPr>
                    <w:t>28/06/2024</w:t>
                  </w:r>
                </w:p>
              </w:tc>
              <w:tc>
                <w:tcPr>
                  <w:tcW w:w="2553" w:type="dxa"/>
                  <w:shd w:val="clear" w:color="auto" w:fill="auto"/>
                </w:tcPr>
                <w:p w14:paraId="19449C64" w14:textId="546BDA2F" w:rsidR="00D34FA6" w:rsidRPr="00931962" w:rsidRDefault="00D34FA6" w:rsidP="00D34FA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D515D">
                    <w:rPr>
                      <w:bCs/>
                      <w:sz w:val="18"/>
                      <w:szCs w:val="18"/>
                      <w:lang w:val="sv-SE"/>
                    </w:rPr>
                    <w:t>Mencairkan simpanan tetap</w:t>
                  </w:r>
                </w:p>
              </w:tc>
            </w:tr>
            <w:tr w:rsidR="00D34FA6" w:rsidRPr="00DD4C8F" w14:paraId="4E5DAF4F" w14:textId="77777777" w:rsidTr="00E40302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DF09D46" w14:textId="50D93FA5" w:rsidR="00D34FA6" w:rsidRPr="00931962" w:rsidRDefault="00D34FA6" w:rsidP="00D34FA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31962">
                    <w:rPr>
                      <w:bCs/>
                      <w:sz w:val="18"/>
                      <w:szCs w:val="18"/>
                      <w:lang w:val="sv-SE"/>
                    </w:rPr>
                    <w:t>5.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CE5110" w14:textId="0FA76BEE" w:rsidR="00D34FA6" w:rsidRPr="00931962" w:rsidRDefault="00D34FA6" w:rsidP="00D34FA6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931962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0882FE" w14:textId="08E70261" w:rsidR="00D34FA6" w:rsidRPr="00931962" w:rsidRDefault="00D34FA6" w:rsidP="00D34FA6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931962">
                    <w:rPr>
                      <w:color w:val="000000"/>
                      <w:sz w:val="18"/>
                      <w:szCs w:val="18"/>
                    </w:rPr>
                    <w:t>605343-20240229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961C40" w14:textId="56477319" w:rsidR="00D34FA6" w:rsidRPr="00931962" w:rsidRDefault="00D34FA6" w:rsidP="00D34FA6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931962">
                    <w:rPr>
                      <w:color w:val="000000"/>
                      <w:sz w:val="18"/>
                      <w:szCs w:val="18"/>
                    </w:rPr>
                    <w:t>506,082.19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C682CB" w14:textId="09CB0284" w:rsidR="00D34FA6" w:rsidRPr="00931962" w:rsidRDefault="00D34FA6" w:rsidP="00D34FA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F7596">
                    <w:rPr>
                      <w:bCs/>
                      <w:sz w:val="18"/>
                      <w:szCs w:val="18"/>
                      <w:lang w:val="sv-SE"/>
                    </w:rPr>
                    <w:t>28/06/2024</w:t>
                  </w:r>
                </w:p>
              </w:tc>
              <w:tc>
                <w:tcPr>
                  <w:tcW w:w="2553" w:type="dxa"/>
                  <w:shd w:val="clear" w:color="auto" w:fill="auto"/>
                </w:tcPr>
                <w:p w14:paraId="58945A6B" w14:textId="489E2A18" w:rsidR="00D34FA6" w:rsidRPr="00931962" w:rsidRDefault="00D34FA6" w:rsidP="00D34FA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D515D">
                    <w:rPr>
                      <w:bCs/>
                      <w:sz w:val="18"/>
                      <w:szCs w:val="18"/>
                      <w:lang w:val="sv-SE"/>
                    </w:rPr>
                    <w:t>Mencairkan simpanan tetap</w:t>
                  </w:r>
                </w:p>
              </w:tc>
            </w:tr>
            <w:tr w:rsidR="00D34FA6" w:rsidRPr="00DD4C8F" w14:paraId="17BFB0DF" w14:textId="77777777" w:rsidTr="00E40302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04135E8" w14:textId="6DE90399" w:rsidR="00D34FA6" w:rsidRPr="00931962" w:rsidRDefault="00D34FA6" w:rsidP="00D34FA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31962">
                    <w:rPr>
                      <w:bCs/>
                      <w:sz w:val="18"/>
                      <w:szCs w:val="18"/>
                      <w:lang w:val="sv-SE"/>
                    </w:rPr>
                    <w:t>6.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BDEF02" w14:textId="24E446C1" w:rsidR="00D34FA6" w:rsidRPr="00931962" w:rsidRDefault="00D34FA6" w:rsidP="00D34FA6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931962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86DE85" w14:textId="215303D4" w:rsidR="00D34FA6" w:rsidRPr="00931962" w:rsidRDefault="00D34FA6" w:rsidP="00D34FA6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931962">
                    <w:rPr>
                      <w:color w:val="000000"/>
                      <w:sz w:val="18"/>
                      <w:szCs w:val="18"/>
                    </w:rPr>
                    <w:t>605344-20240229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135009" w14:textId="0E176937" w:rsidR="00D34FA6" w:rsidRPr="00931962" w:rsidRDefault="00D34FA6" w:rsidP="00D34FA6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931962">
                    <w:rPr>
                      <w:color w:val="000000"/>
                      <w:sz w:val="18"/>
                      <w:szCs w:val="18"/>
                    </w:rPr>
                    <w:t>506,082.19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F23A31" w14:textId="4C2C3162" w:rsidR="00D34FA6" w:rsidRPr="00931962" w:rsidRDefault="00D34FA6" w:rsidP="00D34FA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F7596">
                    <w:rPr>
                      <w:bCs/>
                      <w:sz w:val="18"/>
                      <w:szCs w:val="18"/>
                      <w:lang w:val="sv-SE"/>
                    </w:rPr>
                    <w:t>28/06/2024</w:t>
                  </w:r>
                </w:p>
              </w:tc>
              <w:tc>
                <w:tcPr>
                  <w:tcW w:w="2553" w:type="dxa"/>
                  <w:shd w:val="clear" w:color="auto" w:fill="auto"/>
                </w:tcPr>
                <w:p w14:paraId="18AF4A3C" w14:textId="76C1BF92" w:rsidR="00D34FA6" w:rsidRPr="00931962" w:rsidRDefault="00D34FA6" w:rsidP="00D34FA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D515D">
                    <w:rPr>
                      <w:bCs/>
                      <w:sz w:val="18"/>
                      <w:szCs w:val="18"/>
                      <w:lang w:val="sv-SE"/>
                    </w:rPr>
                    <w:t>Mencairkan simpanan tetap</w:t>
                  </w:r>
                </w:p>
              </w:tc>
            </w:tr>
            <w:tr w:rsidR="00931962" w:rsidRPr="00C03FBE" w14:paraId="04D315A3" w14:textId="77777777" w:rsidTr="00D34FA6">
              <w:trPr>
                <w:trHeight w:val="127"/>
              </w:trPr>
              <w:tc>
                <w:tcPr>
                  <w:tcW w:w="3260" w:type="dxa"/>
                  <w:gridSpan w:val="3"/>
                  <w:shd w:val="clear" w:color="auto" w:fill="auto"/>
                </w:tcPr>
                <w:p w14:paraId="763B3198" w14:textId="77777777" w:rsidR="00931962" w:rsidRPr="00557A01" w:rsidRDefault="00931962" w:rsidP="00931962">
                  <w:pPr>
                    <w:spacing w:before="60" w:after="60"/>
                    <w:jc w:val="right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b/>
                      <w:sz w:val="18"/>
                      <w:szCs w:val="18"/>
                      <w:lang w:val="sv-SE"/>
                    </w:rPr>
                    <w:t>JUMLAH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57EA8EE0" w14:textId="22B0515F" w:rsidR="00931962" w:rsidRPr="00557A01" w:rsidRDefault="00931962" w:rsidP="00931962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6,072,986.30</w:t>
                  </w:r>
                </w:p>
              </w:tc>
              <w:tc>
                <w:tcPr>
                  <w:tcW w:w="3829" w:type="dxa"/>
                  <w:gridSpan w:val="2"/>
                  <w:shd w:val="clear" w:color="auto" w:fill="auto"/>
                </w:tcPr>
                <w:p w14:paraId="5C780E8D" w14:textId="77777777" w:rsidR="00931962" w:rsidRPr="00557A01" w:rsidRDefault="00931962" w:rsidP="00931962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</w:p>
              </w:tc>
            </w:tr>
            <w:tr w:rsidR="00931962" w:rsidRPr="00C03FBE" w14:paraId="44DCFDC4" w14:textId="77777777" w:rsidTr="00D34FA6">
              <w:trPr>
                <w:trHeight w:val="134"/>
              </w:trPr>
              <w:tc>
                <w:tcPr>
                  <w:tcW w:w="8507" w:type="dxa"/>
                  <w:gridSpan w:val="6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30F1BC99" w14:textId="77777777" w:rsidR="00931962" w:rsidRPr="009F097D" w:rsidRDefault="00931962" w:rsidP="00931962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</w:p>
              </w:tc>
            </w:tr>
          </w:tbl>
          <w:p w14:paraId="6D002D47" w14:textId="77777777" w:rsidR="000A62D3" w:rsidRPr="00C03FBE" w:rsidRDefault="000A62D3" w:rsidP="0094003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DD4C8F" w:rsidRPr="001D313B" w14:paraId="18EC9BA4" w14:textId="77777777" w:rsidTr="000A62D3">
        <w:trPr>
          <w:trHeight w:val="12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721C" w14:textId="77777777" w:rsidR="00DD4C8F" w:rsidRPr="00C03FBE" w:rsidRDefault="00DD4C8F" w:rsidP="0094003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C03FBE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138E7C3C" w14:textId="1B2130DF" w:rsidR="000A62D3" w:rsidRPr="000A62D3" w:rsidRDefault="00DD4C8F" w:rsidP="000A62D3">
            <w:pPr>
              <w:spacing w:before="120" w:after="120"/>
              <w:rPr>
                <w:bCs/>
                <w:color w:val="0F4761" w:themeColor="accent1" w:themeShade="BF"/>
                <w:sz w:val="18"/>
                <w:szCs w:val="18"/>
                <w:lang w:val="ms-MY"/>
              </w:rPr>
            </w:pPr>
            <w:r w:rsidRPr="00C03FBE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17EC" w14:textId="53C95FB9" w:rsidR="000A62D3" w:rsidRPr="000A62D3" w:rsidRDefault="000A62D3" w:rsidP="000A62D3">
            <w:pPr>
              <w:rPr>
                <w:sz w:val="18"/>
                <w:szCs w:val="18"/>
                <w:lang w:val="ms-MY"/>
              </w:rPr>
            </w:pPr>
          </w:p>
        </w:tc>
      </w:tr>
      <w:tr w:rsidR="00DD4C8F" w:rsidRPr="009A7E67" w14:paraId="2E56E95C" w14:textId="77777777" w:rsidTr="00940037">
        <w:trPr>
          <w:trHeight w:val="14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B36D" w14:textId="59D7CA76" w:rsidR="00DD4C8F" w:rsidRPr="009A7E67" w:rsidRDefault="00DD4C8F" w:rsidP="0094003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i/>
                <w:iCs/>
                <w:sz w:val="18"/>
                <w:szCs w:val="18"/>
                <w:lang w:val="ms-MY"/>
              </w:rPr>
              <w:t>AKEHOLDERS</w:t>
            </w:r>
            <w:r w:rsidRPr="009A7E67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69BF360F" w14:textId="77777777" w:rsidR="00DD4C8F" w:rsidRPr="009A7E67" w:rsidRDefault="00DD4C8F" w:rsidP="0094003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D901" w14:textId="77777777" w:rsidR="00DD4C8F" w:rsidRPr="009A7E67" w:rsidRDefault="00DD4C8F" w:rsidP="00940037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>-</w:t>
            </w:r>
          </w:p>
        </w:tc>
      </w:tr>
      <w:tr w:rsidR="00DD4C8F" w:rsidRPr="001D313B" w14:paraId="7C829868" w14:textId="77777777" w:rsidTr="00940037">
        <w:trPr>
          <w:trHeight w:val="17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3AC6" w14:textId="77777777" w:rsidR="00DD4C8F" w:rsidRPr="009A7E67" w:rsidRDefault="00DD4C8F" w:rsidP="0094003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9A7E67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49329B4A" w14:textId="77777777" w:rsidR="00DD4C8F" w:rsidRPr="009A7E67" w:rsidRDefault="00DD4C8F" w:rsidP="00940037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4C29" w14:textId="72C2697C" w:rsidR="00DD4C8F" w:rsidRPr="009A7E67" w:rsidRDefault="00DD4C8F" w:rsidP="0094003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9A7E67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 w:rsidR="00931962">
              <w:rPr>
                <w:color w:val="000000"/>
                <w:sz w:val="18"/>
                <w:szCs w:val="18"/>
                <w:lang w:val="sv-SE" w:eastAsia="en-MY"/>
              </w:rPr>
              <w:t>pembangunan</w:t>
            </w:r>
            <w:r w:rsidRPr="009A7E67">
              <w:rPr>
                <w:color w:val="000000"/>
                <w:sz w:val="18"/>
                <w:szCs w:val="18"/>
                <w:lang w:val="sv-SE" w:eastAsia="en-MY"/>
              </w:rPr>
              <w:t xml:space="preserve"> MPC yang berkesan. </w:t>
            </w:r>
          </w:p>
        </w:tc>
      </w:tr>
      <w:tr w:rsidR="00DD4C8F" w:rsidRPr="001D313B" w14:paraId="49829BA2" w14:textId="77777777" w:rsidTr="00940037">
        <w:trPr>
          <w:trHeight w:val="11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D3FB" w14:textId="77777777" w:rsidR="00DD4C8F" w:rsidRPr="009A7E67" w:rsidRDefault="00DD4C8F" w:rsidP="0094003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lastRenderedPageBreak/>
              <w:t>JANGKAAN OUTPUT</w:t>
            </w:r>
          </w:p>
          <w:p w14:paraId="485A03F3" w14:textId="77777777" w:rsidR="00DD4C8F" w:rsidRPr="009A7E67" w:rsidRDefault="00DD4C8F" w:rsidP="00940037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4ADB" w14:textId="77777777" w:rsidR="00DD4C8F" w:rsidRPr="009A7E67" w:rsidRDefault="00DD4C8F" w:rsidP="00940037">
            <w:pPr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>Meningkatkan hasil dalaman bagi tahun 202</w:t>
            </w:r>
            <w:r>
              <w:rPr>
                <w:sz w:val="18"/>
                <w:szCs w:val="18"/>
                <w:lang w:val="ms-MY"/>
              </w:rPr>
              <w:t>4</w:t>
            </w:r>
            <w:r w:rsidRPr="009A7E67">
              <w:rPr>
                <w:sz w:val="18"/>
                <w:szCs w:val="18"/>
                <w:lang w:val="ms-MY"/>
              </w:rPr>
              <w:t>.</w:t>
            </w:r>
          </w:p>
        </w:tc>
      </w:tr>
      <w:tr w:rsidR="00DD4C8F" w:rsidRPr="009A7E67" w14:paraId="05EDA116" w14:textId="77777777" w:rsidTr="00940037">
        <w:trPr>
          <w:trHeight w:val="116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7B28" w14:textId="77777777" w:rsidR="00DD4C8F" w:rsidRPr="009A7E67" w:rsidRDefault="00DD4C8F" w:rsidP="0094003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45167730" w14:textId="77777777" w:rsidR="00DD4C8F" w:rsidRPr="009A7E67" w:rsidRDefault="00DD4C8F" w:rsidP="00940037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9A7E67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351F" w14:textId="77777777" w:rsidR="00DD4C8F" w:rsidRPr="009A7E67" w:rsidRDefault="00DD4C8F" w:rsidP="00940037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9A7E67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DD4C8F" w:rsidRPr="009A7E67" w14:paraId="09D5B1D0" w14:textId="77777777" w:rsidTr="00940037">
        <w:trPr>
          <w:trHeight w:val="1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6CA9" w14:textId="77777777" w:rsidR="00DD4C8F" w:rsidRPr="009A7E67" w:rsidRDefault="00DD4C8F" w:rsidP="0094003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03DA548F" w14:textId="77777777" w:rsidR="00DD4C8F" w:rsidRPr="009A7E67" w:rsidRDefault="00DD4C8F" w:rsidP="00940037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9829" w14:textId="77777777" w:rsidR="00DD4C8F" w:rsidRPr="009A7E67" w:rsidRDefault="00DD4C8F" w:rsidP="00940037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-</w:t>
            </w:r>
          </w:p>
          <w:p w14:paraId="67DC4F28" w14:textId="77777777" w:rsidR="00DD4C8F" w:rsidRPr="009A7E67" w:rsidRDefault="00DD4C8F" w:rsidP="00940037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DD4C8F" w:rsidRPr="001D313B" w14:paraId="121F1176" w14:textId="77777777" w:rsidTr="00940037">
        <w:trPr>
          <w:trHeight w:val="102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2AD6" w14:textId="77777777" w:rsidR="00DD4C8F" w:rsidRPr="009A7E67" w:rsidRDefault="00DD4C8F" w:rsidP="0094003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085F4F61" w14:textId="77777777" w:rsidR="00DD4C8F" w:rsidRPr="009A7E67" w:rsidRDefault="00DD4C8F" w:rsidP="0094003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E3C2" w14:textId="7CB6F999" w:rsidR="00DD4C8F" w:rsidRDefault="00DD4C8F" w:rsidP="00940037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  <w:r w:rsidRPr="009A7E67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</w:t>
            </w:r>
            <w:r w:rsidR="001D313B">
              <w:rPr>
                <w:color w:val="000000"/>
                <w:sz w:val="18"/>
                <w:szCs w:val="18"/>
                <w:lang w:val="sv-SE" w:eastAsia="en-MY"/>
              </w:rPr>
              <w:t>nk.</w:t>
            </w:r>
          </w:p>
          <w:p w14:paraId="5F6072C0" w14:textId="77777777" w:rsidR="00DD4C8F" w:rsidRPr="009A7E67" w:rsidRDefault="00DD4C8F" w:rsidP="00940037">
            <w:pPr>
              <w:spacing w:before="120" w:after="120"/>
              <w:rPr>
                <w:sz w:val="18"/>
                <w:szCs w:val="18"/>
                <w:lang w:val="ms-MY"/>
              </w:rPr>
            </w:pPr>
          </w:p>
        </w:tc>
      </w:tr>
      <w:tr w:rsidR="00DD4C8F" w:rsidRPr="001D313B" w14:paraId="739B7835" w14:textId="77777777" w:rsidTr="00940037">
        <w:trPr>
          <w:trHeight w:val="79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89F3" w14:textId="77777777" w:rsidR="00DD4C8F" w:rsidRPr="009A7E67" w:rsidRDefault="00DD4C8F" w:rsidP="00940037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SYOR</w:t>
            </w:r>
          </w:p>
          <w:p w14:paraId="4FD1FDF4" w14:textId="77777777" w:rsidR="00DD4C8F" w:rsidRPr="009A7E67" w:rsidRDefault="00DD4C8F" w:rsidP="0094003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48D7" w14:textId="77777777" w:rsidR="00DD4C8F" w:rsidRDefault="00DD4C8F" w:rsidP="0094003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7CB62AF8" w14:textId="758A5D03" w:rsidR="00DD4C8F" w:rsidRPr="0018393E" w:rsidRDefault="000A62D3" w:rsidP="0093196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 w:rsidRPr="00DD4C8F">
              <w:rPr>
                <w:sz w:val="18"/>
                <w:szCs w:val="18"/>
                <w:lang w:val="ms-MY"/>
              </w:rPr>
              <w:t>Mencairkan simpanan tetap</w:t>
            </w:r>
            <w:r>
              <w:rPr>
                <w:sz w:val="18"/>
                <w:szCs w:val="18"/>
                <w:lang w:val="ms-MY"/>
              </w:rPr>
              <w:t xml:space="preserve"> pembangunan</w:t>
            </w:r>
            <w:r w:rsidRPr="00DD4C8F">
              <w:rPr>
                <w:sz w:val="18"/>
                <w:szCs w:val="18"/>
                <w:lang w:val="ms-MY"/>
              </w:rPr>
              <w:t xml:space="preserve"> sebanyak RM </w:t>
            </w:r>
            <w:r>
              <w:rPr>
                <w:sz w:val="18"/>
                <w:szCs w:val="18"/>
                <w:lang w:val="ms-MY"/>
              </w:rPr>
              <w:t>6,072,986.30</w:t>
            </w:r>
            <w:r w:rsidRPr="00DD4C8F">
              <w:rPr>
                <w:sz w:val="18"/>
                <w:szCs w:val="18"/>
                <w:lang w:val="ms-MY"/>
              </w:rPr>
              <w:t xml:space="preserve"> di Bank Islam Malaysia Berhad (BIMB)</w:t>
            </w:r>
          </w:p>
        </w:tc>
      </w:tr>
      <w:tr w:rsidR="00DD4C8F" w:rsidRPr="009A7E67" w14:paraId="406B3CFA" w14:textId="77777777" w:rsidTr="00940037">
        <w:trPr>
          <w:trHeight w:val="55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7CDF" w14:textId="77777777" w:rsidR="00DD4C8F" w:rsidRPr="009A7E67" w:rsidRDefault="00DD4C8F" w:rsidP="00940037">
            <w:pPr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34FB" w14:textId="77777777" w:rsidR="00DD4C8F" w:rsidRPr="009A7E67" w:rsidRDefault="00DD4C8F" w:rsidP="00940037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 xml:space="preserve">    KEW/MSF</w:t>
            </w:r>
          </w:p>
        </w:tc>
      </w:tr>
    </w:tbl>
    <w:p w14:paraId="5DA5EF79" w14:textId="26A5510B" w:rsidR="00DD4C8F" w:rsidRPr="000A62D3" w:rsidRDefault="00DD4C8F" w:rsidP="000A62D3">
      <w:pPr>
        <w:spacing w:line="276" w:lineRule="auto"/>
        <w:ind w:left="-142"/>
        <w:rPr>
          <w:noProof/>
          <w:sz w:val="18"/>
          <w:szCs w:val="18"/>
          <w:lang w:val="sv-SE"/>
          <w14:ligatures w14:val="standardContextual"/>
        </w:rPr>
      </w:pPr>
      <w:r w:rsidRPr="009A7E67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37F57A2B" w14:textId="77777777" w:rsidR="00DD4C8F" w:rsidRPr="009A7E67" w:rsidRDefault="00DD4C8F" w:rsidP="00DD4C8F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F5C9644" w14:textId="77777777" w:rsidR="00DD4C8F" w:rsidRPr="009A7E67" w:rsidRDefault="00DD4C8F" w:rsidP="00DD4C8F">
      <w:pPr>
        <w:spacing w:line="276" w:lineRule="auto"/>
        <w:rPr>
          <w:sz w:val="18"/>
          <w:szCs w:val="18"/>
          <w:lang w:val="sv-SE"/>
        </w:rPr>
      </w:pPr>
      <w:r w:rsidRPr="009A7E67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DD4C8F" w:rsidRPr="001D313B" w14:paraId="21A46B84" w14:textId="77777777" w:rsidTr="00940037">
        <w:trPr>
          <w:trHeight w:val="669"/>
        </w:trPr>
        <w:tc>
          <w:tcPr>
            <w:tcW w:w="5000" w:type="pct"/>
            <w:shd w:val="clear" w:color="auto" w:fill="D9E2F3"/>
          </w:tcPr>
          <w:p w14:paraId="7DFD95F3" w14:textId="77777777" w:rsidR="00DD4C8F" w:rsidRPr="009A7E67" w:rsidRDefault="00DD4C8F" w:rsidP="00940037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9A7E67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046E9706" w14:textId="77777777" w:rsidR="00DD4C8F" w:rsidRPr="009A7E67" w:rsidRDefault="00DD4C8F" w:rsidP="00940037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DD4C8F" w:rsidRPr="009A7E67" w14:paraId="47D438DD" w14:textId="77777777" w:rsidTr="00940037">
        <w:trPr>
          <w:trHeight w:val="1084"/>
        </w:trPr>
        <w:tc>
          <w:tcPr>
            <w:tcW w:w="5000" w:type="pct"/>
            <w:shd w:val="clear" w:color="auto" w:fill="auto"/>
          </w:tcPr>
          <w:p w14:paraId="3BBD727B" w14:textId="77777777" w:rsidR="00DD4C8F" w:rsidRPr="009A7E67" w:rsidRDefault="00DD4C8F" w:rsidP="0094003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6DDDB61E" w14:textId="77777777" w:rsidR="00DD4C8F" w:rsidRPr="009A7E67" w:rsidRDefault="00DD4C8F" w:rsidP="0094003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DA08A24" w14:textId="77777777" w:rsidR="00DD4C8F" w:rsidRPr="009A7E67" w:rsidRDefault="00DD4C8F" w:rsidP="0094003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42E080FD" w14:textId="77777777" w:rsidR="00DD4C8F" w:rsidRPr="009A7E67" w:rsidRDefault="00DD4C8F" w:rsidP="00940037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>Jawatan:</w:t>
            </w:r>
          </w:p>
          <w:p w14:paraId="39C131C4" w14:textId="77777777" w:rsidR="00DD4C8F" w:rsidRPr="009A7E67" w:rsidRDefault="00DD4C8F" w:rsidP="00940037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>Nama Bajet:</w:t>
            </w:r>
          </w:p>
          <w:p w14:paraId="439F0D76" w14:textId="77777777" w:rsidR="00DD4C8F" w:rsidRPr="009A7E67" w:rsidRDefault="00DD4C8F" w:rsidP="00940037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33965DB0" w14:textId="77777777" w:rsidR="00DD4C8F" w:rsidRPr="009A7E67" w:rsidRDefault="00DD4C8F" w:rsidP="00DD4C8F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DD4C8F" w:rsidRPr="001D313B" w14:paraId="7C00DE9C" w14:textId="77777777" w:rsidTr="00940037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2A94F5E4" w14:textId="77777777" w:rsidR="00DD4C8F" w:rsidRPr="009A7E67" w:rsidRDefault="00DD4C8F" w:rsidP="00940037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9A7E67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595" w:type="pct"/>
            <w:shd w:val="clear" w:color="auto" w:fill="D9E2F3"/>
            <w:vAlign w:val="center"/>
          </w:tcPr>
          <w:p w14:paraId="2FA9F436" w14:textId="77777777" w:rsidR="00DD4C8F" w:rsidRPr="009A7E67" w:rsidRDefault="00DD4C8F" w:rsidP="00940037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989" w:type="pct"/>
            <w:shd w:val="clear" w:color="auto" w:fill="D9E2F3"/>
            <w:vAlign w:val="center"/>
          </w:tcPr>
          <w:p w14:paraId="260A80EE" w14:textId="77777777" w:rsidR="00DD4C8F" w:rsidRPr="009A7E67" w:rsidRDefault="00DD4C8F" w:rsidP="00940037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DD4C8F" w:rsidRPr="009A7E67" w14:paraId="1322F4F2" w14:textId="77777777" w:rsidTr="00940037">
        <w:trPr>
          <w:trHeight w:val="1547"/>
        </w:trPr>
        <w:tc>
          <w:tcPr>
            <w:tcW w:w="1416" w:type="pct"/>
            <w:shd w:val="clear" w:color="auto" w:fill="auto"/>
          </w:tcPr>
          <w:p w14:paraId="4868F0B2" w14:textId="77777777" w:rsidR="00DD4C8F" w:rsidRPr="009A7E67" w:rsidRDefault="00DD4C8F" w:rsidP="0094003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7CE6B766" w14:textId="77777777" w:rsidR="00DD4C8F" w:rsidRPr="009A7E67" w:rsidRDefault="00DD4C8F" w:rsidP="0094003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A16C2FC" w14:textId="77777777" w:rsidR="00DD4C8F" w:rsidRPr="009A7E67" w:rsidRDefault="00DD4C8F" w:rsidP="0094003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16430C00" w14:textId="77777777" w:rsidR="00DD4C8F" w:rsidRPr="009A7E67" w:rsidRDefault="00DD4C8F" w:rsidP="0094003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2530164C" w14:textId="77777777" w:rsidR="00DD4C8F" w:rsidRPr="009A7E67" w:rsidRDefault="00DD4C8F" w:rsidP="00940037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>Pembantu Tadbir N26</w:t>
            </w:r>
          </w:p>
          <w:p w14:paraId="40D42139" w14:textId="4FB41CA6" w:rsidR="00DD4C8F" w:rsidRPr="009A7E67" w:rsidRDefault="000A62D3" w:rsidP="0094003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20 Jun </w:t>
            </w:r>
            <w:r w:rsidR="00DD4C8F">
              <w:rPr>
                <w:rFonts w:eastAsia="MS Mincho"/>
                <w:sz w:val="18"/>
                <w:szCs w:val="18"/>
              </w:rPr>
              <w:t xml:space="preserve"> 2024</w:t>
            </w:r>
          </w:p>
        </w:tc>
        <w:tc>
          <w:tcPr>
            <w:tcW w:w="1595" w:type="pct"/>
          </w:tcPr>
          <w:p w14:paraId="250B69B7" w14:textId="77777777" w:rsidR="00DD4C8F" w:rsidRPr="009A7E67" w:rsidRDefault="00DD4C8F" w:rsidP="0094003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41E35B6F" w14:textId="77777777" w:rsidR="00DD4C8F" w:rsidRPr="009A7E67" w:rsidRDefault="00DD4C8F" w:rsidP="0094003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A3795E1" w14:textId="77777777" w:rsidR="00DD4C8F" w:rsidRPr="009A7E67" w:rsidRDefault="00DD4C8F" w:rsidP="0094003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517DA96F" w14:textId="77777777" w:rsidR="00DD4C8F" w:rsidRPr="009A7E67" w:rsidRDefault="00DD4C8F" w:rsidP="0094003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5CD9F937" w14:textId="77777777" w:rsidR="00DD4C8F" w:rsidRPr="009A7E67" w:rsidRDefault="00DD4C8F" w:rsidP="00940037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313A906B" w14:textId="734EE0B8" w:rsidR="00DD4C8F" w:rsidRPr="000321F8" w:rsidRDefault="000A62D3" w:rsidP="00940037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20 Jun  2024</w:t>
            </w:r>
          </w:p>
        </w:tc>
        <w:tc>
          <w:tcPr>
            <w:tcW w:w="1989" w:type="pct"/>
          </w:tcPr>
          <w:p w14:paraId="2EC31FC1" w14:textId="77777777" w:rsidR="00DD4C8F" w:rsidRPr="009A7E67" w:rsidRDefault="00DD4C8F" w:rsidP="0094003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0EA60283" w14:textId="77777777" w:rsidR="00DD4C8F" w:rsidRPr="009A7E67" w:rsidRDefault="00DD4C8F" w:rsidP="0094003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11BB1570" w14:textId="77777777" w:rsidR="00DD4C8F" w:rsidRPr="009A7E67" w:rsidRDefault="00DD4C8F" w:rsidP="0094003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513225DB" w14:textId="77777777" w:rsidR="00DD4C8F" w:rsidRPr="009A7E67" w:rsidRDefault="00DD4C8F" w:rsidP="0094003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0BE316EE" w14:textId="77777777" w:rsidR="00DD4C8F" w:rsidRPr="009A7E67" w:rsidRDefault="00DD4C8F" w:rsidP="00940037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 xml:space="preserve">Pengarah MSF </w:t>
            </w:r>
          </w:p>
          <w:p w14:paraId="21F3702B" w14:textId="6147DBF9" w:rsidR="00DD4C8F" w:rsidRPr="009A7E67" w:rsidRDefault="000A62D3" w:rsidP="00940037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20 Jun  2024</w:t>
            </w:r>
          </w:p>
        </w:tc>
      </w:tr>
      <w:bookmarkEnd w:id="2"/>
    </w:tbl>
    <w:p w14:paraId="3F1B9ACA" w14:textId="77777777" w:rsidR="00DD4C8F" w:rsidRDefault="00DD4C8F" w:rsidP="00DD4C8F"/>
    <w:p w14:paraId="0DA1F1D9" w14:textId="77777777" w:rsidR="00DD4C8F" w:rsidRDefault="00DD4C8F"/>
    <w:sectPr w:rsidR="00DD4C8F" w:rsidSect="00B5330A">
      <w:pgSz w:w="11906" w:h="16838"/>
      <w:pgMar w:top="567" w:right="144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30" w:hanging="360"/>
      </w:pPr>
    </w:lvl>
    <w:lvl w:ilvl="2" w:tplc="4409001B" w:tentative="1">
      <w:start w:val="1"/>
      <w:numFmt w:val="lowerRoman"/>
      <w:lvlText w:val="%3."/>
      <w:lvlJc w:val="right"/>
      <w:pPr>
        <w:ind w:left="2650" w:hanging="180"/>
      </w:pPr>
    </w:lvl>
    <w:lvl w:ilvl="3" w:tplc="4409000F" w:tentative="1">
      <w:start w:val="1"/>
      <w:numFmt w:val="decimal"/>
      <w:lvlText w:val="%4."/>
      <w:lvlJc w:val="left"/>
      <w:pPr>
        <w:ind w:left="3370" w:hanging="360"/>
      </w:pPr>
    </w:lvl>
    <w:lvl w:ilvl="4" w:tplc="44090019" w:tentative="1">
      <w:start w:val="1"/>
      <w:numFmt w:val="lowerLetter"/>
      <w:lvlText w:val="%5."/>
      <w:lvlJc w:val="left"/>
      <w:pPr>
        <w:ind w:left="4090" w:hanging="360"/>
      </w:pPr>
    </w:lvl>
    <w:lvl w:ilvl="5" w:tplc="4409001B" w:tentative="1">
      <w:start w:val="1"/>
      <w:numFmt w:val="lowerRoman"/>
      <w:lvlText w:val="%6."/>
      <w:lvlJc w:val="right"/>
      <w:pPr>
        <w:ind w:left="4810" w:hanging="180"/>
      </w:pPr>
    </w:lvl>
    <w:lvl w:ilvl="6" w:tplc="4409000F" w:tentative="1">
      <w:start w:val="1"/>
      <w:numFmt w:val="decimal"/>
      <w:lvlText w:val="%7."/>
      <w:lvlJc w:val="left"/>
      <w:pPr>
        <w:ind w:left="5530" w:hanging="360"/>
      </w:pPr>
    </w:lvl>
    <w:lvl w:ilvl="7" w:tplc="44090019" w:tentative="1">
      <w:start w:val="1"/>
      <w:numFmt w:val="lowerLetter"/>
      <w:lvlText w:val="%8."/>
      <w:lvlJc w:val="left"/>
      <w:pPr>
        <w:ind w:left="6250" w:hanging="360"/>
      </w:pPr>
    </w:lvl>
    <w:lvl w:ilvl="8" w:tplc="4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786E5A60"/>
    <w:multiLevelType w:val="hybridMultilevel"/>
    <w:tmpl w:val="A8486ACC"/>
    <w:lvl w:ilvl="0" w:tplc="70B2BAA4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7F5B1935"/>
    <w:multiLevelType w:val="hybridMultilevel"/>
    <w:tmpl w:val="677EE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1360352899">
    <w:abstractNumId w:val="2"/>
  </w:num>
  <w:num w:numId="3" w16cid:durableId="112793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8F"/>
    <w:rsid w:val="000A62D3"/>
    <w:rsid w:val="001D313B"/>
    <w:rsid w:val="00714E93"/>
    <w:rsid w:val="00931962"/>
    <w:rsid w:val="00B5330A"/>
    <w:rsid w:val="00C23312"/>
    <w:rsid w:val="00D34FA6"/>
    <w:rsid w:val="00DD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1DB3C"/>
  <w15:chartTrackingRefBased/>
  <w15:docId w15:val="{4256B482-E601-49DC-89E1-9D9F8C5E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C8F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D4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C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C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C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C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D4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C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C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C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C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C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C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C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C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C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C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C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C8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DD4C8F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DD4C8F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CBDE05-7F78-4484-A55F-4EA9D4734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76EFA-3645-48D8-87BB-84F06DD63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7D53C-7D99-4132-A851-FC7EC44255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2</cp:revision>
  <dcterms:created xsi:type="dcterms:W3CDTF">2024-06-20T02:12:00Z</dcterms:created>
  <dcterms:modified xsi:type="dcterms:W3CDTF">2024-06-20T06:06:00Z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