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322407D8" w:rsidR="00B75065" w:rsidRPr="00306BCC" w:rsidRDefault="007A704C" w:rsidP="00EA02B8">
            <w:pPr>
              <w:spacing w:before="120" w:after="120"/>
              <w:jc w:val="both"/>
              <w:rPr>
                <w:b/>
                <w:bCs/>
                <w:lang w:val="ms-MY"/>
              </w:rPr>
            </w:pPr>
            <w:r>
              <w:rPr>
                <w:b/>
                <w:bCs/>
                <w:i/>
                <w:iCs/>
              </w:rPr>
              <w:t>Smart Factor</w:t>
            </w:r>
            <w:r w:rsidR="00FC3D9F" w:rsidRPr="00306BCC">
              <w:rPr>
                <w:b/>
                <w:bCs/>
                <w:i/>
                <w:iCs/>
              </w:rPr>
              <w:t xml:space="preserve">y </w:t>
            </w:r>
            <w:proofErr w:type="spellStart"/>
            <w:r w:rsidR="00055797" w:rsidRPr="00055797">
              <w:rPr>
                <w:b/>
                <w:bCs/>
              </w:rPr>
              <w:t>Melalui</w:t>
            </w:r>
            <w:proofErr w:type="spellEnd"/>
            <w:r w:rsidR="00055797" w:rsidRPr="00055797">
              <w:rPr>
                <w:b/>
                <w:bCs/>
              </w:rPr>
              <w:t xml:space="preserve"> </w:t>
            </w:r>
            <w:proofErr w:type="spellStart"/>
            <w:r w:rsidR="00055797" w:rsidRPr="00055797">
              <w:rPr>
                <w:b/>
                <w:bCs/>
              </w:rPr>
              <w:t>Pengurusan</w:t>
            </w:r>
            <w:proofErr w:type="spellEnd"/>
            <w:r w:rsidR="00055797" w:rsidRPr="00055797">
              <w:rPr>
                <w:b/>
                <w:bCs/>
              </w:rPr>
              <w:t xml:space="preserve"> Moden dan </w:t>
            </w:r>
            <w:proofErr w:type="spellStart"/>
            <w:r w:rsidR="00055797" w:rsidRPr="00055797">
              <w:rPr>
                <w:b/>
                <w:bCs/>
              </w:rPr>
              <w:t>Teknologi</w:t>
            </w:r>
            <w:proofErr w:type="spellEnd"/>
            <w:r w:rsidR="00ED1686" w:rsidRPr="00055797">
              <w:rPr>
                <w:b/>
                <w:bCs/>
                <w:lang w:val="en-MY"/>
              </w:rPr>
              <w:t>.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59A1" w14:textId="7CA078CA" w:rsidR="00C8437C" w:rsidRPr="00306BCC" w:rsidRDefault="00ED1686" w:rsidP="00C8437C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April </w:t>
            </w:r>
            <w:r w:rsidR="00F2053C">
              <w:rPr>
                <w:lang w:val="ms-MY"/>
              </w:rPr>
              <w:t>–</w:t>
            </w:r>
            <w:r w:rsidR="007872AF" w:rsidRPr="00306BCC">
              <w:rPr>
                <w:lang w:val="ms-MY"/>
              </w:rPr>
              <w:t xml:space="preserve"> </w:t>
            </w:r>
            <w:r w:rsidR="00F2053C">
              <w:rPr>
                <w:lang w:val="ms-MY"/>
              </w:rPr>
              <w:t xml:space="preserve">September </w:t>
            </w:r>
            <w:r w:rsidR="00FC3D9F" w:rsidRPr="00306BCC">
              <w:rPr>
                <w:lang w:val="ms-MY"/>
              </w:rPr>
              <w:t xml:space="preserve"> 2</w:t>
            </w:r>
            <w:r w:rsidR="007872AF" w:rsidRPr="00306BCC">
              <w:rPr>
                <w:lang w:val="ms-MY"/>
              </w:rPr>
              <w:t>02</w:t>
            </w:r>
            <w:r w:rsidR="00FC3D9F" w:rsidRPr="00306BCC">
              <w:rPr>
                <w:lang w:val="ms-MY"/>
              </w:rPr>
              <w:t>4</w:t>
            </w:r>
          </w:p>
          <w:p w14:paraId="28D5E385" w14:textId="67ED9870" w:rsidR="00C8437C" w:rsidRPr="00306BCC" w:rsidRDefault="00C8437C" w:rsidP="00C8437C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t>Agenda</w:t>
            </w:r>
            <w:r w:rsidR="00AF47C1">
              <w:t xml:space="preserve"> dan </w:t>
            </w:r>
            <w:r w:rsidR="00917640">
              <w:t>Garis masa</w:t>
            </w:r>
            <w:r w:rsidRPr="00306BCC">
              <w:t xml:space="preserve">: </w:t>
            </w:r>
            <w:proofErr w:type="spellStart"/>
            <w:r w:rsidRPr="00306BCC">
              <w:t>Seperti</w:t>
            </w:r>
            <w:proofErr w:type="spellEnd"/>
            <w:r w:rsidRPr="00306BCC">
              <w:t xml:space="preserve"> </w:t>
            </w:r>
            <w:r w:rsidRPr="00306BCC">
              <w:rPr>
                <w:b/>
                <w:bCs/>
              </w:rPr>
              <w:t>Lampiran 1</w:t>
            </w:r>
            <w:r w:rsidR="0028042B">
              <w:rPr>
                <w:b/>
                <w:bCs/>
              </w:rPr>
              <w:t xml:space="preserve"> dan 2</w:t>
            </w:r>
          </w:p>
        </w:tc>
      </w:tr>
      <w:tr w:rsidR="001635BA" w:rsidRPr="00EA0172" w14:paraId="2CDCE1EB" w14:textId="77777777" w:rsidTr="00017D42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3E8" w14:textId="77777777" w:rsidR="004368EF" w:rsidRPr="00306BCC" w:rsidRDefault="004368EF" w:rsidP="00C85F16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TUJUAN:</w:t>
            </w:r>
          </w:p>
          <w:p w14:paraId="337ACBA7" w14:textId="79AD4FAC" w:rsidR="00EF7672" w:rsidRPr="00F17DBD" w:rsidRDefault="004368EF" w:rsidP="00EF7672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Memberi pendedahan amalan </w:t>
            </w:r>
            <w:r w:rsidR="00563E91" w:rsidRPr="00306BCC">
              <w:rPr>
                <w:lang w:val="ms-MY"/>
              </w:rPr>
              <w:t>ter</w:t>
            </w:r>
            <w:r w:rsidRPr="00306BCC">
              <w:rPr>
                <w:lang w:val="ms-MY"/>
              </w:rPr>
              <w:t xml:space="preserve">baik </w:t>
            </w:r>
            <w:r w:rsidR="00563E91" w:rsidRPr="00306BCC">
              <w:rPr>
                <w:lang w:val="ms-MY"/>
              </w:rPr>
              <w:t xml:space="preserve">dan pembangunan kapasiti </w:t>
            </w:r>
            <w:r w:rsidR="00EF7672" w:rsidRPr="00306BCC">
              <w:rPr>
                <w:lang w:val="ms-MY"/>
              </w:rPr>
              <w:t>k</w:t>
            </w:r>
            <w:r w:rsidRPr="00306BCC">
              <w:rPr>
                <w:lang w:val="ms-MY"/>
              </w:rPr>
              <w:t>epada</w:t>
            </w:r>
            <w:r w:rsidR="00F26FDF" w:rsidRPr="00306BCC">
              <w:rPr>
                <w:lang w:val="ms-MY"/>
              </w:rPr>
              <w:t xml:space="preserve"> </w:t>
            </w:r>
            <w:r w:rsidR="00EF7672" w:rsidRPr="00306BCC">
              <w:rPr>
                <w:lang w:val="ms-MY"/>
              </w:rPr>
              <w:t>3 syarikat perintis</w:t>
            </w:r>
            <w:r w:rsidRPr="00306BCC">
              <w:rPr>
                <w:lang w:val="ms-MY"/>
              </w:rPr>
              <w:t xml:space="preserve"> </w:t>
            </w:r>
            <w:r w:rsidR="007A704C">
              <w:rPr>
                <w:lang w:val="ms-MY"/>
              </w:rPr>
              <w:t xml:space="preserve">terpilih </w:t>
            </w:r>
            <w:r w:rsidRPr="00306BCC">
              <w:rPr>
                <w:lang w:val="ms-MY"/>
              </w:rPr>
              <w:t xml:space="preserve">dalam pelaksanaan </w:t>
            </w:r>
            <w:proofErr w:type="spellStart"/>
            <w:r w:rsidR="00F2053C" w:rsidRPr="00F17DBD">
              <w:rPr>
                <w:b/>
                <w:bCs/>
              </w:rPr>
              <w:t>Pengurusan</w:t>
            </w:r>
            <w:proofErr w:type="spellEnd"/>
            <w:r w:rsidR="00F2053C" w:rsidRPr="00F17DBD">
              <w:rPr>
                <w:b/>
                <w:bCs/>
              </w:rPr>
              <w:t xml:space="preserve"> Moden dan </w:t>
            </w:r>
            <w:proofErr w:type="spellStart"/>
            <w:r w:rsidR="00F2053C" w:rsidRPr="00F17DBD">
              <w:rPr>
                <w:b/>
                <w:bCs/>
              </w:rPr>
              <w:t>Teknologi</w:t>
            </w:r>
            <w:proofErr w:type="spellEnd"/>
            <w:r w:rsidR="00F2053C" w:rsidRPr="00F17DBD">
              <w:rPr>
                <w:b/>
                <w:bCs/>
              </w:rPr>
              <w:t>.</w:t>
            </w:r>
          </w:p>
          <w:p w14:paraId="1B26C10B" w14:textId="6750F015" w:rsidR="00EF7672" w:rsidRPr="00306BCC" w:rsidRDefault="004368EF" w:rsidP="00EA02B8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Syarikat juga akan diberi bimbingan dan teknik </w:t>
            </w:r>
            <w:r w:rsidR="00B72200" w:rsidRPr="00306BCC">
              <w:rPr>
                <w:lang w:val="ms-MY"/>
              </w:rPr>
              <w:t xml:space="preserve">dalam meningkatkan </w:t>
            </w:r>
            <w:r w:rsidR="00E87C72" w:rsidRPr="00306BCC">
              <w:rPr>
                <w:lang w:val="ms-MY"/>
              </w:rPr>
              <w:t xml:space="preserve">pengeluaran </w:t>
            </w:r>
            <w:r w:rsidR="00017D42" w:rsidRPr="00306BCC">
              <w:rPr>
                <w:lang w:val="ms-MY"/>
              </w:rPr>
              <w:t>melalui</w:t>
            </w:r>
            <w:r w:rsidR="00E87C72" w:rsidRPr="00306BCC">
              <w:rPr>
                <w:lang w:val="ms-MY"/>
              </w:rPr>
              <w:t xml:space="preserve"> </w:t>
            </w:r>
            <w:r w:rsidR="00017D42" w:rsidRPr="00306BCC">
              <w:rPr>
                <w:lang w:val="ms-MY"/>
              </w:rPr>
              <w:t>pen</w:t>
            </w:r>
            <w:r w:rsidR="00E87C72" w:rsidRPr="00306BCC">
              <w:rPr>
                <w:lang w:val="ms-MY"/>
              </w:rPr>
              <w:t>gguna</w:t>
            </w:r>
            <w:r w:rsidR="00017D42" w:rsidRPr="00306BCC">
              <w:rPr>
                <w:lang w:val="ms-MY"/>
              </w:rPr>
              <w:t>an</w:t>
            </w:r>
            <w:r w:rsidR="00E87C72" w:rsidRPr="00306BCC">
              <w:rPr>
                <w:lang w:val="ms-MY"/>
              </w:rPr>
              <w:t xml:space="preserve"> teknol</w:t>
            </w:r>
            <w:r w:rsidR="00017D42" w:rsidRPr="00306BCC">
              <w:rPr>
                <w:lang w:val="ms-MY"/>
              </w:rPr>
              <w:t>o</w:t>
            </w:r>
            <w:r w:rsidR="00E87C72" w:rsidRPr="00306BCC">
              <w:rPr>
                <w:lang w:val="ms-MY"/>
              </w:rPr>
              <w:t>gi dalam proses penghasilan produk.</w:t>
            </w:r>
          </w:p>
          <w:p w14:paraId="4B829372" w14:textId="4249DD2E" w:rsidR="004A6F79" w:rsidRPr="00306BCC" w:rsidRDefault="004368EF" w:rsidP="00C85F16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LATAR BELAKANG:</w:t>
            </w:r>
          </w:p>
          <w:p w14:paraId="67834640" w14:textId="361E52C9" w:rsidR="00BA13E0" w:rsidRPr="00306BCC" w:rsidRDefault="00BA13E0" w:rsidP="00BA13E0">
            <w:pPr>
              <w:pStyle w:val="ListParagraph"/>
              <w:numPr>
                <w:ilvl w:val="0"/>
                <w:numId w:val="3"/>
              </w:numPr>
              <w:jc w:val="both"/>
            </w:pPr>
            <w:r w:rsidRPr="00306BCC">
              <w:t xml:space="preserve">Pada 2 November 2023, </w:t>
            </w:r>
            <w:proofErr w:type="spellStart"/>
            <w:r w:rsidRPr="00306BCC">
              <w:t>beberapa</w:t>
            </w:r>
            <w:proofErr w:type="spellEnd"/>
            <w:r w:rsidRPr="00306BCC">
              <w:t xml:space="preserve"> Ahli </w:t>
            </w:r>
            <w:r w:rsidR="00017D42" w:rsidRPr="00306BCC">
              <w:t>MF</w:t>
            </w:r>
            <w:r w:rsidRPr="00306BCC">
              <w:t xml:space="preserve">C </w:t>
            </w:r>
            <w:proofErr w:type="spellStart"/>
            <w:r w:rsidRPr="00306BCC">
              <w:t>termasuk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Presiden</w:t>
            </w:r>
            <w:proofErr w:type="spellEnd"/>
            <w:r w:rsidRPr="00306BCC">
              <w:t xml:space="preserve">, </w:t>
            </w:r>
            <w:proofErr w:type="spellStart"/>
            <w:r w:rsidRPr="00306BCC">
              <w:t>Timbalan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Presiden</w:t>
            </w:r>
            <w:proofErr w:type="spellEnd"/>
            <w:r w:rsidRPr="00306BCC">
              <w:t xml:space="preserve">, </w:t>
            </w:r>
            <w:proofErr w:type="spellStart"/>
            <w:r w:rsidRPr="00306BCC">
              <w:t>Setiausaha</w:t>
            </w:r>
            <w:proofErr w:type="spellEnd"/>
            <w:r w:rsidRPr="00306BCC">
              <w:t xml:space="preserve"> Agung, dan Encik Steve Ong </w:t>
            </w:r>
            <w:proofErr w:type="spellStart"/>
            <w:r w:rsidRPr="00306BCC">
              <w:t>telah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menghadiri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perbincangan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meja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bulat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dengan</w:t>
            </w:r>
            <w:proofErr w:type="spellEnd"/>
            <w:r w:rsidRPr="00306BCC">
              <w:t xml:space="preserve"> Menteri MITI dan </w:t>
            </w:r>
            <w:proofErr w:type="spellStart"/>
            <w:r w:rsidRPr="00306BCC">
              <w:t>Timbalan</w:t>
            </w:r>
            <w:proofErr w:type="spellEnd"/>
            <w:r w:rsidRPr="00306BCC">
              <w:t xml:space="preserve"> Menteri </w:t>
            </w:r>
            <w:proofErr w:type="spellStart"/>
            <w:r w:rsidRPr="00306BCC">
              <w:t>bersama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agensi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kerajaan</w:t>
            </w:r>
            <w:proofErr w:type="spellEnd"/>
            <w:r w:rsidRPr="00306BCC">
              <w:t xml:space="preserve"> lain </w:t>
            </w:r>
            <w:proofErr w:type="spellStart"/>
            <w:r w:rsidRPr="00306BCC">
              <w:t>seperti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Matrade</w:t>
            </w:r>
            <w:proofErr w:type="spellEnd"/>
            <w:r w:rsidR="00AF27EE" w:rsidRPr="00306BCC">
              <w:t>, MIDA dan MPC</w:t>
            </w:r>
            <w:r w:rsidRPr="00306BCC">
              <w:t xml:space="preserve">. </w:t>
            </w:r>
            <w:proofErr w:type="spellStart"/>
            <w:r w:rsidRPr="00306BCC">
              <w:t>Beberapa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isu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berkaitan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dengan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industri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perabot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telah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dibangkitkan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untuk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perbincangan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seperti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insentif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kewangan</w:t>
            </w:r>
            <w:proofErr w:type="spellEnd"/>
            <w:r w:rsidRPr="00306BCC">
              <w:t xml:space="preserve"> dan </w:t>
            </w:r>
            <w:proofErr w:type="spellStart"/>
            <w:r w:rsidRPr="00306BCC">
              <w:t>lebih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banyak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peraturan</w:t>
            </w:r>
            <w:proofErr w:type="spellEnd"/>
            <w:r w:rsidRPr="00306BCC">
              <w:t xml:space="preserve"> yang </w:t>
            </w:r>
            <w:proofErr w:type="spellStart"/>
            <w:r w:rsidRPr="00306BCC">
              <w:t>boleh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merugikan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industri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perabot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jika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tidak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ditangani</w:t>
            </w:r>
            <w:proofErr w:type="spellEnd"/>
            <w:r w:rsidRPr="00306BCC">
              <w:t xml:space="preserve">. Kementerian </w:t>
            </w:r>
            <w:proofErr w:type="spellStart"/>
            <w:r w:rsidRPr="00306BCC">
              <w:t>bersetuju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untuk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membantu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menjalinkan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hubungan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dengan</w:t>
            </w:r>
            <w:proofErr w:type="spellEnd"/>
            <w:r w:rsidRPr="00306BCC">
              <w:t xml:space="preserve"> KDN dan MOHR </w:t>
            </w:r>
            <w:proofErr w:type="spellStart"/>
            <w:r w:rsidRPr="00306BCC">
              <w:t>mengenai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pelanjutan</w:t>
            </w:r>
            <w:proofErr w:type="spellEnd"/>
            <w:r w:rsidRPr="00306BCC">
              <w:t xml:space="preserve"> permit </w:t>
            </w:r>
            <w:proofErr w:type="spellStart"/>
            <w:r w:rsidRPr="00306BCC">
              <w:t>pekerja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selama</w:t>
            </w:r>
            <w:proofErr w:type="spellEnd"/>
            <w:r w:rsidRPr="00306BCC">
              <w:t xml:space="preserve"> 18 </w:t>
            </w:r>
            <w:proofErr w:type="spellStart"/>
            <w:r w:rsidRPr="00306BCC">
              <w:t>bulan</w:t>
            </w:r>
            <w:proofErr w:type="spellEnd"/>
            <w:r w:rsidRPr="00306BCC">
              <w:t xml:space="preserve">. </w:t>
            </w:r>
            <w:proofErr w:type="spellStart"/>
            <w:r w:rsidRPr="00306BCC">
              <w:t>Ia</w:t>
            </w:r>
            <w:proofErr w:type="spellEnd"/>
            <w:r w:rsidRPr="00306BCC">
              <w:t xml:space="preserve"> juga </w:t>
            </w:r>
            <w:proofErr w:type="spellStart"/>
            <w:r w:rsidRPr="00306BCC">
              <w:t>telah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meminta</w:t>
            </w:r>
            <w:proofErr w:type="spellEnd"/>
            <w:r w:rsidRPr="00306BCC">
              <w:t xml:space="preserve"> MFC </w:t>
            </w:r>
            <w:proofErr w:type="spellStart"/>
            <w:r w:rsidRPr="00306BCC">
              <w:t>untuk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mengemukakan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kajian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selidik</w:t>
            </w:r>
            <w:proofErr w:type="spellEnd"/>
            <w:r w:rsidRPr="00306BCC">
              <w:t xml:space="preserve"> yang </w:t>
            </w:r>
            <w:proofErr w:type="spellStart"/>
            <w:r w:rsidRPr="00306BCC">
              <w:t>mengandungi</w:t>
            </w:r>
            <w:proofErr w:type="spellEnd"/>
            <w:r w:rsidRPr="00306BCC">
              <w:t xml:space="preserve"> data yang </w:t>
            </w:r>
            <w:proofErr w:type="spellStart"/>
            <w:r w:rsidRPr="00306BCC">
              <w:t>berkaitan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bagi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mereka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membawa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perbincangan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dengan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kementerian</w:t>
            </w:r>
            <w:proofErr w:type="spellEnd"/>
            <w:r w:rsidRPr="00306BCC">
              <w:t xml:space="preserve"> lain.</w:t>
            </w:r>
          </w:p>
          <w:p w14:paraId="43F9FCB8" w14:textId="77777777" w:rsidR="004A1B38" w:rsidRPr="00306BCC" w:rsidRDefault="004A1B38" w:rsidP="004A1B38">
            <w:pPr>
              <w:pStyle w:val="ListParagraph"/>
              <w:ind w:left="360"/>
              <w:jc w:val="both"/>
            </w:pPr>
          </w:p>
          <w:p w14:paraId="7EDCF8B8" w14:textId="20ED6DDE" w:rsidR="00DC620B" w:rsidRPr="00306BCC" w:rsidRDefault="00736A44" w:rsidP="000E6E3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Pengerusi YB mencadangkan agar MPC bekerjasama dengan industri dalam menyediakan sokongan teknikal untuk automasi, serta mengenal pasti keperluan spesifikasi teknologi bagi industri perabot dalam tempoh 3 hingga 5 tahun yang akan datang.</w:t>
            </w:r>
          </w:p>
          <w:p w14:paraId="0DFA8344" w14:textId="77777777" w:rsidR="00DC620B" w:rsidRPr="00306BCC" w:rsidRDefault="00DC620B" w:rsidP="000E6E31">
            <w:pPr>
              <w:pBdr>
                <w:bottom w:val="single" w:sz="6" w:space="1" w:color="auto"/>
              </w:pBdr>
              <w:jc w:val="center"/>
              <w:rPr>
                <w:vanish/>
                <w:lang w:val="en-MY" w:eastAsia="en-MY"/>
              </w:rPr>
            </w:pPr>
            <w:r w:rsidRPr="00306BCC">
              <w:rPr>
                <w:vanish/>
                <w:lang w:val="en-MY" w:eastAsia="en-MY"/>
              </w:rPr>
              <w:lastRenderedPageBreak/>
              <w:t>Top of Form</w:t>
            </w:r>
          </w:p>
          <w:p w14:paraId="31DE0119" w14:textId="678E3026" w:rsidR="004A6F79" w:rsidRPr="00C945CC" w:rsidRDefault="004368EF" w:rsidP="00C945C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Pihak MPC akan bekerjasama dengan </w:t>
            </w:r>
            <w:r w:rsidR="00C945CC">
              <w:rPr>
                <w:lang w:val="ms-MY"/>
              </w:rPr>
              <w:t xml:space="preserve">Industri Perabut </w:t>
            </w:r>
            <w:r w:rsidRPr="00306BCC">
              <w:rPr>
                <w:lang w:val="ms-MY"/>
              </w:rPr>
              <w:t xml:space="preserve">dalam </w:t>
            </w:r>
            <w:r w:rsidR="00541A67" w:rsidRPr="00306BCC">
              <w:rPr>
                <w:lang w:val="ms-MY"/>
              </w:rPr>
              <w:t xml:space="preserve">melaksanakan program </w:t>
            </w:r>
            <w:r w:rsidRPr="00306BCC">
              <w:rPr>
                <w:lang w:val="ms-MY"/>
              </w:rPr>
              <w:t xml:space="preserve"> </w:t>
            </w:r>
            <w:proofErr w:type="spellStart"/>
            <w:r w:rsidR="00C945CC" w:rsidRPr="00F17DBD">
              <w:rPr>
                <w:b/>
                <w:bCs/>
              </w:rPr>
              <w:t>Pengurusan</w:t>
            </w:r>
            <w:proofErr w:type="spellEnd"/>
            <w:r w:rsidR="00C945CC" w:rsidRPr="00F17DBD">
              <w:rPr>
                <w:b/>
                <w:bCs/>
              </w:rPr>
              <w:t xml:space="preserve"> Moden dan </w:t>
            </w:r>
            <w:proofErr w:type="spellStart"/>
            <w:r w:rsidR="00C945CC" w:rsidRPr="00F17DBD">
              <w:rPr>
                <w:b/>
                <w:bCs/>
              </w:rPr>
              <w:t>Teknologi</w:t>
            </w:r>
            <w:proofErr w:type="spellEnd"/>
            <w:r w:rsidR="00C945CC" w:rsidRPr="00F17DBD">
              <w:rPr>
                <w:b/>
                <w:bCs/>
              </w:rPr>
              <w:t>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1B00" w14:textId="6B8B48F0" w:rsidR="00017D42" w:rsidRPr="00306BCC" w:rsidRDefault="00F72DDC" w:rsidP="00017D42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Industri perabot menghadapi masa yang sukar ketika ini kerana menghadapi pelbagai cabaran terutamanya dalam kenaikan kos pengeluaran</w:t>
            </w:r>
            <w:r w:rsidR="00654446">
              <w:rPr>
                <w:lang w:val="ms-MY"/>
              </w:rPr>
              <w:t xml:space="preserve"> yang semakin meningkat</w:t>
            </w:r>
            <w:r w:rsidRPr="00306BCC">
              <w:rPr>
                <w:lang w:val="ms-MY"/>
              </w:rPr>
              <w:t>.</w:t>
            </w:r>
          </w:p>
          <w:p w14:paraId="29B5CEA5" w14:textId="2F027EA2" w:rsidR="00270651" w:rsidRPr="00510FBB" w:rsidRDefault="005B22B8" w:rsidP="00510FBB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Pengurusan moden dan </w:t>
            </w:r>
            <w:r w:rsidR="001B2CE2" w:rsidRPr="00306BCC">
              <w:rPr>
                <w:lang w:val="ms-MY"/>
              </w:rPr>
              <w:t>teknol</w:t>
            </w:r>
            <w:r>
              <w:rPr>
                <w:lang w:val="ms-MY"/>
              </w:rPr>
              <w:t>o</w:t>
            </w:r>
            <w:r w:rsidR="001B2CE2" w:rsidRPr="00306BCC">
              <w:rPr>
                <w:lang w:val="ms-MY"/>
              </w:rPr>
              <w:t xml:space="preserve">gi </w:t>
            </w:r>
            <w:r w:rsidR="00510FBB">
              <w:rPr>
                <w:lang w:val="ms-MY"/>
              </w:rPr>
              <w:t xml:space="preserve">berupaya </w:t>
            </w:r>
            <w:r w:rsidR="00B222C4" w:rsidRPr="00306BCC">
              <w:rPr>
                <w:lang w:val="ms-MY"/>
              </w:rPr>
              <w:t xml:space="preserve"> membantu syarikat mengurangkan kos </w:t>
            </w:r>
            <w:r w:rsidR="00510FBB">
              <w:rPr>
                <w:lang w:val="ms-MY"/>
              </w:rPr>
              <w:t>operasi syarikat dan meningkatkan produktiviti.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ADBE" w14:textId="2A5A6555" w:rsidR="004368EF" w:rsidRPr="00510FBB" w:rsidRDefault="004368EF" w:rsidP="00797D30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510FBB">
              <w:rPr>
                <w:lang w:val="ms-MY"/>
              </w:rPr>
              <w:t xml:space="preserve">Syarikat yang menyertai akan </w:t>
            </w:r>
            <w:r w:rsidR="00510FBB">
              <w:rPr>
                <w:lang w:val="ms-MY"/>
              </w:rPr>
              <w:t xml:space="preserve">melalui </w:t>
            </w:r>
            <w:r w:rsidR="0001024E" w:rsidRPr="00510FBB">
              <w:rPr>
                <w:i/>
                <w:iCs/>
                <w:lang w:val="ms-MY"/>
              </w:rPr>
              <w:t>asse</w:t>
            </w:r>
            <w:r w:rsidR="00413139" w:rsidRPr="00510FBB">
              <w:rPr>
                <w:i/>
                <w:iCs/>
                <w:lang w:val="ms-MY"/>
              </w:rPr>
              <w:t>ss</w:t>
            </w:r>
            <w:r w:rsidR="0001024E" w:rsidRPr="00510FBB">
              <w:rPr>
                <w:i/>
                <w:iCs/>
                <w:lang w:val="ms-MY"/>
              </w:rPr>
              <w:t>ment</w:t>
            </w:r>
            <w:r w:rsidR="0001024E" w:rsidRPr="00510FBB">
              <w:rPr>
                <w:lang w:val="ms-MY"/>
              </w:rPr>
              <w:t xml:space="preserve"> berdasar kriteria BE dan </w:t>
            </w:r>
            <w:r w:rsidR="00010BF8" w:rsidRPr="00510FBB">
              <w:rPr>
                <w:lang w:val="ms-MY"/>
              </w:rPr>
              <w:t>IR4</w:t>
            </w:r>
            <w:r w:rsidR="00715DBE" w:rsidRPr="00510FBB">
              <w:rPr>
                <w:lang w:val="ms-MY"/>
              </w:rPr>
              <w:t>WD</w:t>
            </w:r>
            <w:r w:rsidR="00010BF8" w:rsidRPr="00510FBB">
              <w:rPr>
                <w:lang w:val="ms-MY"/>
              </w:rPr>
              <w:t xml:space="preserve"> yang telah diubahsu</w:t>
            </w:r>
            <w:r w:rsidR="00257CBB" w:rsidRPr="00510FBB">
              <w:rPr>
                <w:lang w:val="ms-MY"/>
              </w:rPr>
              <w:t>ai bagi memastikan tahap penggunaan teknologi di syarikat sedia.</w:t>
            </w:r>
            <w:r w:rsidR="00413139" w:rsidRPr="00510FBB">
              <w:rPr>
                <w:lang w:val="ms-MY"/>
              </w:rPr>
              <w:t xml:space="preserve">                   </w:t>
            </w:r>
            <w:r w:rsidR="00257CBB" w:rsidRPr="004D6808">
              <w:rPr>
                <w:b/>
                <w:bCs/>
                <w:lang w:val="ms-MY"/>
              </w:rPr>
              <w:t xml:space="preserve">(Lampiran </w:t>
            </w:r>
            <w:r w:rsidR="0028042B">
              <w:rPr>
                <w:b/>
                <w:bCs/>
                <w:lang w:val="ms-MY"/>
              </w:rPr>
              <w:t>4</w:t>
            </w:r>
            <w:r w:rsidR="00257CBB" w:rsidRPr="004D6808">
              <w:rPr>
                <w:b/>
                <w:bCs/>
                <w:lang w:val="ms-MY"/>
              </w:rPr>
              <w:t>)</w:t>
            </w:r>
            <w:r w:rsidR="00257CBB" w:rsidRPr="00510FBB">
              <w:rPr>
                <w:lang w:val="ms-MY"/>
              </w:rPr>
              <w:t xml:space="preserve"> </w:t>
            </w:r>
          </w:p>
          <w:p w14:paraId="278AC313" w14:textId="1ADC4795" w:rsidR="0086081D" w:rsidRPr="00931156" w:rsidRDefault="00133E1C" w:rsidP="00931156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I</w:t>
            </w:r>
            <w:r w:rsidR="0086081D" w:rsidRPr="00306BCC">
              <w:rPr>
                <w:lang w:val="ms-MY"/>
              </w:rPr>
              <w:t xml:space="preserve">ntervensi </w:t>
            </w:r>
            <w:r>
              <w:rPr>
                <w:lang w:val="ms-MY"/>
              </w:rPr>
              <w:t xml:space="preserve">akan dibuat </w:t>
            </w:r>
            <w:r w:rsidR="00705804">
              <w:rPr>
                <w:lang w:val="ms-MY"/>
              </w:rPr>
              <w:t xml:space="preserve">untuk </w:t>
            </w:r>
            <w:r w:rsidR="0086081D" w:rsidRPr="00306BCC">
              <w:rPr>
                <w:lang w:val="ms-MY"/>
              </w:rPr>
              <w:t xml:space="preserve">mengenal pasti </w:t>
            </w:r>
            <w:r w:rsidR="00705804">
              <w:rPr>
                <w:lang w:val="ms-MY"/>
              </w:rPr>
              <w:t>cada</w:t>
            </w:r>
            <w:r w:rsidR="00931156">
              <w:rPr>
                <w:lang w:val="ms-MY"/>
              </w:rPr>
              <w:t>ngan</w:t>
            </w:r>
            <w:r w:rsidR="00705804">
              <w:rPr>
                <w:lang w:val="ms-MY"/>
              </w:rPr>
              <w:t xml:space="preserve"> penyelesaian bagi meningkatkan produktiviti syarikat</w:t>
            </w:r>
            <w:r w:rsidR="00931156">
              <w:rPr>
                <w:lang w:val="ms-MY"/>
              </w:rPr>
              <w:t>.</w:t>
            </w:r>
            <w:r w:rsidR="0086081D" w:rsidRPr="00306BCC">
              <w:rPr>
                <w:lang w:val="ms-MY"/>
              </w:rPr>
              <w:t xml:space="preserve"> 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BC3" w14:textId="77777777" w:rsidR="00460DE0" w:rsidRPr="00306BCC" w:rsidRDefault="00460DE0" w:rsidP="00797D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val="en-MY" w:eastAsia="en-MY"/>
              </w:rPr>
            </w:pPr>
            <w:r w:rsidRPr="00306BCC">
              <w:rPr>
                <w:lang w:val="en-MY" w:eastAsia="en-MY"/>
              </w:rPr>
              <w:t xml:space="preserve">Kementerian dan </w:t>
            </w:r>
            <w:proofErr w:type="spellStart"/>
            <w:r w:rsidRPr="00306BCC">
              <w:rPr>
                <w:lang w:val="en-MY" w:eastAsia="en-MY"/>
              </w:rPr>
              <w:t>Agensi</w:t>
            </w:r>
            <w:proofErr w:type="spellEnd"/>
            <w:r w:rsidRPr="00306BCC">
              <w:rPr>
                <w:lang w:val="en-MY" w:eastAsia="en-MY"/>
              </w:rPr>
              <w:t xml:space="preserve"> Persekutuan</w:t>
            </w:r>
          </w:p>
          <w:p w14:paraId="66B9014D" w14:textId="77777777" w:rsidR="00460DE0" w:rsidRPr="00306BCC" w:rsidRDefault="00460DE0" w:rsidP="00797D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val="en-MY" w:eastAsia="en-MY"/>
              </w:rPr>
            </w:pPr>
            <w:r w:rsidRPr="00306BCC">
              <w:rPr>
                <w:lang w:val="en-MY" w:eastAsia="en-MY"/>
              </w:rPr>
              <w:t xml:space="preserve">Kerajaan negeri dan </w:t>
            </w:r>
            <w:proofErr w:type="spellStart"/>
            <w:r w:rsidRPr="00306BCC">
              <w:rPr>
                <w:lang w:val="en-MY" w:eastAsia="en-MY"/>
              </w:rPr>
              <w:t>tempatan</w:t>
            </w:r>
            <w:proofErr w:type="spellEnd"/>
            <w:r w:rsidRPr="00306BCC">
              <w:rPr>
                <w:lang w:val="en-MY" w:eastAsia="en-MY"/>
              </w:rPr>
              <w:t xml:space="preserve"> dan </w:t>
            </w:r>
            <w:proofErr w:type="spellStart"/>
            <w:r w:rsidRPr="00306BCC">
              <w:rPr>
                <w:lang w:val="en-MY" w:eastAsia="en-MY"/>
              </w:rPr>
              <w:t>agensi</w:t>
            </w:r>
            <w:proofErr w:type="spellEnd"/>
            <w:r w:rsidRPr="00306BCC">
              <w:rPr>
                <w:lang w:val="en-MY" w:eastAsia="en-MY"/>
              </w:rPr>
              <w:t xml:space="preserve"> negeri</w:t>
            </w:r>
          </w:p>
          <w:p w14:paraId="309AD34C" w14:textId="4286A054" w:rsidR="00C773D6" w:rsidRPr="00777F4C" w:rsidRDefault="00460DE0" w:rsidP="00777F4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val="en-MY" w:eastAsia="en-MY"/>
              </w:rPr>
            </w:pPr>
            <w:proofErr w:type="spellStart"/>
            <w:r w:rsidRPr="00306BCC">
              <w:rPr>
                <w:lang w:val="en-MY" w:eastAsia="en-MY"/>
              </w:rPr>
              <w:t>Industri</w:t>
            </w:r>
            <w:proofErr w:type="spellEnd"/>
            <w:r w:rsidRPr="00306BCC">
              <w:rPr>
                <w:lang w:val="en-MY" w:eastAsia="en-MY"/>
              </w:rPr>
              <w:t xml:space="preserve"> dan </w:t>
            </w:r>
            <w:proofErr w:type="spellStart"/>
            <w:r w:rsidRPr="00306BCC">
              <w:rPr>
                <w:lang w:val="en-MY" w:eastAsia="en-MY"/>
              </w:rPr>
              <w:t>persatuan</w:t>
            </w:r>
            <w:proofErr w:type="spellEnd"/>
            <w:r w:rsidRPr="00306BCC">
              <w:rPr>
                <w:lang w:val="en-MY" w:eastAsia="en-MY"/>
              </w:rPr>
              <w:t xml:space="preserve"> </w:t>
            </w:r>
            <w:proofErr w:type="spellStart"/>
            <w:r w:rsidRPr="00306BCC">
              <w:rPr>
                <w:lang w:val="en-MY" w:eastAsia="en-MY"/>
              </w:rPr>
              <w:t>perniagaa</w:t>
            </w:r>
            <w:r w:rsidR="0028042B">
              <w:rPr>
                <w:lang w:val="en-MY" w:eastAsia="en-MY"/>
              </w:rPr>
              <w:t>n</w:t>
            </w:r>
            <w:proofErr w:type="spellEnd"/>
          </w:p>
        </w:tc>
      </w:tr>
      <w:tr w:rsidR="001635BA" w:rsidRPr="00EA0172" w14:paraId="64096369" w14:textId="77777777" w:rsidTr="0043738F">
        <w:trPr>
          <w:trHeight w:val="2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01F9" w14:textId="6CB5F84B" w:rsidR="0043738F" w:rsidRPr="00306BCC" w:rsidRDefault="0043738F" w:rsidP="0075748F">
            <w:pPr>
              <w:spacing w:line="360" w:lineRule="auto"/>
              <w:jc w:val="both"/>
              <w:rPr>
                <w:lang w:val="fi-FI"/>
              </w:rPr>
            </w:pPr>
          </w:p>
          <w:p w14:paraId="0527B3E2" w14:textId="5AE38F03" w:rsidR="0043738F" w:rsidRPr="00306BCC" w:rsidRDefault="0075748F" w:rsidP="00777F4C">
            <w:pPr>
              <w:numPr>
                <w:ilvl w:val="0"/>
                <w:numId w:val="10"/>
              </w:numPr>
              <w:spacing w:line="360" w:lineRule="auto"/>
              <w:ind w:left="626" w:hanging="425"/>
              <w:rPr>
                <w:lang w:val="fi-FI"/>
              </w:rPr>
            </w:pPr>
            <w:r>
              <w:rPr>
                <w:lang w:val="fi-FI"/>
              </w:rPr>
              <w:t xml:space="preserve">Meningkatkan </w:t>
            </w:r>
            <w:r w:rsidR="0043738F" w:rsidRPr="00306BCC">
              <w:rPr>
                <w:lang w:val="fi-FI"/>
              </w:rPr>
              <w:t xml:space="preserve">Pertumbuhan produktiviti syarikat </w:t>
            </w:r>
            <w:r>
              <w:rPr>
                <w:lang w:val="fi-FI"/>
              </w:rPr>
              <w:t>(5%-15%)</w:t>
            </w:r>
          </w:p>
          <w:p w14:paraId="5F2C937B" w14:textId="2E437704" w:rsidR="0043738F" w:rsidRPr="00306BCC" w:rsidRDefault="0043738F" w:rsidP="00777F4C">
            <w:pPr>
              <w:numPr>
                <w:ilvl w:val="0"/>
                <w:numId w:val="10"/>
              </w:numPr>
              <w:spacing w:line="360" w:lineRule="auto"/>
              <w:ind w:left="626" w:hanging="425"/>
              <w:rPr>
                <w:lang w:val="fi-FI"/>
              </w:rPr>
            </w:pPr>
            <w:r w:rsidRPr="00306BCC">
              <w:rPr>
                <w:lang w:val="fi-FI"/>
              </w:rPr>
              <w:t>Pengurangan kadar pembaziran</w:t>
            </w:r>
            <w:r w:rsidR="00897793">
              <w:rPr>
                <w:lang w:val="fi-FI"/>
              </w:rPr>
              <w:t xml:space="preserve"> (5%-30%)</w:t>
            </w:r>
          </w:p>
          <w:p w14:paraId="236AA69A" w14:textId="77777777" w:rsidR="00777F4C" w:rsidRDefault="0043738F" w:rsidP="00777F4C">
            <w:pPr>
              <w:numPr>
                <w:ilvl w:val="0"/>
                <w:numId w:val="10"/>
              </w:numPr>
              <w:spacing w:line="360" w:lineRule="auto"/>
              <w:ind w:left="626" w:hanging="425"/>
              <w:rPr>
                <w:lang w:val="fi-FI"/>
              </w:rPr>
            </w:pPr>
            <w:r w:rsidRPr="00777F4C">
              <w:rPr>
                <w:lang w:val="fi-FI"/>
              </w:rPr>
              <w:t xml:space="preserve">Meningkatkan kecekapan </w:t>
            </w:r>
            <w:r w:rsidR="00777F4C" w:rsidRPr="00777F4C">
              <w:rPr>
                <w:lang w:val="fi-FI"/>
              </w:rPr>
              <w:t>proses pengeluaran ( 5%0</w:t>
            </w:r>
            <w:r w:rsidR="00777F4C">
              <w:rPr>
                <w:lang w:val="fi-FI"/>
              </w:rPr>
              <w:t>-30%)</w:t>
            </w:r>
          </w:p>
          <w:p w14:paraId="6C357C82" w14:textId="619EC7FA" w:rsidR="0043738F" w:rsidRPr="00777F4C" w:rsidRDefault="0043738F" w:rsidP="00777F4C">
            <w:pPr>
              <w:numPr>
                <w:ilvl w:val="0"/>
                <w:numId w:val="10"/>
              </w:numPr>
              <w:spacing w:line="360" w:lineRule="auto"/>
              <w:ind w:left="626" w:hanging="425"/>
              <w:rPr>
                <w:lang w:val="fi-FI"/>
              </w:rPr>
            </w:pPr>
            <w:r w:rsidRPr="00777F4C">
              <w:rPr>
                <w:lang w:val="fi-FI"/>
              </w:rPr>
              <w:t xml:space="preserve">Pengurangan </w:t>
            </w:r>
            <w:r w:rsidR="0075748F" w:rsidRPr="00777F4C">
              <w:rPr>
                <w:lang w:val="fi-FI"/>
              </w:rPr>
              <w:t>penggunaan tenaga kerja asing</w:t>
            </w:r>
            <w:r w:rsidR="00897793" w:rsidRPr="00777F4C">
              <w:rPr>
                <w:lang w:val="fi-FI"/>
              </w:rPr>
              <w:t xml:space="preserve"> (5%-20%)</w:t>
            </w:r>
          </w:p>
          <w:p w14:paraId="3D4D92E6" w14:textId="6C6FCD45" w:rsidR="001635BA" w:rsidRPr="00306BCC" w:rsidRDefault="0043738F" w:rsidP="00777F4C">
            <w:pPr>
              <w:numPr>
                <w:ilvl w:val="0"/>
                <w:numId w:val="10"/>
              </w:numPr>
              <w:spacing w:line="360" w:lineRule="auto"/>
              <w:ind w:left="626" w:hanging="425"/>
              <w:rPr>
                <w:lang w:val="fi-FI"/>
              </w:rPr>
            </w:pPr>
            <w:r w:rsidRPr="00306BCC">
              <w:rPr>
                <w:lang w:val="fi-FI"/>
              </w:rPr>
              <w:t>Penjimatan kos operasi</w:t>
            </w:r>
            <w:r w:rsidR="009C6FC7">
              <w:rPr>
                <w:lang w:val="fi-FI"/>
              </w:rPr>
              <w:t xml:space="preserve"> 5%-30%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DCB" w14:textId="77777777" w:rsidR="00563E91" w:rsidRPr="008778D9" w:rsidRDefault="0043738F" w:rsidP="00797D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jc w:val="both"/>
              <w:rPr>
                <w:bCs/>
              </w:rPr>
            </w:pPr>
            <w:r w:rsidRPr="00306BCC">
              <w:rPr>
                <w:lang w:val="en-MY" w:eastAsia="en-MY"/>
              </w:rPr>
              <w:t xml:space="preserve">3 </w:t>
            </w:r>
            <w:proofErr w:type="spellStart"/>
            <w:r w:rsidRPr="00306BCC">
              <w:rPr>
                <w:lang w:val="en-MY" w:eastAsia="en-MY"/>
              </w:rPr>
              <w:t>syarikat</w:t>
            </w:r>
            <w:proofErr w:type="spellEnd"/>
            <w:r w:rsidRPr="00306BCC">
              <w:rPr>
                <w:lang w:val="en-MY" w:eastAsia="en-MY"/>
              </w:rPr>
              <w:t xml:space="preserve"> </w:t>
            </w:r>
            <w:proofErr w:type="spellStart"/>
            <w:r w:rsidR="00641BD5">
              <w:rPr>
                <w:lang w:val="en-MY" w:eastAsia="en-MY"/>
              </w:rPr>
              <w:t>industri</w:t>
            </w:r>
            <w:proofErr w:type="spellEnd"/>
            <w:r w:rsidR="00641BD5">
              <w:rPr>
                <w:lang w:val="en-MY" w:eastAsia="en-MY"/>
              </w:rPr>
              <w:t xml:space="preserve"> </w:t>
            </w:r>
            <w:proofErr w:type="spellStart"/>
            <w:r w:rsidR="00641BD5">
              <w:rPr>
                <w:lang w:val="en-MY" w:eastAsia="en-MY"/>
              </w:rPr>
              <w:t>perabut</w:t>
            </w:r>
            <w:proofErr w:type="spellEnd"/>
            <w:r w:rsidR="00641BD5">
              <w:rPr>
                <w:lang w:val="en-MY" w:eastAsia="en-MY"/>
              </w:rPr>
              <w:t xml:space="preserve"> </w:t>
            </w:r>
            <w:r w:rsidR="004F2AC0">
              <w:rPr>
                <w:lang w:val="en-MY" w:eastAsia="en-MY"/>
              </w:rPr>
              <w:t xml:space="preserve">yang </w:t>
            </w:r>
            <w:proofErr w:type="spellStart"/>
            <w:r w:rsidR="00777F4C">
              <w:rPr>
                <w:lang w:val="en-MY" w:eastAsia="en-MY"/>
              </w:rPr>
              <w:t>terpilih</w:t>
            </w:r>
            <w:proofErr w:type="spellEnd"/>
            <w:r w:rsidR="008778D9">
              <w:rPr>
                <w:lang w:val="en-MY" w:eastAsia="en-MY"/>
              </w:rPr>
              <w:t>.</w:t>
            </w:r>
          </w:p>
          <w:p w14:paraId="2C1F3065" w14:textId="2BFC1038" w:rsidR="008778D9" w:rsidRPr="008778D9" w:rsidRDefault="008778D9" w:rsidP="00797D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jc w:val="both"/>
              <w:rPr>
                <w:bCs/>
              </w:rPr>
            </w:pPr>
            <w:r>
              <w:rPr>
                <w:lang w:val="en-MY" w:eastAsia="en-MY"/>
              </w:rPr>
              <w:t xml:space="preserve">3 </w:t>
            </w:r>
            <w:proofErr w:type="gramStart"/>
            <w:r>
              <w:rPr>
                <w:lang w:val="en-MY" w:eastAsia="en-MY"/>
              </w:rPr>
              <w:t>pro</w:t>
            </w:r>
            <w:r w:rsidR="006E2110">
              <w:rPr>
                <w:lang w:val="en-MY" w:eastAsia="en-MY"/>
              </w:rPr>
              <w:t>of</w:t>
            </w:r>
            <w:proofErr w:type="gramEnd"/>
            <w:r w:rsidR="006E2110">
              <w:rPr>
                <w:lang w:val="en-MY" w:eastAsia="en-MY"/>
              </w:rPr>
              <w:t xml:space="preserve"> </w:t>
            </w:r>
            <w:r>
              <w:rPr>
                <w:lang w:val="en-MY" w:eastAsia="en-MY"/>
              </w:rPr>
              <w:t>of concept (</w:t>
            </w:r>
            <w:proofErr w:type="spellStart"/>
            <w:r>
              <w:rPr>
                <w:lang w:val="en-MY" w:eastAsia="en-MY"/>
              </w:rPr>
              <w:t>poc</w:t>
            </w:r>
            <w:proofErr w:type="spellEnd"/>
            <w:r>
              <w:rPr>
                <w:lang w:val="en-MY" w:eastAsia="en-MY"/>
              </w:rPr>
              <w:t xml:space="preserve">) </w:t>
            </w:r>
          </w:p>
          <w:p w14:paraId="0AE77246" w14:textId="0D21D02D" w:rsidR="008778D9" w:rsidRPr="00306BCC" w:rsidRDefault="008778D9" w:rsidP="00797D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jc w:val="both"/>
              <w:rPr>
                <w:bCs/>
              </w:rPr>
            </w:pPr>
            <w:r>
              <w:rPr>
                <w:lang w:val="en-MY" w:eastAsia="en-MY"/>
              </w:rPr>
              <w:t xml:space="preserve">3 </w:t>
            </w:r>
            <w:proofErr w:type="gramStart"/>
            <w:r w:rsidR="006E2110">
              <w:rPr>
                <w:lang w:val="en-MY" w:eastAsia="en-MY"/>
              </w:rPr>
              <w:t>showcase</w:t>
            </w:r>
            <w:proofErr w:type="gramEnd"/>
            <w:r w:rsidR="006E2110">
              <w:rPr>
                <w:lang w:val="en-MY" w:eastAsia="en-MY"/>
              </w:rPr>
              <w:t>.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lastRenderedPageBreak/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A21D1D6" w:rsidR="001635BA" w:rsidRPr="00306BCC" w:rsidRDefault="00460DE0" w:rsidP="00460DE0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lastRenderedPageBreak/>
              <w:t>Industri, persatuan perniagaan dan syarikat</w:t>
            </w:r>
            <w:r w:rsidR="00474864" w:rsidRPr="00306BCC">
              <w:rPr>
                <w:lang w:val="ms-MY"/>
              </w:rPr>
              <w:t>.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5478" w14:textId="53F30217" w:rsidR="00796749" w:rsidRPr="00306BCC" w:rsidRDefault="00796749" w:rsidP="00796749">
            <w:pPr>
              <w:spacing w:line="276" w:lineRule="auto"/>
              <w:jc w:val="both"/>
            </w:pPr>
            <w:proofErr w:type="spellStart"/>
            <w:r w:rsidRPr="00306BCC">
              <w:t>Sumber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bajet</w:t>
            </w:r>
            <w:proofErr w:type="spellEnd"/>
            <w:r w:rsidRPr="00306BCC">
              <w:t xml:space="preserve"> </w:t>
            </w:r>
            <w:r w:rsidR="00726660">
              <w:t xml:space="preserve">(Mengurus </w:t>
            </w:r>
            <w:r w:rsidRPr="00306BCC">
              <w:t>MBP</w:t>
            </w:r>
            <w:r w:rsidR="00726660">
              <w:t>-ICT)</w:t>
            </w:r>
          </w:p>
          <w:p w14:paraId="6BCDAF01" w14:textId="61047D88" w:rsidR="001C61EE" w:rsidRPr="00306BCC" w:rsidRDefault="00796749" w:rsidP="00796749">
            <w:pPr>
              <w:spacing w:before="120" w:after="120" w:line="276" w:lineRule="auto"/>
              <w:jc w:val="both"/>
            </w:pPr>
            <w:proofErr w:type="spellStart"/>
            <w:r w:rsidRPr="00306BCC">
              <w:t>Jumlah</w:t>
            </w:r>
            <w:proofErr w:type="spellEnd"/>
            <w:r w:rsidRPr="00306BCC">
              <w:t xml:space="preserve"> kos RM</w:t>
            </w:r>
            <w:r w:rsidR="00DB2319">
              <w:t>3</w:t>
            </w:r>
            <w:r w:rsidR="00D42762">
              <w:t>3</w:t>
            </w:r>
            <w:r w:rsidR="00AF47C1">
              <w:t>,</w:t>
            </w:r>
            <w:r w:rsidR="00D42762">
              <w:t>4</w:t>
            </w:r>
            <w:r w:rsidR="0028042B">
              <w:t>4</w:t>
            </w:r>
            <w:r w:rsidR="00AF47C1">
              <w:t>0.00</w:t>
            </w:r>
            <w:r w:rsidRPr="00306BCC">
              <w:t xml:space="preserve"> (</w:t>
            </w:r>
            <w:proofErr w:type="spellStart"/>
            <w:r w:rsidRPr="00306BCC">
              <w:t>Pecahan</w:t>
            </w:r>
            <w:proofErr w:type="spellEnd"/>
            <w:r w:rsidRPr="00306BCC">
              <w:t xml:space="preserve"> kos </w:t>
            </w:r>
            <w:proofErr w:type="spellStart"/>
            <w:r w:rsidRPr="00306BCC">
              <w:t>seperti</w:t>
            </w:r>
            <w:proofErr w:type="spellEnd"/>
            <w:r w:rsidRPr="00306BCC">
              <w:t xml:space="preserve"> </w:t>
            </w:r>
          </w:p>
          <w:p w14:paraId="742337CD" w14:textId="483641E0" w:rsidR="001635BA" w:rsidRPr="00306BCC" w:rsidRDefault="00796749" w:rsidP="00796749">
            <w:pPr>
              <w:spacing w:before="120" w:after="120" w:line="276" w:lineRule="auto"/>
              <w:jc w:val="both"/>
              <w:rPr>
                <w:b/>
                <w:bCs/>
                <w:lang w:val="ms-MY"/>
              </w:rPr>
            </w:pPr>
            <w:r w:rsidRPr="00306BCC">
              <w:rPr>
                <w:b/>
                <w:bCs/>
              </w:rPr>
              <w:t xml:space="preserve">Lampiran </w:t>
            </w:r>
            <w:r w:rsidR="0028042B">
              <w:rPr>
                <w:b/>
                <w:bCs/>
              </w:rPr>
              <w:t>3</w:t>
            </w:r>
            <w:r w:rsidRPr="00306BCC">
              <w:rPr>
                <w:b/>
                <w:bCs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A107CBE" w:rsidR="001635BA" w:rsidRPr="00306BCC" w:rsidRDefault="000D0C7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 -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558C2F33" w:rsidR="005278F2" w:rsidRPr="00306BCC" w:rsidRDefault="00BA7368" w:rsidP="0044382F">
            <w:p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Memohon pertimbangan BOM bagi cadangan</w:t>
            </w:r>
            <w:r w:rsidR="0044382F" w:rsidRPr="00306BCC">
              <w:rPr>
                <w:lang w:val="ms-MY"/>
              </w:rPr>
              <w:t xml:space="preserve"> </w:t>
            </w:r>
            <w:r w:rsidR="00F14909" w:rsidRPr="00306BCC">
              <w:rPr>
                <w:lang w:val="ms-MY"/>
              </w:rPr>
              <w:t>bagi</w:t>
            </w:r>
            <w:r w:rsidR="006E2110">
              <w:rPr>
                <w:lang w:val="ms-MY"/>
              </w:rPr>
              <w:t xml:space="preserve"> menjalankan projek rintis</w:t>
            </w:r>
            <w:r w:rsidR="001B3174">
              <w:rPr>
                <w:lang w:val="ms-MY"/>
              </w:rPr>
              <w:t xml:space="preserve"> </w:t>
            </w:r>
            <w:r w:rsidR="001B3174" w:rsidRPr="001B3174">
              <w:rPr>
                <w:lang w:val="ms-MY"/>
              </w:rPr>
              <w:t>m</w:t>
            </w:r>
            <w:proofErr w:type="spellStart"/>
            <w:r w:rsidR="006E2110" w:rsidRPr="001B3174">
              <w:t>elalui</w:t>
            </w:r>
            <w:proofErr w:type="spellEnd"/>
            <w:r w:rsidR="006E2110" w:rsidRPr="00055797">
              <w:rPr>
                <w:b/>
                <w:bCs/>
              </w:rPr>
              <w:t xml:space="preserve"> </w:t>
            </w:r>
            <w:proofErr w:type="spellStart"/>
            <w:r w:rsidR="006E2110" w:rsidRPr="00055797">
              <w:rPr>
                <w:b/>
                <w:bCs/>
              </w:rPr>
              <w:t>Pengurusan</w:t>
            </w:r>
            <w:proofErr w:type="spellEnd"/>
            <w:r w:rsidR="006E2110" w:rsidRPr="00055797">
              <w:rPr>
                <w:b/>
                <w:bCs/>
              </w:rPr>
              <w:t xml:space="preserve"> Moden dan </w:t>
            </w:r>
            <w:proofErr w:type="spellStart"/>
            <w:r w:rsidR="006E2110" w:rsidRPr="00055797">
              <w:rPr>
                <w:b/>
                <w:bCs/>
              </w:rPr>
              <w:t>Teknologi</w:t>
            </w:r>
            <w:proofErr w:type="spellEnd"/>
            <w:r w:rsidR="006E2110" w:rsidRPr="00055797">
              <w:rPr>
                <w:b/>
                <w:bCs/>
                <w:lang w:val="en-MY"/>
              </w:rPr>
              <w:t>.</w:t>
            </w:r>
            <w:r w:rsidR="00F14909" w:rsidRPr="00306BCC">
              <w:rPr>
                <w:lang w:val="ms-MY"/>
              </w:rPr>
              <w:t xml:space="preserve"> 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3D01ECAB" w:rsidR="001635BA" w:rsidRPr="00306BCC" w:rsidRDefault="001C61E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Seksyen </w:t>
            </w:r>
            <w:r w:rsidR="0028042B" w:rsidRPr="00306BCC">
              <w:rPr>
                <w:lang w:val="ms-MY"/>
              </w:rPr>
              <w:t>Pengurusan Moden</w:t>
            </w:r>
            <w:r w:rsidR="0028042B" w:rsidRPr="00306BCC">
              <w:rPr>
                <w:lang w:val="ms-MY"/>
              </w:rPr>
              <w:t xml:space="preserve"> </w:t>
            </w:r>
            <w:r w:rsidR="0028042B" w:rsidRPr="00306BCC">
              <w:rPr>
                <w:lang w:val="ms-MY"/>
              </w:rPr>
              <w:t>dan</w:t>
            </w:r>
            <w:r w:rsidR="0028042B" w:rsidRPr="00306BCC">
              <w:rPr>
                <w:lang w:val="ms-MY"/>
              </w:rPr>
              <w:t xml:space="preserve"> </w:t>
            </w:r>
            <w:r w:rsidRPr="00306BCC">
              <w:rPr>
                <w:lang w:val="ms-MY"/>
              </w:rPr>
              <w:t xml:space="preserve">Teknologi </w:t>
            </w:r>
          </w:p>
        </w:tc>
      </w:tr>
    </w:tbl>
    <w:p w14:paraId="13314E6F" w14:textId="77777777" w:rsidR="001635BA" w:rsidRDefault="001635BA" w:rsidP="001635BA">
      <w:pPr>
        <w:spacing w:line="276" w:lineRule="auto"/>
        <w:rPr>
          <w:sz w:val="22"/>
          <w:szCs w:val="22"/>
        </w:rPr>
      </w:pPr>
    </w:p>
    <w:p w14:paraId="21060527" w14:textId="77777777" w:rsidR="00F377D8" w:rsidRDefault="00F377D8" w:rsidP="001635BA">
      <w:pPr>
        <w:spacing w:line="276" w:lineRule="auto"/>
        <w:rPr>
          <w:sz w:val="22"/>
          <w:szCs w:val="22"/>
        </w:rPr>
      </w:pPr>
    </w:p>
    <w:p w14:paraId="0FC1DF41" w14:textId="501114F1" w:rsidR="00F377D8" w:rsidRPr="00E751C4" w:rsidRDefault="00FA0AC8" w:rsidP="00F377D8">
      <w:pPr>
        <w:spacing w:line="276" w:lineRule="auto"/>
        <w:rPr>
          <w:b/>
          <w:bCs/>
        </w:rPr>
      </w:pPr>
      <w:r w:rsidRPr="004922DD">
        <w:rPr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73B669C1" wp14:editId="655C30DB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723900" cy="481330"/>
            <wp:effectExtent l="0" t="0" r="0" b="0"/>
            <wp:wrapNone/>
            <wp:docPr id="4" name="Picture 4" descr="A picture containing dark, night sky, ctenoph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-sign.png"/>
                    <pic:cNvPicPr/>
                  </pic:nvPicPr>
                  <pic:blipFill>
                    <a:blip r:embed="rId8" cstate="print">
                      <a:alphaModFix am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8286"/>
                              </a14:imgEffect>
                              <a14:imgEffect>
                                <a14:saturation sat="2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90" cy="481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7D8" w:rsidRPr="00E751C4">
        <w:rPr>
          <w:b/>
          <w:bCs/>
        </w:rPr>
        <w:t>DISEDIAKAN OLEH</w:t>
      </w:r>
      <w:r w:rsidR="00F377D8">
        <w:rPr>
          <w:b/>
          <w:bCs/>
        </w:rPr>
        <w:t>:</w:t>
      </w:r>
      <w:r w:rsidR="00F377D8" w:rsidRPr="00E751C4">
        <w:rPr>
          <w:b/>
          <w:bCs/>
        </w:rPr>
        <w:tab/>
      </w:r>
      <w:r w:rsidR="00F377D8" w:rsidRPr="00E751C4">
        <w:rPr>
          <w:b/>
          <w:bCs/>
        </w:rPr>
        <w:tab/>
      </w:r>
      <w:r w:rsidR="00F377D8" w:rsidRPr="00E751C4">
        <w:rPr>
          <w:b/>
          <w:bCs/>
        </w:rPr>
        <w:tab/>
      </w:r>
      <w:r w:rsidR="00F377D8">
        <w:rPr>
          <w:b/>
          <w:bCs/>
        </w:rPr>
        <w:tab/>
      </w:r>
      <w:r w:rsidR="00F377D8">
        <w:rPr>
          <w:b/>
          <w:bCs/>
        </w:rPr>
        <w:tab/>
      </w:r>
      <w:r w:rsidR="00F377D8" w:rsidRPr="00E751C4">
        <w:rPr>
          <w:b/>
          <w:bCs/>
        </w:rPr>
        <w:t>DISEMAK OLEH</w:t>
      </w:r>
      <w:r w:rsidR="00F377D8">
        <w:rPr>
          <w:b/>
          <w:bCs/>
        </w:rPr>
        <w:t>:</w:t>
      </w:r>
    </w:p>
    <w:p w14:paraId="1B9E6E8C" w14:textId="12793C75" w:rsidR="00F377D8" w:rsidRPr="00CB3520" w:rsidRDefault="00F377D8" w:rsidP="00F377D8">
      <w:pPr>
        <w:spacing w:line="276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948152C" wp14:editId="1E4B39AA">
                <wp:simplePos x="0" y="0"/>
                <wp:positionH relativeFrom="column">
                  <wp:posOffset>3452495</wp:posOffset>
                </wp:positionH>
                <wp:positionV relativeFrom="paragraph">
                  <wp:posOffset>-26670</wp:posOffset>
                </wp:positionV>
                <wp:extent cx="1557655" cy="389255"/>
                <wp:effectExtent l="38100" t="57150" r="42545" b="48895"/>
                <wp:wrapNone/>
                <wp:docPr id="119298535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57655" cy="389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0AC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71.15pt;margin-top:-2.8pt;width:124.0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">
                <v:imagedata r:id="rId11" o:title=""/>
              </v:shape>
            </w:pict>
          </mc:Fallback>
        </mc:AlternateContent>
      </w:r>
      <w:r w:rsidRPr="0035677E">
        <w:rPr>
          <w:noProof/>
        </w:rPr>
        <w:t xml:space="preserve"> </w:t>
      </w:r>
      <w:r>
        <w:rPr>
          <w:noProof/>
        </w:rPr>
        <w:t xml:space="preserve">                                                 </w:t>
      </w:r>
    </w:p>
    <w:p w14:paraId="4731AE95" w14:textId="77777777" w:rsidR="00FA0AC8" w:rsidRDefault="00FA0AC8" w:rsidP="00310F0B">
      <w:pPr>
        <w:spacing w:line="276" w:lineRule="auto"/>
        <w:rPr>
          <w:b/>
          <w:bCs/>
          <w:sz w:val="22"/>
          <w:szCs w:val="22"/>
        </w:rPr>
      </w:pPr>
    </w:p>
    <w:p w14:paraId="2803B199" w14:textId="26F2AF09" w:rsidR="00F377D8" w:rsidRDefault="00CC5103" w:rsidP="00310F0B">
      <w:pPr>
        <w:spacing w:line="276" w:lineRule="auto"/>
      </w:pPr>
      <w:r w:rsidRPr="00CC5103">
        <w:rPr>
          <w:b/>
          <w:bCs/>
          <w:sz w:val="22"/>
          <w:szCs w:val="22"/>
        </w:rPr>
        <w:t>Sabri Bin Hasan</w:t>
      </w:r>
      <w:r w:rsidRPr="00CC5103">
        <w:rPr>
          <w:sz w:val="22"/>
          <w:szCs w:val="22"/>
        </w:rPr>
        <w:tab/>
      </w:r>
      <w:r w:rsidR="00F377D8">
        <w:tab/>
      </w:r>
      <w:r w:rsidR="00F377D8">
        <w:tab/>
      </w:r>
      <w:r w:rsidR="00F377D8">
        <w:tab/>
        <w:t xml:space="preserve">          </w:t>
      </w:r>
      <w:r w:rsidR="00310F0B">
        <w:t xml:space="preserve">            </w:t>
      </w:r>
      <w:r w:rsidR="00F377D8">
        <w:t xml:space="preserve"> </w:t>
      </w:r>
      <w:r w:rsidR="00F377D8">
        <w:rPr>
          <w:b/>
          <w:bCs/>
        </w:rPr>
        <w:t>Mohd Yazid Abdul Majid</w:t>
      </w:r>
    </w:p>
    <w:p w14:paraId="5E458980" w14:textId="77777777" w:rsidR="0028042B" w:rsidRDefault="00F377D8" w:rsidP="0028042B">
      <w:pPr>
        <w:spacing w:line="276" w:lineRule="auto"/>
      </w:pPr>
      <w:proofErr w:type="spellStart"/>
      <w:r>
        <w:t>Pengurus</w:t>
      </w:r>
      <w:proofErr w:type="spellEnd"/>
      <w:r>
        <w:t xml:space="preserve"> </w:t>
      </w:r>
      <w:r w:rsidR="00FA0AC8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0F0B">
        <w:t xml:space="preserve"> </w:t>
      </w:r>
      <w:r w:rsidR="009F4C73">
        <w:t xml:space="preserve"> </w:t>
      </w:r>
      <w:r w:rsidR="00FA0AC8">
        <w:t xml:space="preserve">          </w:t>
      </w:r>
      <w:proofErr w:type="spellStart"/>
      <w:r>
        <w:t>Pengarah</w:t>
      </w:r>
      <w:proofErr w:type="spellEnd"/>
      <w:r>
        <w:t xml:space="preserve"> </w:t>
      </w:r>
    </w:p>
    <w:p w14:paraId="26DD2D3D" w14:textId="21A01872" w:rsidR="0028042B" w:rsidRPr="0028042B" w:rsidRDefault="00F377D8" w:rsidP="0028042B">
      <w:pPr>
        <w:spacing w:line="276" w:lineRule="auto"/>
        <w:rPr>
          <w:rFonts w:ascii="Aptos" w:hAnsi="Aptos" w:cs="Aptos"/>
          <w:lang w:val="en-MY"/>
        </w:rPr>
      </w:pPr>
      <w:r>
        <w:rPr>
          <w:lang w:val="ms-MY"/>
        </w:rPr>
        <w:t xml:space="preserve">Seksyen </w:t>
      </w:r>
      <w:r w:rsidR="0028042B">
        <w:rPr>
          <w:lang w:val="ms-MY"/>
        </w:rPr>
        <w:t>Pengurusan</w:t>
      </w:r>
      <w:r w:rsidR="0028042B">
        <w:t xml:space="preserve"> Moden </w:t>
      </w:r>
      <w:r w:rsidR="0028042B">
        <w:t>dan</w:t>
      </w:r>
      <w:r w:rsidR="0028042B" w:rsidRPr="0028042B">
        <w:rPr>
          <w:color w:val="000000"/>
        </w:rPr>
        <w:t xml:space="preserve"> </w:t>
      </w:r>
      <w:r w:rsidR="0028042B">
        <w:rPr>
          <w:color w:val="000000"/>
        </w:rPr>
        <w:t xml:space="preserve">                                 </w:t>
      </w:r>
      <w:proofErr w:type="spellStart"/>
      <w:r w:rsidR="0028042B">
        <w:rPr>
          <w:color w:val="000000"/>
        </w:rPr>
        <w:t>Seksyen</w:t>
      </w:r>
      <w:proofErr w:type="spellEnd"/>
      <w:r w:rsidR="0028042B">
        <w:rPr>
          <w:color w:val="000000"/>
        </w:rPr>
        <w:t xml:space="preserve"> </w:t>
      </w:r>
      <w:proofErr w:type="spellStart"/>
      <w:r w:rsidR="0028042B">
        <w:rPr>
          <w:color w:val="000000"/>
        </w:rPr>
        <w:t>Pengurusan</w:t>
      </w:r>
      <w:proofErr w:type="spellEnd"/>
      <w:r w:rsidR="0028042B">
        <w:rPr>
          <w:color w:val="000000"/>
        </w:rPr>
        <w:t xml:space="preserve"> Moden                            </w:t>
      </w:r>
      <w:r w:rsidR="0028042B">
        <w:rPr>
          <w:lang w:val="ms-MY"/>
        </w:rPr>
        <w:t xml:space="preserve">Teknologi  </w:t>
      </w:r>
      <w:r w:rsidR="0028042B">
        <w:rPr>
          <w:color w:val="000000"/>
        </w:rPr>
        <w:t xml:space="preserve">                                                                      </w:t>
      </w:r>
      <w:r w:rsidR="0028042B">
        <w:rPr>
          <w:color w:val="000000"/>
        </w:rPr>
        <w:t>d</w:t>
      </w:r>
      <w:r w:rsidR="0028042B">
        <w:rPr>
          <w:color w:val="000000"/>
        </w:rPr>
        <w:t xml:space="preserve">an </w:t>
      </w:r>
      <w:proofErr w:type="spellStart"/>
      <w:r w:rsidR="0028042B">
        <w:rPr>
          <w:color w:val="000000"/>
        </w:rPr>
        <w:t>Teknologi</w:t>
      </w:r>
      <w:proofErr w:type="spellEnd"/>
    </w:p>
    <w:p w14:paraId="4CEBEC3B" w14:textId="0BA4D4DD" w:rsidR="00F377D8" w:rsidRPr="0028042B" w:rsidRDefault="00F377D8" w:rsidP="0028042B">
      <w:pPr>
        <w:spacing w:line="276" w:lineRule="auto"/>
        <w:rPr>
          <w:lang w:val="en-MY"/>
        </w:rPr>
      </w:pPr>
    </w:p>
    <w:p w14:paraId="26770AD7" w14:textId="77777777" w:rsidR="00F501C1" w:rsidRPr="00EA0172" w:rsidRDefault="00F501C1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3561"/>
        <w:gridCol w:w="3527"/>
      </w:tblGrid>
      <w:tr w:rsidR="001635BA" w:rsidRPr="00EA0172" w14:paraId="3020B58F" w14:textId="77777777" w:rsidTr="00EB1C86">
        <w:trPr>
          <w:trHeight w:val="1228"/>
        </w:trPr>
        <w:tc>
          <w:tcPr>
            <w:tcW w:w="1429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lastRenderedPageBreak/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94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77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457091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bookmarkEnd w:id="1"/>
    </w:tbl>
    <w:p w14:paraId="7F57ED27" w14:textId="6752612A" w:rsidR="001C68B0" w:rsidRDefault="001C68B0"/>
    <w:p w14:paraId="5E666CE3" w14:textId="1A6C1822" w:rsidR="00A92E96" w:rsidRDefault="00A92E96"/>
    <w:p w14:paraId="3FE697C2" w14:textId="0C58CB4A" w:rsidR="00A92E96" w:rsidRDefault="00A92E96"/>
    <w:p w14:paraId="1F8357AC" w14:textId="0CC72945" w:rsidR="00A92E96" w:rsidRDefault="00A92E96"/>
    <w:p w14:paraId="3E83D88B" w14:textId="77777777" w:rsidR="00A92E96" w:rsidRDefault="00A92E96">
      <w:pPr>
        <w:sectPr w:rsidR="00A92E96" w:rsidSect="00D36D67">
          <w:foot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BA921DF" w14:textId="4131A278" w:rsidR="00F501C1" w:rsidRDefault="00F501C1" w:rsidP="00855711">
      <w:pPr>
        <w:jc w:val="right"/>
        <w:rPr>
          <w:b/>
          <w:bCs/>
        </w:rPr>
      </w:pPr>
    </w:p>
    <w:p w14:paraId="6FEDFAE7" w14:textId="0D042E72" w:rsidR="00F501C1" w:rsidRDefault="00F501C1" w:rsidP="00855711">
      <w:pPr>
        <w:jc w:val="right"/>
        <w:rPr>
          <w:b/>
          <w:bCs/>
        </w:rPr>
      </w:pPr>
    </w:p>
    <w:p w14:paraId="072DF381" w14:textId="77777777" w:rsidR="0011529C" w:rsidRDefault="00FB1823" w:rsidP="0011529C">
      <w:pPr>
        <w:jc w:val="right"/>
        <w:rPr>
          <w:b/>
          <w:bCs/>
        </w:rPr>
      </w:pPr>
      <w:r>
        <w:rPr>
          <w:b/>
          <w:bCs/>
        </w:rPr>
        <w:t>LAMPIRAN 1</w:t>
      </w:r>
    </w:p>
    <w:p w14:paraId="00B37523" w14:textId="77777777" w:rsidR="005D5C81" w:rsidRDefault="005D5C81" w:rsidP="0011529C">
      <w:pPr>
        <w:jc w:val="center"/>
        <w:rPr>
          <w:b/>
          <w:bCs/>
        </w:rPr>
      </w:pPr>
    </w:p>
    <w:p w14:paraId="3B33DACE" w14:textId="7CD36F6E" w:rsidR="009D0B63" w:rsidRDefault="009D0B63" w:rsidP="0011529C">
      <w:pPr>
        <w:jc w:val="center"/>
        <w:rPr>
          <w:b/>
          <w:bCs/>
        </w:rPr>
      </w:pPr>
      <w:r>
        <w:rPr>
          <w:b/>
          <w:bCs/>
        </w:rPr>
        <w:t>CADANGAN AGENDA</w:t>
      </w:r>
      <w:r w:rsidR="00F92BBB">
        <w:rPr>
          <w:b/>
          <w:bCs/>
        </w:rPr>
        <w:t xml:space="preserve"> LAWATAN 1</w:t>
      </w:r>
    </w:p>
    <w:p w14:paraId="207A6112" w14:textId="1C986508" w:rsidR="002E0168" w:rsidRDefault="002E0168" w:rsidP="0011529C">
      <w:pPr>
        <w:jc w:val="center"/>
        <w:rPr>
          <w:b/>
          <w:bCs/>
        </w:rPr>
      </w:pPr>
      <w:proofErr w:type="spellStart"/>
      <w:r>
        <w:rPr>
          <w:b/>
          <w:bCs/>
        </w:rPr>
        <w:t>Projek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Rintis</w:t>
      </w:r>
      <w:proofErr w:type="spellEnd"/>
    </w:p>
    <w:p w14:paraId="38AEAD12" w14:textId="3EEF1493" w:rsidR="002E0168" w:rsidRDefault="002E0168" w:rsidP="002E0168">
      <w:pPr>
        <w:jc w:val="center"/>
        <w:rPr>
          <w:b/>
          <w:bCs/>
          <w:lang w:val="en-MY"/>
        </w:rPr>
      </w:pPr>
      <w:proofErr w:type="spellStart"/>
      <w:r w:rsidRPr="00055797">
        <w:rPr>
          <w:b/>
          <w:bCs/>
        </w:rPr>
        <w:t>Melalui</w:t>
      </w:r>
      <w:proofErr w:type="spellEnd"/>
      <w:r w:rsidRPr="00055797">
        <w:rPr>
          <w:b/>
          <w:bCs/>
        </w:rPr>
        <w:t xml:space="preserve"> </w:t>
      </w:r>
      <w:proofErr w:type="spellStart"/>
      <w:r w:rsidRPr="00055797">
        <w:rPr>
          <w:b/>
          <w:bCs/>
        </w:rPr>
        <w:t>Pengurusan</w:t>
      </w:r>
      <w:proofErr w:type="spellEnd"/>
      <w:r w:rsidRPr="00055797">
        <w:rPr>
          <w:b/>
          <w:bCs/>
        </w:rPr>
        <w:t xml:space="preserve"> Moden dan </w:t>
      </w:r>
      <w:proofErr w:type="spellStart"/>
      <w:r w:rsidRPr="00055797">
        <w:rPr>
          <w:b/>
          <w:bCs/>
        </w:rPr>
        <w:t>Teknologi</w:t>
      </w:r>
      <w:proofErr w:type="spellEnd"/>
    </w:p>
    <w:p w14:paraId="5F5B121A" w14:textId="50070744" w:rsidR="009D0B63" w:rsidRDefault="009D0B63" w:rsidP="009D0B63">
      <w:pPr>
        <w:jc w:val="center"/>
        <w:rPr>
          <w:b/>
        </w:rPr>
      </w:pPr>
      <w:r>
        <w:rPr>
          <w:b/>
        </w:rPr>
        <w:t>25-26 APRIL 2024</w:t>
      </w:r>
    </w:p>
    <w:p w14:paraId="783505F4" w14:textId="4BFDA275" w:rsidR="009D0B63" w:rsidRDefault="00A50865" w:rsidP="00A50865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t xml:space="preserve">                                         </w:t>
      </w:r>
      <w:proofErr w:type="gramStart"/>
      <w:r w:rsidR="009D0B63">
        <w:rPr>
          <w:b/>
          <w:bCs/>
          <w:lang w:val="en-MY"/>
        </w:rPr>
        <w:t>LOKASI :</w:t>
      </w:r>
      <w:proofErr w:type="gramEnd"/>
      <w:r w:rsidR="009D0B63">
        <w:rPr>
          <w:b/>
          <w:bCs/>
          <w:lang w:val="en-MY"/>
        </w:rPr>
        <w:t xml:space="preserve"> Muar Johor.</w:t>
      </w:r>
    </w:p>
    <w:p w14:paraId="25324A18" w14:textId="77777777" w:rsidR="009D0B63" w:rsidRDefault="009D0B63" w:rsidP="009D0B63">
      <w:pPr>
        <w:ind w:left="2880"/>
        <w:rPr>
          <w:b/>
          <w:bCs/>
          <w:lang w:val="en-MY"/>
        </w:rPr>
      </w:pPr>
    </w:p>
    <w:p w14:paraId="1551364A" w14:textId="77777777" w:rsidR="009D0B63" w:rsidRDefault="009D0B63" w:rsidP="009D0B63">
      <w:pPr>
        <w:rPr>
          <w:rFonts w:ascii="Aptos" w:hAnsi="Aptos" w:cs="Calibri"/>
          <w:lang w:val="en-MY" w:eastAsia="en-MY"/>
        </w:rPr>
      </w:pPr>
      <w:r>
        <w:rPr>
          <w:rFonts w:ascii="Aptos" w:hAnsi="Aptos"/>
        </w:rPr>
        <w:t xml:space="preserve">1.Sin Wee Seng Industries </w:t>
      </w:r>
      <w:proofErr w:type="spellStart"/>
      <w:r>
        <w:rPr>
          <w:rFonts w:ascii="Aptos" w:hAnsi="Aptos"/>
        </w:rPr>
        <w:t>Sdn</w:t>
      </w:r>
      <w:proofErr w:type="spellEnd"/>
      <w:r>
        <w:rPr>
          <w:rFonts w:ascii="Aptos" w:hAnsi="Aptos"/>
        </w:rPr>
        <w:t xml:space="preserve"> </w:t>
      </w:r>
      <w:proofErr w:type="spellStart"/>
      <w:proofErr w:type="gramStart"/>
      <w:r>
        <w:rPr>
          <w:rFonts w:ascii="Aptos" w:hAnsi="Aptos"/>
        </w:rPr>
        <w:t>Bhd</w:t>
      </w:r>
      <w:proofErr w:type="spellEnd"/>
      <w:r>
        <w:rPr>
          <w:rFonts w:ascii="Aptos" w:hAnsi="Aptos"/>
        </w:rPr>
        <w:t xml:space="preserve"> :</w:t>
      </w:r>
      <w:proofErr w:type="gramEnd"/>
      <w:r>
        <w:rPr>
          <w:rFonts w:ascii="Aptos" w:hAnsi="Aptos"/>
        </w:rPr>
        <w:t xml:space="preserve"> </w:t>
      </w:r>
      <w:hyperlink r:id="rId13" w:history="1">
        <w:r>
          <w:rPr>
            <w:rStyle w:val="Hyperlink"/>
            <w:rFonts w:ascii="Aptos" w:eastAsiaTheme="majorEastAsia" w:hAnsi="Aptos"/>
          </w:rPr>
          <w:t>http://www.swssofa.com/</w:t>
        </w:r>
      </w:hyperlink>
    </w:p>
    <w:p w14:paraId="679C77DE" w14:textId="77777777" w:rsidR="009D0B63" w:rsidRDefault="009D0B63" w:rsidP="009D0B63">
      <w:pPr>
        <w:rPr>
          <w:rFonts w:ascii="Aptos" w:hAnsi="Aptos"/>
        </w:rPr>
      </w:pPr>
      <w:r>
        <w:rPr>
          <w:rFonts w:ascii="Aptos" w:hAnsi="Aptos"/>
        </w:rPr>
        <w:t xml:space="preserve">2.Digital Furniture </w:t>
      </w:r>
      <w:proofErr w:type="spellStart"/>
      <w:r>
        <w:rPr>
          <w:rFonts w:ascii="Aptos" w:hAnsi="Aptos"/>
        </w:rPr>
        <w:t>Sdn</w:t>
      </w:r>
      <w:proofErr w:type="spellEnd"/>
      <w:r>
        <w:rPr>
          <w:rFonts w:ascii="Aptos" w:hAnsi="Aptos"/>
        </w:rPr>
        <w:t xml:space="preserve"> </w:t>
      </w:r>
      <w:proofErr w:type="spellStart"/>
      <w:proofErr w:type="gramStart"/>
      <w:r>
        <w:rPr>
          <w:rFonts w:ascii="Aptos" w:hAnsi="Aptos"/>
        </w:rPr>
        <w:t>Bhd</w:t>
      </w:r>
      <w:proofErr w:type="spellEnd"/>
      <w:r>
        <w:rPr>
          <w:rFonts w:ascii="Aptos" w:hAnsi="Aptos"/>
        </w:rPr>
        <w:t xml:space="preserve"> :</w:t>
      </w:r>
      <w:proofErr w:type="gramEnd"/>
      <w:r>
        <w:rPr>
          <w:rFonts w:ascii="Aptos" w:hAnsi="Aptos"/>
        </w:rPr>
        <w:t xml:space="preserve"> </w:t>
      </w:r>
      <w:hyperlink r:id="rId14" w:history="1">
        <w:r>
          <w:rPr>
            <w:rStyle w:val="Hyperlink"/>
            <w:rFonts w:ascii="Aptos" w:eastAsiaTheme="majorEastAsia" w:hAnsi="Aptos"/>
          </w:rPr>
          <w:t>https://www.digitalfurniture.com.my/</w:t>
        </w:r>
      </w:hyperlink>
    </w:p>
    <w:p w14:paraId="78AF6852" w14:textId="77777777" w:rsidR="009D0B63" w:rsidRDefault="009D0B63" w:rsidP="009D0B63">
      <w:pPr>
        <w:rPr>
          <w:rFonts w:ascii="Aptos" w:hAnsi="Aptos"/>
        </w:rPr>
      </w:pPr>
      <w:r>
        <w:rPr>
          <w:rFonts w:ascii="Aptos" w:hAnsi="Aptos"/>
        </w:rPr>
        <w:t xml:space="preserve">3.Fair Production </w:t>
      </w:r>
      <w:proofErr w:type="spellStart"/>
      <w:r>
        <w:rPr>
          <w:rFonts w:ascii="Aptos" w:hAnsi="Aptos"/>
        </w:rPr>
        <w:t>Sdn</w:t>
      </w:r>
      <w:proofErr w:type="spellEnd"/>
      <w:r>
        <w:rPr>
          <w:rFonts w:ascii="Aptos" w:hAnsi="Aptos"/>
        </w:rPr>
        <w:t xml:space="preserve"> </w:t>
      </w:r>
      <w:proofErr w:type="spellStart"/>
      <w:proofErr w:type="gramStart"/>
      <w:r>
        <w:rPr>
          <w:rFonts w:ascii="Aptos" w:hAnsi="Aptos"/>
        </w:rPr>
        <w:t>Bhd</w:t>
      </w:r>
      <w:proofErr w:type="spellEnd"/>
      <w:r>
        <w:rPr>
          <w:rFonts w:ascii="Aptos" w:hAnsi="Aptos"/>
        </w:rPr>
        <w:t xml:space="preserve"> :</w:t>
      </w:r>
      <w:proofErr w:type="gramEnd"/>
      <w:r>
        <w:rPr>
          <w:rFonts w:ascii="Aptos" w:hAnsi="Aptos"/>
        </w:rPr>
        <w:t xml:space="preserve"> </w:t>
      </w:r>
      <w:hyperlink r:id="rId15" w:history="1">
        <w:r>
          <w:rPr>
            <w:rStyle w:val="Hyperlink"/>
            <w:rFonts w:ascii="Aptos" w:eastAsiaTheme="majorEastAsia" w:hAnsi="Aptos"/>
          </w:rPr>
          <w:t>https://www.fairpsb.com/</w:t>
        </w:r>
      </w:hyperlink>
    </w:p>
    <w:p w14:paraId="7C420879" w14:textId="77777777" w:rsidR="009D0B63" w:rsidRDefault="009D0B63" w:rsidP="009D0B63">
      <w:pPr>
        <w:rPr>
          <w:rFonts w:ascii="Aptos" w:hAnsi="Aptos"/>
        </w:rPr>
      </w:pPr>
    </w:p>
    <w:p w14:paraId="0C4BFF60" w14:textId="77777777" w:rsidR="009D0B63" w:rsidRDefault="009D0B63" w:rsidP="009D0B63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t>Syarikat 1: 25/4/2024</w:t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11402"/>
      </w:tblGrid>
      <w:tr w:rsidR="009D0B63" w14:paraId="5ABDC318" w14:textId="77777777" w:rsidTr="006A1C96">
        <w:trPr>
          <w:trHeight w:val="369"/>
        </w:trPr>
        <w:tc>
          <w:tcPr>
            <w:tcW w:w="1120" w:type="pct"/>
            <w:shd w:val="clear" w:color="auto" w:fill="C5E0B3"/>
            <w:vAlign w:val="center"/>
          </w:tcPr>
          <w:p w14:paraId="5A90AB43" w14:textId="77777777" w:rsidR="009D0B63" w:rsidRPr="002C3B1C" w:rsidRDefault="009D0B63" w:rsidP="006A1C96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880" w:type="pct"/>
            <w:shd w:val="clear" w:color="auto" w:fill="C5E0B3"/>
            <w:vAlign w:val="center"/>
          </w:tcPr>
          <w:p w14:paraId="7B071BAD" w14:textId="77777777" w:rsidR="009D0B63" w:rsidRPr="002C3B1C" w:rsidRDefault="009D0B63" w:rsidP="006A1C96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9D0B63" w14:paraId="15CEECCF" w14:textId="77777777" w:rsidTr="006A1C96">
        <w:trPr>
          <w:trHeight w:val="687"/>
        </w:trPr>
        <w:tc>
          <w:tcPr>
            <w:tcW w:w="1120" w:type="pct"/>
            <w:shd w:val="clear" w:color="auto" w:fill="auto"/>
            <w:vAlign w:val="center"/>
          </w:tcPr>
          <w:p w14:paraId="3CF24450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35338DAD" w14:textId="77777777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</w:tc>
      </w:tr>
      <w:tr w:rsidR="009D0B63" w14:paraId="6ACBD9A8" w14:textId="77777777" w:rsidTr="006A1C96">
        <w:trPr>
          <w:trHeight w:val="687"/>
        </w:trPr>
        <w:tc>
          <w:tcPr>
            <w:tcW w:w="1120" w:type="pct"/>
            <w:shd w:val="clear" w:color="auto" w:fill="auto"/>
            <w:vAlign w:val="center"/>
          </w:tcPr>
          <w:p w14:paraId="3E5F7533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>
              <w:rPr>
                <w:rFonts w:eastAsia="MS Mincho"/>
                <w:lang w:val="en-MY"/>
              </w:rPr>
              <w:t>40</w:t>
            </w:r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6F20019D" w14:textId="77777777" w:rsidR="009D0B63" w:rsidRPr="00B45AB3" w:rsidRDefault="009D0B63" w:rsidP="006A1C96">
            <w:pPr>
              <w:rPr>
                <w:rFonts w:eastAsia="MS Mincho"/>
                <w:b/>
                <w:bCs/>
                <w:lang w:val="en-MY"/>
              </w:rPr>
            </w:pPr>
            <w:r w:rsidRPr="00B45AB3">
              <w:rPr>
                <w:rFonts w:eastAsia="MS Mincho"/>
                <w:b/>
                <w:bCs/>
                <w:lang w:val="en-MY"/>
              </w:rPr>
              <w:t>Syarikat 1:</w:t>
            </w:r>
          </w:p>
          <w:p w14:paraId="39EAC6F1" w14:textId="77777777" w:rsidR="009D0B63" w:rsidRDefault="009D0B63" w:rsidP="006A1C96">
            <w:pPr>
              <w:rPr>
                <w:rFonts w:eastAsia="MS Mincho"/>
                <w:lang w:val="en-MY"/>
              </w:rPr>
            </w:pPr>
          </w:p>
          <w:p w14:paraId="7EDEDC65" w14:textId="77777777" w:rsidR="009D0B63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lang w:val="en-MY"/>
              </w:rPr>
              <w:t>Taklimat</w:t>
            </w:r>
            <w:proofErr w:type="spellEnd"/>
            <w:r>
              <w:rPr>
                <w:rFonts w:eastAsia="MS Mincho"/>
                <w:lang w:val="en-MY"/>
              </w:rPr>
              <w:t xml:space="preserve"> oleh Wakil Syarikat </w:t>
            </w:r>
          </w:p>
          <w:p w14:paraId="46BA0E85" w14:textId="77777777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r>
              <w:rPr>
                <w:rFonts w:ascii="Aptos" w:hAnsi="Aptos"/>
              </w:rPr>
              <w:t xml:space="preserve">Sin Wee Seng Industries </w:t>
            </w:r>
            <w:proofErr w:type="spellStart"/>
            <w:r>
              <w:rPr>
                <w:rFonts w:ascii="Aptos" w:hAnsi="Aptos"/>
              </w:rPr>
              <w:t>Sdn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Bhd</w:t>
            </w:r>
            <w:proofErr w:type="spellEnd"/>
          </w:p>
        </w:tc>
      </w:tr>
      <w:tr w:rsidR="009D0B63" w14:paraId="66D2C5F4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2969FDF7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>10.10</w:t>
            </w:r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6240B0FD" w14:textId="4968FFF1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Sesi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Gemba di Syarikat dan Asses</w:t>
            </w:r>
            <w:r w:rsidR="00793E21">
              <w:rPr>
                <w:rFonts w:eastAsia="MS Mincho"/>
                <w:b/>
                <w:bCs/>
                <w:lang w:val="en-MY"/>
              </w:rPr>
              <w:t>s</w:t>
            </w:r>
            <w:r>
              <w:rPr>
                <w:rFonts w:eastAsia="MS Mincho"/>
                <w:b/>
                <w:bCs/>
                <w:lang w:val="en-MY"/>
              </w:rPr>
              <w:t>m</w:t>
            </w:r>
            <w:r w:rsidR="00C72DE1">
              <w:rPr>
                <w:rFonts w:eastAsia="MS Mincho"/>
                <w:b/>
                <w:bCs/>
                <w:lang w:val="en-MY"/>
              </w:rPr>
              <w:t>en</w:t>
            </w:r>
            <w:r>
              <w:rPr>
                <w:rFonts w:eastAsia="MS Mincho"/>
                <w:b/>
                <w:bCs/>
                <w:lang w:val="en-MY"/>
              </w:rPr>
              <w:t>t</w:t>
            </w:r>
          </w:p>
        </w:tc>
      </w:tr>
      <w:tr w:rsidR="009D0B63" w14:paraId="3D68DF9F" w14:textId="77777777" w:rsidTr="006A1C96">
        <w:trPr>
          <w:trHeight w:val="484"/>
        </w:trPr>
        <w:tc>
          <w:tcPr>
            <w:tcW w:w="1120" w:type="pct"/>
            <w:shd w:val="clear" w:color="auto" w:fill="auto"/>
            <w:vAlign w:val="center"/>
          </w:tcPr>
          <w:p w14:paraId="3F011EFF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12.00 </w:t>
            </w:r>
            <w:proofErr w:type="spellStart"/>
            <w:r>
              <w:rPr>
                <w:rFonts w:eastAsia="MS Mincho"/>
                <w:lang w:val="en-MY"/>
              </w:rPr>
              <w:t>tgh</w:t>
            </w:r>
            <w:proofErr w:type="spellEnd"/>
            <w:r>
              <w:rPr>
                <w:rFonts w:eastAsia="MS Mincho"/>
                <w:lang w:val="en-MY"/>
              </w:rPr>
              <w:t xml:space="preserve">               </w:t>
            </w:r>
          </w:p>
        </w:tc>
        <w:tc>
          <w:tcPr>
            <w:tcW w:w="3880" w:type="pct"/>
            <w:shd w:val="clear" w:color="auto" w:fill="auto"/>
            <w:vAlign w:val="center"/>
          </w:tcPr>
          <w:p w14:paraId="290EF20F" w14:textId="77777777" w:rsidR="009D0B63" w:rsidRPr="001F7AC6" w:rsidRDefault="009D0B63" w:rsidP="006A1C96">
            <w:pPr>
              <w:rPr>
                <w:rFonts w:eastAsia="MS Mincho"/>
                <w:b/>
                <w:bCs/>
                <w:color w:val="FF0000"/>
                <w:lang w:val="en-MY"/>
              </w:rPr>
            </w:pP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Rumusan</w:t>
            </w:r>
            <w:proofErr w:type="spellEnd"/>
            <w:r w:rsidRPr="00132587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Penutup</w:t>
            </w:r>
            <w:proofErr w:type="spellEnd"/>
          </w:p>
        </w:tc>
      </w:tr>
      <w:tr w:rsidR="009D0B63" w14:paraId="2C6F3ACF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7B57BD1C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</w:p>
        </w:tc>
        <w:tc>
          <w:tcPr>
            <w:tcW w:w="3880" w:type="pct"/>
            <w:shd w:val="clear" w:color="auto" w:fill="auto"/>
            <w:vAlign w:val="center"/>
          </w:tcPr>
          <w:p w14:paraId="6FFEE004" w14:textId="77777777" w:rsidR="009D0B63" w:rsidRDefault="009D0B63" w:rsidP="006A1C96">
            <w:pPr>
              <w:rPr>
                <w:b/>
                <w:bCs/>
                <w:lang w:val="en-MY"/>
              </w:rPr>
            </w:pPr>
          </w:p>
          <w:p w14:paraId="1FE4FB9B" w14:textId="77777777" w:rsidR="009D0B63" w:rsidRDefault="009D0B63" w:rsidP="006A1C96">
            <w:pPr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Syarikat 2: 25/4/2024</w:t>
            </w:r>
          </w:p>
          <w:p w14:paraId="2E95306B" w14:textId="77777777" w:rsidR="009D0B63" w:rsidRPr="001F7AC6" w:rsidRDefault="009D0B63" w:rsidP="006A1C96">
            <w:pPr>
              <w:rPr>
                <w:rFonts w:eastAsia="MS Mincho"/>
                <w:b/>
                <w:bCs/>
                <w:color w:val="FF0000"/>
                <w:lang w:val="en-MY"/>
              </w:rPr>
            </w:pPr>
          </w:p>
        </w:tc>
      </w:tr>
      <w:tr w:rsidR="009D0B63" w14:paraId="44E21879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422FEB0B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2.30 </w:t>
            </w:r>
            <w:proofErr w:type="spellStart"/>
            <w:r>
              <w:rPr>
                <w:rFonts w:eastAsia="MS Mincho"/>
                <w:lang w:val="en-MY"/>
              </w:rPr>
              <w:t>ptg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4358E8A7" w14:textId="77777777" w:rsidR="009D0B63" w:rsidRPr="001F7AC6" w:rsidRDefault="009D0B63" w:rsidP="006A1C96">
            <w:pPr>
              <w:rPr>
                <w:rFonts w:eastAsia="MS Mincho"/>
                <w:b/>
                <w:bCs/>
                <w:color w:val="FF0000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</w:tc>
      </w:tr>
      <w:tr w:rsidR="009D0B63" w14:paraId="3D60BF1F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30D1B093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lastRenderedPageBreak/>
              <w:t xml:space="preserve">2.40 </w:t>
            </w:r>
            <w:proofErr w:type="spellStart"/>
            <w:r>
              <w:rPr>
                <w:rFonts w:eastAsia="MS Mincho"/>
                <w:lang w:val="en-MY"/>
              </w:rPr>
              <w:t>ptg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776FD057" w14:textId="77777777" w:rsidR="009D0B63" w:rsidRPr="00B45AB3" w:rsidRDefault="009D0B63" w:rsidP="006A1C96">
            <w:pPr>
              <w:rPr>
                <w:rFonts w:eastAsia="MS Mincho"/>
                <w:b/>
                <w:bCs/>
                <w:lang w:val="en-MY"/>
              </w:rPr>
            </w:pPr>
            <w:r w:rsidRPr="00B45AB3">
              <w:rPr>
                <w:rFonts w:eastAsia="MS Mincho"/>
                <w:b/>
                <w:bCs/>
                <w:lang w:val="en-MY"/>
              </w:rPr>
              <w:t>Syarikat 2:</w:t>
            </w:r>
          </w:p>
          <w:p w14:paraId="17988AC0" w14:textId="77777777" w:rsidR="009D0B63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lang w:val="en-MY"/>
              </w:rPr>
              <w:t>Taklimat</w:t>
            </w:r>
            <w:proofErr w:type="spellEnd"/>
            <w:r>
              <w:rPr>
                <w:rFonts w:eastAsia="MS Mincho"/>
                <w:lang w:val="en-MY"/>
              </w:rPr>
              <w:t xml:space="preserve"> oleh Wakil Syarikat </w:t>
            </w:r>
          </w:p>
          <w:p w14:paraId="520FA604" w14:textId="77777777" w:rsidR="009D0B63" w:rsidRPr="001F7AC6" w:rsidRDefault="009D0B63" w:rsidP="006A1C96">
            <w:pPr>
              <w:rPr>
                <w:rFonts w:eastAsia="MS Mincho"/>
                <w:color w:val="FF0000"/>
                <w:lang w:val="en-MY"/>
              </w:rPr>
            </w:pPr>
            <w:r>
              <w:rPr>
                <w:rFonts w:ascii="Aptos" w:hAnsi="Aptos"/>
              </w:rPr>
              <w:t xml:space="preserve">Digital Furniture </w:t>
            </w:r>
            <w:proofErr w:type="spellStart"/>
            <w:r>
              <w:rPr>
                <w:rFonts w:ascii="Aptos" w:hAnsi="Aptos"/>
              </w:rPr>
              <w:t>Sdn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Bhd</w:t>
            </w:r>
            <w:proofErr w:type="spellEnd"/>
          </w:p>
        </w:tc>
      </w:tr>
      <w:tr w:rsidR="009D0B63" w14:paraId="153F8430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4390CFAB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3.10 </w:t>
            </w:r>
            <w:proofErr w:type="spellStart"/>
            <w:r>
              <w:rPr>
                <w:rFonts w:eastAsia="MS Mincho"/>
                <w:lang w:val="en-MY"/>
              </w:rPr>
              <w:t>ptg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257BB0EF" w14:textId="28908805" w:rsidR="009D0B63" w:rsidRPr="001F7AC6" w:rsidRDefault="009D0B63" w:rsidP="006A1C96">
            <w:pPr>
              <w:rPr>
                <w:rFonts w:eastAsia="MS Mincho"/>
                <w:color w:val="FF0000"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Sesi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Gemba di Syarikat dan </w:t>
            </w:r>
            <w:r w:rsidR="00793E21">
              <w:rPr>
                <w:rFonts w:eastAsia="MS Mincho"/>
                <w:b/>
                <w:bCs/>
                <w:lang w:val="en-MY"/>
              </w:rPr>
              <w:t>Assessment</w:t>
            </w:r>
          </w:p>
        </w:tc>
      </w:tr>
      <w:tr w:rsidR="009D0B63" w14:paraId="05F01418" w14:textId="77777777" w:rsidTr="006A1C96">
        <w:trPr>
          <w:trHeight w:val="455"/>
        </w:trPr>
        <w:tc>
          <w:tcPr>
            <w:tcW w:w="1120" w:type="pct"/>
            <w:shd w:val="clear" w:color="auto" w:fill="auto"/>
            <w:vAlign w:val="center"/>
          </w:tcPr>
          <w:p w14:paraId="40BEE43A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5.00 </w:t>
            </w:r>
            <w:proofErr w:type="spellStart"/>
            <w:r>
              <w:rPr>
                <w:rFonts w:eastAsia="MS Mincho"/>
                <w:lang w:val="en-MY"/>
              </w:rPr>
              <w:t>ptg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76466726" w14:textId="77777777" w:rsidR="009D0B63" w:rsidRDefault="009D0B63" w:rsidP="006A1C96">
            <w:pPr>
              <w:rPr>
                <w:rFonts w:eastAsia="MS Mincho"/>
                <w:color w:val="FF0000"/>
                <w:lang w:val="en-MY"/>
              </w:rPr>
            </w:pP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Rumusan</w:t>
            </w:r>
            <w:proofErr w:type="spellEnd"/>
            <w:r w:rsidRPr="00132587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Penutup</w:t>
            </w:r>
            <w:proofErr w:type="spellEnd"/>
          </w:p>
        </w:tc>
      </w:tr>
    </w:tbl>
    <w:p w14:paraId="7500EE21" w14:textId="77777777" w:rsidR="00FE2700" w:rsidRDefault="00FE2700" w:rsidP="009D0B63">
      <w:pPr>
        <w:spacing w:line="276" w:lineRule="auto"/>
        <w:ind w:right="-900"/>
      </w:pPr>
    </w:p>
    <w:p w14:paraId="017ADD2E" w14:textId="77777777" w:rsidR="009D0B63" w:rsidRDefault="009D0B63" w:rsidP="009D0B63">
      <w:pPr>
        <w:spacing w:line="276" w:lineRule="auto"/>
        <w:ind w:right="-900"/>
      </w:pPr>
    </w:p>
    <w:p w14:paraId="289C40A5" w14:textId="77777777" w:rsidR="00CE6825" w:rsidRDefault="00CE6825" w:rsidP="00CE6825">
      <w:pPr>
        <w:jc w:val="center"/>
        <w:rPr>
          <w:b/>
          <w:bCs/>
        </w:rPr>
      </w:pPr>
      <w:proofErr w:type="spellStart"/>
      <w:r>
        <w:rPr>
          <w:b/>
          <w:bCs/>
        </w:rPr>
        <w:t>Projek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Rintis</w:t>
      </w:r>
      <w:proofErr w:type="spellEnd"/>
    </w:p>
    <w:p w14:paraId="0D68CEFD" w14:textId="74F52FBA" w:rsidR="00CE6825" w:rsidRDefault="00CE6825" w:rsidP="00CE6825">
      <w:pPr>
        <w:jc w:val="center"/>
        <w:rPr>
          <w:b/>
          <w:bCs/>
          <w:lang w:val="en-MY"/>
        </w:rPr>
      </w:pPr>
      <w:proofErr w:type="spellStart"/>
      <w:r w:rsidRPr="00055797">
        <w:rPr>
          <w:b/>
          <w:bCs/>
        </w:rPr>
        <w:t>Melalui</w:t>
      </w:r>
      <w:proofErr w:type="spellEnd"/>
      <w:r w:rsidRPr="00055797">
        <w:rPr>
          <w:b/>
          <w:bCs/>
        </w:rPr>
        <w:t xml:space="preserve"> </w:t>
      </w:r>
      <w:proofErr w:type="spellStart"/>
      <w:r w:rsidRPr="00055797">
        <w:rPr>
          <w:b/>
          <w:bCs/>
        </w:rPr>
        <w:t>Pengurusan</w:t>
      </w:r>
      <w:proofErr w:type="spellEnd"/>
      <w:r w:rsidRPr="00055797">
        <w:rPr>
          <w:b/>
          <w:bCs/>
        </w:rPr>
        <w:t xml:space="preserve"> Moden dan </w:t>
      </w:r>
      <w:proofErr w:type="spellStart"/>
      <w:r w:rsidRPr="00055797">
        <w:rPr>
          <w:b/>
          <w:bCs/>
        </w:rPr>
        <w:t>Teknologi</w:t>
      </w:r>
      <w:proofErr w:type="spellEnd"/>
    </w:p>
    <w:p w14:paraId="4A8DC5A0" w14:textId="196A9329" w:rsidR="009D0B63" w:rsidRDefault="009D0B63" w:rsidP="009D0B63">
      <w:pPr>
        <w:jc w:val="center"/>
        <w:rPr>
          <w:b/>
        </w:rPr>
      </w:pPr>
    </w:p>
    <w:p w14:paraId="3BE37021" w14:textId="77777777" w:rsidR="009D0B63" w:rsidRDefault="009D0B63" w:rsidP="009D0B63">
      <w:pPr>
        <w:jc w:val="center"/>
        <w:rPr>
          <w:b/>
        </w:rPr>
      </w:pPr>
      <w:r>
        <w:rPr>
          <w:b/>
        </w:rPr>
        <w:t>25-26 APRIL 2024</w:t>
      </w:r>
    </w:p>
    <w:p w14:paraId="1F517623" w14:textId="77777777" w:rsidR="009D0B63" w:rsidRDefault="009D0B63" w:rsidP="009D0B63">
      <w:pPr>
        <w:ind w:left="2880"/>
        <w:rPr>
          <w:b/>
          <w:bCs/>
          <w:lang w:val="en-MY"/>
        </w:rPr>
      </w:pPr>
    </w:p>
    <w:p w14:paraId="132DCF85" w14:textId="77777777" w:rsidR="009D0B63" w:rsidRDefault="009D0B63" w:rsidP="009D0B63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t>Syarikat 3: 26/4/2024</w:t>
      </w:r>
    </w:p>
    <w:p w14:paraId="5F7EDAA3" w14:textId="77777777" w:rsidR="009D0B63" w:rsidRDefault="009D0B63" w:rsidP="009D0B63">
      <w:pPr>
        <w:jc w:val="center"/>
        <w:rPr>
          <w:b/>
        </w:rPr>
      </w:pP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11402"/>
      </w:tblGrid>
      <w:tr w:rsidR="009D0B63" w:rsidRPr="002C3B1C" w14:paraId="32776B62" w14:textId="77777777" w:rsidTr="006A1C96">
        <w:trPr>
          <w:trHeight w:val="369"/>
        </w:trPr>
        <w:tc>
          <w:tcPr>
            <w:tcW w:w="1120" w:type="pct"/>
            <w:shd w:val="clear" w:color="auto" w:fill="C5E0B3"/>
            <w:vAlign w:val="center"/>
          </w:tcPr>
          <w:p w14:paraId="20967755" w14:textId="77777777" w:rsidR="009D0B63" w:rsidRPr="002C3B1C" w:rsidRDefault="009D0B63" w:rsidP="006A1C96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880" w:type="pct"/>
            <w:shd w:val="clear" w:color="auto" w:fill="C5E0B3"/>
            <w:vAlign w:val="center"/>
          </w:tcPr>
          <w:p w14:paraId="476CC2BB" w14:textId="77777777" w:rsidR="009D0B63" w:rsidRPr="002C3B1C" w:rsidRDefault="009D0B63" w:rsidP="006A1C96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9D0B63" w:rsidRPr="002C3B1C" w14:paraId="5DE44C1E" w14:textId="77777777" w:rsidTr="006A1C96">
        <w:trPr>
          <w:trHeight w:val="687"/>
        </w:trPr>
        <w:tc>
          <w:tcPr>
            <w:tcW w:w="1120" w:type="pct"/>
            <w:shd w:val="clear" w:color="auto" w:fill="auto"/>
            <w:vAlign w:val="center"/>
          </w:tcPr>
          <w:p w14:paraId="2A5F5436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262E6BA4" w14:textId="77777777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</w:tc>
      </w:tr>
      <w:tr w:rsidR="009D0B63" w:rsidRPr="002C3B1C" w14:paraId="607C4DF2" w14:textId="77777777" w:rsidTr="006A1C96">
        <w:trPr>
          <w:trHeight w:val="687"/>
        </w:trPr>
        <w:tc>
          <w:tcPr>
            <w:tcW w:w="1120" w:type="pct"/>
            <w:shd w:val="clear" w:color="auto" w:fill="auto"/>
            <w:vAlign w:val="center"/>
          </w:tcPr>
          <w:p w14:paraId="1A48F710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>
              <w:rPr>
                <w:rFonts w:eastAsia="MS Mincho"/>
                <w:lang w:val="en-MY"/>
              </w:rPr>
              <w:t>40</w:t>
            </w:r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7C3AE452" w14:textId="77777777" w:rsidR="009D0B63" w:rsidRPr="00B45AB3" w:rsidRDefault="009D0B63" w:rsidP="006A1C96">
            <w:pPr>
              <w:rPr>
                <w:rFonts w:eastAsia="MS Mincho"/>
                <w:b/>
                <w:bCs/>
                <w:lang w:val="en-MY"/>
              </w:rPr>
            </w:pPr>
            <w:r w:rsidRPr="00B45AB3">
              <w:rPr>
                <w:rFonts w:eastAsia="MS Mincho"/>
                <w:b/>
                <w:bCs/>
                <w:lang w:val="en-MY"/>
              </w:rPr>
              <w:t xml:space="preserve">Syarikat </w:t>
            </w:r>
            <w:r>
              <w:rPr>
                <w:rFonts w:eastAsia="MS Mincho"/>
                <w:b/>
                <w:bCs/>
                <w:lang w:val="en-MY"/>
              </w:rPr>
              <w:t>3</w:t>
            </w:r>
            <w:r w:rsidRPr="00B45AB3">
              <w:rPr>
                <w:rFonts w:eastAsia="MS Mincho"/>
                <w:b/>
                <w:bCs/>
                <w:lang w:val="en-MY"/>
              </w:rPr>
              <w:t>:</w:t>
            </w:r>
          </w:p>
          <w:p w14:paraId="7A5610E0" w14:textId="77777777" w:rsidR="009D0B63" w:rsidRDefault="009D0B63" w:rsidP="006A1C96">
            <w:pPr>
              <w:rPr>
                <w:rFonts w:eastAsia="MS Mincho"/>
                <w:lang w:val="en-MY"/>
              </w:rPr>
            </w:pPr>
          </w:p>
          <w:p w14:paraId="52D26194" w14:textId="77777777" w:rsidR="009D0B63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lang w:val="en-MY"/>
              </w:rPr>
              <w:t>Taklimat</w:t>
            </w:r>
            <w:proofErr w:type="spellEnd"/>
            <w:r>
              <w:rPr>
                <w:rFonts w:eastAsia="MS Mincho"/>
                <w:lang w:val="en-MY"/>
              </w:rPr>
              <w:t xml:space="preserve"> oleh Wakil Syarikat </w:t>
            </w:r>
          </w:p>
          <w:p w14:paraId="6BF63C83" w14:textId="77777777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r>
              <w:rPr>
                <w:rFonts w:ascii="Aptos" w:hAnsi="Aptos"/>
              </w:rPr>
              <w:t xml:space="preserve">Fair Production </w:t>
            </w:r>
            <w:proofErr w:type="spellStart"/>
            <w:r>
              <w:rPr>
                <w:rFonts w:ascii="Aptos" w:hAnsi="Aptos"/>
              </w:rPr>
              <w:t>Sdn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Bhd</w:t>
            </w:r>
            <w:proofErr w:type="spellEnd"/>
          </w:p>
        </w:tc>
      </w:tr>
      <w:tr w:rsidR="009D0B63" w:rsidRPr="002C3B1C" w14:paraId="538EA62B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1BC72D89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>10.10</w:t>
            </w:r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432A9478" w14:textId="77A9F2FB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Sesi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Gemba di Syarikat dan </w:t>
            </w:r>
            <w:r w:rsidR="00793E21">
              <w:rPr>
                <w:rFonts w:eastAsia="MS Mincho"/>
                <w:b/>
                <w:bCs/>
                <w:lang w:val="en-MY"/>
              </w:rPr>
              <w:t>Assessment</w:t>
            </w:r>
          </w:p>
        </w:tc>
      </w:tr>
      <w:tr w:rsidR="009D0B63" w:rsidRPr="001F7AC6" w14:paraId="3AFF353D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2289B303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12.00 </w:t>
            </w:r>
            <w:proofErr w:type="spellStart"/>
            <w:r>
              <w:rPr>
                <w:rFonts w:eastAsia="MS Mincho"/>
                <w:lang w:val="en-MY"/>
              </w:rPr>
              <w:t>tgh</w:t>
            </w:r>
            <w:proofErr w:type="spellEnd"/>
            <w:r>
              <w:rPr>
                <w:rFonts w:eastAsia="MS Mincho"/>
                <w:lang w:val="en-MY"/>
              </w:rPr>
              <w:t xml:space="preserve">               </w:t>
            </w:r>
          </w:p>
        </w:tc>
        <w:tc>
          <w:tcPr>
            <w:tcW w:w="3880" w:type="pct"/>
            <w:shd w:val="clear" w:color="auto" w:fill="auto"/>
            <w:vAlign w:val="center"/>
          </w:tcPr>
          <w:p w14:paraId="17A54971" w14:textId="77777777" w:rsidR="009D0B63" w:rsidRPr="001F7AC6" w:rsidRDefault="009D0B63" w:rsidP="006A1C96">
            <w:pPr>
              <w:rPr>
                <w:rFonts w:eastAsia="MS Mincho"/>
                <w:b/>
                <w:bCs/>
                <w:color w:val="FF0000"/>
                <w:lang w:val="en-MY"/>
              </w:rPr>
            </w:pP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Rumusan</w:t>
            </w:r>
            <w:proofErr w:type="spellEnd"/>
            <w:r w:rsidRPr="00132587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Penutup</w:t>
            </w:r>
            <w:proofErr w:type="spellEnd"/>
          </w:p>
        </w:tc>
      </w:tr>
    </w:tbl>
    <w:p w14:paraId="6E1A2F64" w14:textId="77777777" w:rsidR="00D42762" w:rsidRDefault="00D42762" w:rsidP="00854A41">
      <w:pPr>
        <w:spacing w:after="160" w:line="259" w:lineRule="auto"/>
        <w:rPr>
          <w:b/>
          <w:bCs/>
        </w:rPr>
      </w:pPr>
    </w:p>
    <w:p w14:paraId="1ACD1208" w14:textId="77777777" w:rsidR="001F38B9" w:rsidRDefault="001F38B9" w:rsidP="00854A41">
      <w:pPr>
        <w:spacing w:after="160" w:line="259" w:lineRule="auto"/>
        <w:rPr>
          <w:b/>
          <w:bCs/>
          <w:i/>
          <w:iCs/>
          <w:lang w:val="en-MY"/>
        </w:rPr>
      </w:pPr>
    </w:p>
    <w:p w14:paraId="4FFCD179" w14:textId="6B3DDA5D" w:rsidR="001F38B9" w:rsidRPr="0028042B" w:rsidRDefault="0028042B" w:rsidP="0028042B">
      <w:pPr>
        <w:spacing w:after="160" w:line="259" w:lineRule="auto"/>
        <w:jc w:val="right"/>
        <w:rPr>
          <w:b/>
          <w:bCs/>
          <w:lang w:val="en-MY"/>
        </w:rPr>
      </w:pPr>
      <w:r w:rsidRPr="0028042B">
        <w:rPr>
          <w:b/>
          <w:bCs/>
          <w:lang w:val="en-MY"/>
        </w:rPr>
        <w:lastRenderedPageBreak/>
        <w:t>Lampiran 2</w:t>
      </w:r>
    </w:p>
    <w:p w14:paraId="721CA489" w14:textId="77777777" w:rsidR="001F38B9" w:rsidRDefault="001F38B9" w:rsidP="00854A41">
      <w:pPr>
        <w:spacing w:after="160" w:line="259" w:lineRule="auto"/>
        <w:rPr>
          <w:b/>
          <w:bCs/>
          <w:i/>
          <w:iCs/>
          <w:lang w:val="en-MY"/>
        </w:rPr>
      </w:pPr>
    </w:p>
    <w:p w14:paraId="60F1F63E" w14:textId="430C53E3" w:rsidR="001F38B9" w:rsidRDefault="001F38B9" w:rsidP="00854A41">
      <w:pPr>
        <w:spacing w:after="160" w:line="259" w:lineRule="auto"/>
        <w:rPr>
          <w:b/>
          <w:bCs/>
        </w:rPr>
      </w:pPr>
      <w:r>
        <w:rPr>
          <w:noProof/>
        </w:rPr>
        <w:drawing>
          <wp:inline distT="0" distB="0" distL="0" distR="0" wp14:anchorId="4AFB1351" wp14:editId="05899553">
            <wp:extent cx="8863330" cy="5168900"/>
            <wp:effectExtent l="0" t="0" r="0" b="0"/>
            <wp:docPr id="153917444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174449" name="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896CF" w14:textId="77777777" w:rsidR="00F501C1" w:rsidRDefault="00F501C1" w:rsidP="00855711">
      <w:pPr>
        <w:jc w:val="right"/>
        <w:rPr>
          <w:b/>
          <w:bCs/>
        </w:rPr>
      </w:pPr>
    </w:p>
    <w:p w14:paraId="07EAAD73" w14:textId="77777777" w:rsidR="00F501C1" w:rsidRDefault="00F501C1" w:rsidP="00855711">
      <w:pPr>
        <w:jc w:val="right"/>
        <w:rPr>
          <w:b/>
          <w:bCs/>
        </w:rPr>
      </w:pPr>
    </w:p>
    <w:p w14:paraId="71CA3E86" w14:textId="77777777" w:rsidR="00F501C1" w:rsidRDefault="00F501C1" w:rsidP="00855711">
      <w:pPr>
        <w:jc w:val="right"/>
        <w:rPr>
          <w:b/>
          <w:bCs/>
        </w:rPr>
      </w:pPr>
    </w:p>
    <w:p w14:paraId="48C16197" w14:textId="77777777" w:rsidR="00F501C1" w:rsidRDefault="00F501C1" w:rsidP="00855711">
      <w:pPr>
        <w:jc w:val="right"/>
        <w:rPr>
          <w:b/>
          <w:bCs/>
        </w:rPr>
      </w:pPr>
    </w:p>
    <w:p w14:paraId="7E59BC2D" w14:textId="77777777" w:rsidR="00F501C1" w:rsidRDefault="00F501C1" w:rsidP="00855711">
      <w:pPr>
        <w:jc w:val="right"/>
        <w:rPr>
          <w:b/>
          <w:bCs/>
        </w:rPr>
      </w:pPr>
    </w:p>
    <w:p w14:paraId="19C7FDB2" w14:textId="77777777" w:rsidR="00F501C1" w:rsidRDefault="00F501C1" w:rsidP="00855711">
      <w:pPr>
        <w:jc w:val="right"/>
        <w:rPr>
          <w:b/>
          <w:bCs/>
        </w:rPr>
      </w:pPr>
    </w:p>
    <w:p w14:paraId="767A66BD" w14:textId="77777777" w:rsidR="00F501C1" w:rsidRDefault="00F501C1" w:rsidP="00855711">
      <w:pPr>
        <w:jc w:val="right"/>
        <w:rPr>
          <w:b/>
          <w:bCs/>
        </w:rPr>
      </w:pPr>
    </w:p>
    <w:p w14:paraId="19742812" w14:textId="77777777" w:rsidR="00F501C1" w:rsidRDefault="00F501C1" w:rsidP="00855711">
      <w:pPr>
        <w:jc w:val="right"/>
        <w:rPr>
          <w:b/>
          <w:bCs/>
        </w:rPr>
      </w:pPr>
    </w:p>
    <w:p w14:paraId="5105E449" w14:textId="77777777" w:rsidR="00F501C1" w:rsidRDefault="00F501C1" w:rsidP="00855711">
      <w:pPr>
        <w:jc w:val="right"/>
        <w:rPr>
          <w:b/>
          <w:bCs/>
        </w:rPr>
      </w:pPr>
    </w:p>
    <w:p w14:paraId="0DDFDEE6" w14:textId="77777777" w:rsidR="00F501C1" w:rsidRDefault="00F501C1" w:rsidP="00855711">
      <w:pPr>
        <w:jc w:val="right"/>
        <w:rPr>
          <w:b/>
          <w:bCs/>
        </w:rPr>
      </w:pPr>
    </w:p>
    <w:p w14:paraId="4A2C86D8" w14:textId="77777777" w:rsidR="00F501C1" w:rsidRDefault="00F501C1" w:rsidP="00855711">
      <w:pPr>
        <w:jc w:val="right"/>
        <w:rPr>
          <w:b/>
          <w:bCs/>
        </w:rPr>
      </w:pPr>
    </w:p>
    <w:p w14:paraId="47239196" w14:textId="77777777" w:rsidR="00F501C1" w:rsidRDefault="00F501C1" w:rsidP="00855711">
      <w:pPr>
        <w:jc w:val="right"/>
        <w:rPr>
          <w:b/>
          <w:bCs/>
        </w:rPr>
      </w:pPr>
    </w:p>
    <w:p w14:paraId="01750AA6" w14:textId="77777777" w:rsidR="00F501C1" w:rsidRDefault="00F501C1" w:rsidP="00855711">
      <w:pPr>
        <w:jc w:val="right"/>
        <w:rPr>
          <w:b/>
          <w:bCs/>
        </w:rPr>
      </w:pPr>
    </w:p>
    <w:p w14:paraId="1045DBAF" w14:textId="77777777" w:rsidR="00F501C1" w:rsidRDefault="00F501C1" w:rsidP="00855711">
      <w:pPr>
        <w:jc w:val="right"/>
        <w:rPr>
          <w:b/>
          <w:bCs/>
        </w:rPr>
      </w:pPr>
    </w:p>
    <w:p w14:paraId="7F93962F" w14:textId="77777777" w:rsidR="00F501C1" w:rsidRDefault="00F501C1" w:rsidP="00855711">
      <w:pPr>
        <w:jc w:val="right"/>
        <w:rPr>
          <w:b/>
          <w:bCs/>
        </w:rPr>
      </w:pPr>
    </w:p>
    <w:p w14:paraId="744FE9BE" w14:textId="77777777" w:rsidR="00F501C1" w:rsidRDefault="00F501C1" w:rsidP="00855711">
      <w:pPr>
        <w:jc w:val="right"/>
        <w:rPr>
          <w:b/>
          <w:bCs/>
        </w:rPr>
      </w:pPr>
    </w:p>
    <w:p w14:paraId="49698E32" w14:textId="77777777" w:rsidR="00F501C1" w:rsidRDefault="00F501C1" w:rsidP="00855711">
      <w:pPr>
        <w:jc w:val="right"/>
        <w:rPr>
          <w:b/>
          <w:bCs/>
        </w:rPr>
      </w:pPr>
    </w:p>
    <w:p w14:paraId="78D01E33" w14:textId="77777777" w:rsidR="00F501C1" w:rsidRDefault="00F501C1" w:rsidP="00855711">
      <w:pPr>
        <w:jc w:val="right"/>
        <w:rPr>
          <w:b/>
          <w:bCs/>
        </w:rPr>
      </w:pPr>
    </w:p>
    <w:p w14:paraId="3DD316B8" w14:textId="42A91378" w:rsidR="00F501C1" w:rsidRDefault="00163BD5" w:rsidP="00163BD5">
      <w:pPr>
        <w:tabs>
          <w:tab w:val="left" w:pos="1570"/>
        </w:tabs>
        <w:rPr>
          <w:b/>
          <w:bCs/>
        </w:rPr>
      </w:pPr>
      <w:r>
        <w:rPr>
          <w:b/>
          <w:bCs/>
        </w:rPr>
        <w:tab/>
      </w:r>
    </w:p>
    <w:p w14:paraId="44D5AD60" w14:textId="77777777" w:rsidR="00F501C1" w:rsidRDefault="00F501C1" w:rsidP="00855711">
      <w:pPr>
        <w:jc w:val="right"/>
        <w:rPr>
          <w:b/>
          <w:bCs/>
        </w:rPr>
      </w:pPr>
    </w:p>
    <w:p w14:paraId="5EFFB8D0" w14:textId="77777777" w:rsidR="00F501C1" w:rsidRDefault="00F501C1" w:rsidP="00855711">
      <w:pPr>
        <w:jc w:val="right"/>
        <w:rPr>
          <w:b/>
          <w:bCs/>
        </w:rPr>
      </w:pPr>
    </w:p>
    <w:p w14:paraId="30A1FA1C" w14:textId="77777777" w:rsidR="00F501C1" w:rsidRDefault="00F501C1" w:rsidP="00855711">
      <w:pPr>
        <w:jc w:val="right"/>
        <w:rPr>
          <w:b/>
          <w:bCs/>
        </w:rPr>
      </w:pPr>
    </w:p>
    <w:p w14:paraId="1E849A33" w14:textId="77777777" w:rsidR="00F501C1" w:rsidRDefault="00F501C1" w:rsidP="00855711">
      <w:pPr>
        <w:jc w:val="right"/>
        <w:rPr>
          <w:b/>
          <w:bCs/>
        </w:rPr>
      </w:pPr>
    </w:p>
    <w:p w14:paraId="3ADF3C8D" w14:textId="77777777" w:rsidR="00F501C1" w:rsidRDefault="00F501C1" w:rsidP="00855711">
      <w:pPr>
        <w:jc w:val="right"/>
        <w:rPr>
          <w:b/>
          <w:bCs/>
        </w:rPr>
      </w:pPr>
    </w:p>
    <w:p w14:paraId="4B55E3DA" w14:textId="77777777" w:rsidR="00F501C1" w:rsidRDefault="00F501C1" w:rsidP="00855711">
      <w:pPr>
        <w:jc w:val="right"/>
        <w:rPr>
          <w:b/>
          <w:bCs/>
        </w:rPr>
      </w:pPr>
    </w:p>
    <w:p w14:paraId="6AE72126" w14:textId="77777777" w:rsidR="005D5C81" w:rsidRDefault="005D5C8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CB35D5E" w14:textId="1E9AD575" w:rsidR="0028042B" w:rsidRDefault="0028042B" w:rsidP="0028042B">
      <w:pPr>
        <w:ind w:right="120"/>
        <w:jc w:val="right"/>
        <w:rPr>
          <w:b/>
          <w:bCs/>
        </w:rPr>
      </w:pPr>
      <w:r>
        <w:rPr>
          <w:b/>
          <w:bCs/>
        </w:rPr>
        <w:lastRenderedPageBreak/>
        <w:t>L</w:t>
      </w:r>
      <w:r w:rsidR="00FA1D3B" w:rsidRPr="00FA1D3B">
        <w:rPr>
          <w:b/>
          <w:bCs/>
        </w:rPr>
        <w:t xml:space="preserve">ampiran </w:t>
      </w:r>
      <w:r>
        <w:rPr>
          <w:b/>
          <w:bCs/>
        </w:rPr>
        <w:t>3</w:t>
      </w:r>
    </w:p>
    <w:p w14:paraId="53323DFB" w14:textId="62323F4D" w:rsidR="00B01775" w:rsidRPr="0028042B" w:rsidRDefault="00B01775" w:rsidP="0028042B">
      <w:pPr>
        <w:ind w:right="140"/>
        <w:rPr>
          <w:b/>
          <w:bCs/>
        </w:rPr>
      </w:pPr>
      <w:r>
        <w:rPr>
          <w:b/>
          <w:bCs/>
          <w:sz w:val="28"/>
          <w:szCs w:val="28"/>
        </w:rPr>
        <w:t>PECAHAN KOS</w:t>
      </w:r>
      <w:r w:rsidR="00DB5A19">
        <w:rPr>
          <w:b/>
          <w:bCs/>
          <w:sz w:val="28"/>
          <w:szCs w:val="28"/>
        </w:rPr>
        <w:t xml:space="preserve"> </w:t>
      </w:r>
      <w:r w:rsidR="003F66E0">
        <w:rPr>
          <w:b/>
          <w:bCs/>
          <w:sz w:val="28"/>
          <w:szCs w:val="28"/>
        </w:rPr>
        <w:t>PROGRAM</w:t>
      </w:r>
    </w:p>
    <w:p w14:paraId="63171DDE" w14:textId="6EF5A604" w:rsidR="00A92E96" w:rsidRPr="002D455F" w:rsidRDefault="00A92E96" w:rsidP="00A92E96">
      <w:pPr>
        <w:jc w:val="center"/>
        <w:rPr>
          <w:b/>
          <w:bCs/>
          <w:sz w:val="28"/>
          <w:szCs w:val="28"/>
        </w:rPr>
      </w:pPr>
    </w:p>
    <w:tbl>
      <w:tblPr>
        <w:tblW w:w="5066" w:type="pct"/>
        <w:tblInd w:w="279" w:type="dxa"/>
        <w:tblLook w:val="04A0" w:firstRow="1" w:lastRow="0" w:firstColumn="1" w:lastColumn="0" w:noHBand="0" w:noVBand="1"/>
      </w:tblPr>
      <w:tblGrid>
        <w:gridCol w:w="845"/>
        <w:gridCol w:w="7558"/>
        <w:gridCol w:w="5729"/>
      </w:tblGrid>
      <w:tr w:rsidR="001331A8" w:rsidRPr="00B728F5" w14:paraId="46C0D544" w14:textId="66EDB59C" w:rsidTr="00547203">
        <w:trPr>
          <w:trHeight w:val="315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1B188" w14:textId="763D8A61" w:rsidR="001331A8" w:rsidRPr="00B728F5" w:rsidRDefault="001331A8" w:rsidP="003A6F9C">
            <w:pPr>
              <w:jc w:val="center"/>
              <w:rPr>
                <w:rFonts w:cstheme="minorHAnsi"/>
                <w:b/>
                <w:bCs/>
                <w:color w:val="000000"/>
                <w:lang w:eastAsia="en-MY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466C0" w14:textId="39A0BB7C" w:rsidR="001331A8" w:rsidRPr="00B728F5" w:rsidRDefault="001331A8" w:rsidP="003A6F9C">
            <w:pPr>
              <w:rPr>
                <w:rFonts w:cstheme="minorHAnsi"/>
                <w:b/>
                <w:bCs/>
                <w:color w:val="000000"/>
                <w:lang w:val="en-MY" w:eastAsia="en-MY"/>
              </w:rPr>
            </w:pPr>
            <w:r>
              <w:rPr>
                <w:rFonts w:cstheme="minorHAnsi"/>
                <w:b/>
                <w:bCs/>
                <w:color w:val="000000"/>
                <w:lang w:val="en-MY" w:eastAsia="en-MY"/>
              </w:rPr>
              <w:t>PERKARA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D107E" w14:textId="1E4CDFF5" w:rsidR="001331A8" w:rsidRDefault="001331A8" w:rsidP="003A6F9C">
            <w:pPr>
              <w:jc w:val="center"/>
              <w:rPr>
                <w:rFonts w:cstheme="minorHAnsi"/>
                <w:b/>
                <w:bCs/>
                <w:color w:val="000000"/>
                <w:lang w:eastAsia="en-MY"/>
              </w:rPr>
            </w:pPr>
            <w:r>
              <w:rPr>
                <w:rFonts w:cstheme="minorHAnsi"/>
                <w:b/>
                <w:bCs/>
                <w:color w:val="000000"/>
                <w:lang w:eastAsia="en-MY"/>
              </w:rPr>
              <w:t>NILAI (RM)</w:t>
            </w:r>
          </w:p>
        </w:tc>
      </w:tr>
      <w:tr w:rsidR="001732E2" w:rsidRPr="00B728F5" w14:paraId="3D2EA96F" w14:textId="354E7E0D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49E" w14:textId="77777777" w:rsidR="001732E2" w:rsidRPr="004C3772" w:rsidRDefault="001732E2" w:rsidP="00596F90">
            <w:pPr>
              <w:pStyle w:val="ListParagraph"/>
              <w:ind w:left="360"/>
              <w:rPr>
                <w:rFonts w:cstheme="minorHAnsi"/>
                <w:color w:val="000000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D35D" w14:textId="75C49490" w:rsidR="001732E2" w:rsidRDefault="001732E2" w:rsidP="00C34EC6">
            <w:pPr>
              <w:jc w:val="right"/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BAJET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68F1E" w14:textId="21BA6E76" w:rsidR="001732E2" w:rsidRPr="00C34EC6" w:rsidRDefault="001732E2" w:rsidP="003A6F9C">
            <w:pPr>
              <w:jc w:val="center"/>
              <w:rPr>
                <w:rFonts w:cstheme="minorHAnsi"/>
                <w:b/>
                <w:bCs/>
                <w:color w:val="000000"/>
                <w:lang w:val="en-MY" w:eastAsia="en-MY"/>
              </w:rPr>
            </w:pPr>
            <w:r>
              <w:rPr>
                <w:rFonts w:cstheme="minorHAnsi"/>
                <w:b/>
                <w:bCs/>
                <w:color w:val="000000"/>
                <w:lang w:val="en-MY" w:eastAsia="en-MY"/>
              </w:rPr>
              <w:t>MENGURUS</w:t>
            </w:r>
            <w:r w:rsidRPr="00C34EC6">
              <w:rPr>
                <w:rFonts w:cstheme="minorHAnsi"/>
                <w:b/>
                <w:bCs/>
                <w:color w:val="000000"/>
                <w:lang w:val="en-MY" w:eastAsia="en-MY"/>
              </w:rPr>
              <w:t xml:space="preserve"> M</w:t>
            </w:r>
            <w:r>
              <w:rPr>
                <w:rFonts w:cstheme="minorHAnsi"/>
                <w:b/>
                <w:bCs/>
                <w:color w:val="000000"/>
                <w:lang w:val="en-MY" w:eastAsia="en-MY"/>
              </w:rPr>
              <w:t>BP</w:t>
            </w:r>
            <w:r w:rsidR="005D2AF5">
              <w:rPr>
                <w:rFonts w:cstheme="minorHAnsi"/>
                <w:b/>
                <w:bCs/>
                <w:color w:val="000000"/>
                <w:lang w:val="en-MY" w:eastAsia="en-MY"/>
              </w:rPr>
              <w:t>-ICT</w:t>
            </w:r>
          </w:p>
        </w:tc>
      </w:tr>
      <w:tr w:rsidR="001732E2" w:rsidRPr="00C03796" w14:paraId="447E1897" w14:textId="3F19C883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9DB" w14:textId="77777777" w:rsidR="001732E2" w:rsidRPr="00C03796" w:rsidRDefault="001732E2" w:rsidP="00547203">
            <w:pPr>
              <w:pStyle w:val="ListParagraph"/>
              <w:numPr>
                <w:ilvl w:val="0"/>
                <w:numId w:val="1"/>
              </w:numPr>
              <w:ind w:left="316" w:hanging="316"/>
              <w:jc w:val="center"/>
              <w:rPr>
                <w:rFonts w:cstheme="minorHAnsi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FCFC" w14:textId="44916549" w:rsidR="001732E2" w:rsidRPr="00C03796" w:rsidRDefault="001732E2" w:rsidP="00596F90">
            <w:pPr>
              <w:rPr>
                <w:rFonts w:ascii="Open Sans" w:hAnsi="Open Sans" w:cs="Open Sans"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Pakar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Rujuk</w:t>
            </w:r>
            <w:proofErr w:type="spellEnd"/>
            <w:r w:rsidR="00432FDF">
              <w:rPr>
                <w:rFonts w:ascii="Open Sans" w:hAnsi="Open Sans" w:cs="Open Sans"/>
                <w:shd w:val="clear" w:color="auto" w:fill="FFFFFF"/>
              </w:rPr>
              <w:t>/Facilitator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(1 pax * RM1,800/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hari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* 6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E217B" w14:textId="715771DC" w:rsidR="001732E2" w:rsidRPr="00C03796" w:rsidRDefault="00D33F80" w:rsidP="00596F90">
            <w:pPr>
              <w:jc w:val="center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10,800</w:t>
            </w:r>
            <w:r w:rsidR="00B860EF">
              <w:rPr>
                <w:rFonts w:cstheme="minorHAnsi"/>
                <w:lang w:val="en-MY" w:eastAsia="en-MY"/>
              </w:rPr>
              <w:t>.00</w:t>
            </w:r>
          </w:p>
        </w:tc>
      </w:tr>
      <w:tr w:rsidR="00F06F5A" w:rsidRPr="00C03796" w14:paraId="2E5D311B" w14:textId="77777777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1E53" w14:textId="77777777" w:rsidR="00F06F5A" w:rsidRDefault="00F06F5A" w:rsidP="00547203">
            <w:pPr>
              <w:pStyle w:val="ListParagraph"/>
              <w:numPr>
                <w:ilvl w:val="0"/>
                <w:numId w:val="1"/>
              </w:numPr>
              <w:ind w:left="316" w:hanging="316"/>
              <w:jc w:val="center"/>
              <w:rPr>
                <w:rFonts w:cstheme="minorHAnsi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14B8" w14:textId="0DAB5AD6" w:rsidR="00F06F5A" w:rsidRPr="00C03796" w:rsidRDefault="00A86D79" w:rsidP="00EC6B91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Penulisan</w:t>
            </w:r>
            <w:proofErr w:type="spellEnd"/>
            <w:r w:rsidR="001F20F8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F20F8">
              <w:rPr>
                <w:rFonts w:ascii="Open Sans" w:hAnsi="Open Sans" w:cs="Open Sans"/>
                <w:shd w:val="clear" w:color="auto" w:fill="FFFFFF"/>
              </w:rPr>
              <w:t>Laporan</w:t>
            </w:r>
            <w:proofErr w:type="spellEnd"/>
            <w:r w:rsidR="00DC3F18">
              <w:rPr>
                <w:rFonts w:ascii="Open Sans" w:hAnsi="Open Sans" w:cs="Open Sans"/>
                <w:shd w:val="clear" w:color="auto" w:fill="FFFFFF"/>
              </w:rPr>
              <w:t>(</w:t>
            </w:r>
            <w:proofErr w:type="gramEnd"/>
            <w:r w:rsidR="00DC3F18" w:rsidRPr="00C03796">
              <w:rPr>
                <w:rFonts w:ascii="Open Sans" w:hAnsi="Open Sans" w:cs="Open Sans"/>
                <w:shd w:val="clear" w:color="auto" w:fill="FFFFFF"/>
              </w:rPr>
              <w:t>1 pax * RM</w:t>
            </w:r>
            <w:r w:rsidR="004E0040">
              <w:rPr>
                <w:rFonts w:ascii="Open Sans" w:hAnsi="Open Sans" w:cs="Open Sans"/>
                <w:shd w:val="clear" w:color="auto" w:fill="FFFFFF"/>
              </w:rPr>
              <w:t>2</w:t>
            </w:r>
            <w:r w:rsidR="00DC3F18">
              <w:rPr>
                <w:rFonts w:ascii="Open Sans" w:hAnsi="Open Sans" w:cs="Open Sans"/>
                <w:shd w:val="clear" w:color="auto" w:fill="FFFFFF"/>
              </w:rPr>
              <w:t>00</w:t>
            </w:r>
            <w:r w:rsidR="00D925C2">
              <w:rPr>
                <w:rFonts w:ascii="Open Sans" w:hAnsi="Open Sans" w:cs="Open Sans"/>
                <w:shd w:val="clear" w:color="auto" w:fill="FFFFFF"/>
              </w:rPr>
              <w:t xml:space="preserve"> per </w:t>
            </w:r>
            <w:proofErr w:type="spellStart"/>
            <w:r w:rsidR="00CD552B">
              <w:rPr>
                <w:rFonts w:ascii="Open Sans" w:hAnsi="Open Sans" w:cs="Open Sans"/>
                <w:shd w:val="clear" w:color="auto" w:fill="FFFFFF"/>
              </w:rPr>
              <w:t>m</w:t>
            </w:r>
            <w:r w:rsidR="00D925C2">
              <w:rPr>
                <w:rFonts w:ascii="Open Sans" w:hAnsi="Open Sans" w:cs="Open Sans"/>
                <w:shd w:val="clear" w:color="auto" w:fill="FFFFFF"/>
              </w:rPr>
              <w:t>.</w:t>
            </w:r>
            <w:r w:rsidR="00CD552B">
              <w:rPr>
                <w:rFonts w:ascii="Open Sans" w:hAnsi="Open Sans" w:cs="Open Sans"/>
                <w:shd w:val="clear" w:color="auto" w:fill="FFFFFF"/>
              </w:rPr>
              <w:t>s</w:t>
            </w:r>
            <w:r w:rsidR="00D925C2">
              <w:rPr>
                <w:rFonts w:ascii="Open Sans" w:hAnsi="Open Sans" w:cs="Open Sans"/>
                <w:shd w:val="clear" w:color="auto" w:fill="FFFFFF"/>
              </w:rPr>
              <w:t>urat</w:t>
            </w:r>
            <w:proofErr w:type="spellEnd"/>
            <w:r w:rsidR="00D925C2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BE31DD">
              <w:rPr>
                <w:rFonts w:ascii="Open Sans" w:hAnsi="Open Sans" w:cs="Open Sans"/>
                <w:shd w:val="clear" w:color="auto" w:fill="FFFFFF"/>
              </w:rPr>
              <w:t xml:space="preserve">* </w:t>
            </w:r>
            <w:r w:rsidR="006006B3">
              <w:rPr>
                <w:rFonts w:ascii="Open Sans" w:hAnsi="Open Sans" w:cs="Open Sans"/>
                <w:shd w:val="clear" w:color="auto" w:fill="FFFFFF"/>
              </w:rPr>
              <w:t>10</w:t>
            </w:r>
            <w:r w:rsidR="00C903FE">
              <w:rPr>
                <w:rFonts w:ascii="Open Sans" w:hAnsi="Open Sans" w:cs="Open Sans"/>
                <w:shd w:val="clear" w:color="auto" w:fill="FFFFFF"/>
              </w:rPr>
              <w:t>ms</w:t>
            </w:r>
            <w:r w:rsidR="00BE31DD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DC3F18" w:rsidRPr="00C03796">
              <w:rPr>
                <w:rFonts w:ascii="Open Sans" w:hAnsi="Open Sans" w:cs="Open Sans"/>
                <w:shd w:val="clear" w:color="auto" w:fill="FFFFFF"/>
              </w:rPr>
              <w:t xml:space="preserve">* 6 </w:t>
            </w:r>
            <w:proofErr w:type="spellStart"/>
            <w:r w:rsidR="00DC3F18"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CA405" w14:textId="5153F055" w:rsidR="00F06F5A" w:rsidRPr="00BE31DD" w:rsidRDefault="008619A3" w:rsidP="00EC6B91">
            <w:pPr>
              <w:jc w:val="center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12,000</w:t>
            </w:r>
            <w:r w:rsidR="00472EB7">
              <w:rPr>
                <w:rFonts w:cstheme="minorHAnsi"/>
                <w:lang w:eastAsia="en-MY"/>
              </w:rPr>
              <w:t>.0</w:t>
            </w:r>
            <w:r w:rsidR="0059448E">
              <w:rPr>
                <w:rFonts w:cstheme="minorHAnsi"/>
                <w:lang w:eastAsia="en-MY"/>
              </w:rPr>
              <w:t>0</w:t>
            </w:r>
          </w:p>
        </w:tc>
      </w:tr>
      <w:tr w:rsidR="001B1E10" w:rsidRPr="00C03796" w14:paraId="3BDB7D0B" w14:textId="77777777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B39" w14:textId="77777777" w:rsidR="001B1E10" w:rsidRDefault="001B1E10" w:rsidP="001B1E10">
            <w:pPr>
              <w:pStyle w:val="ListParagraph"/>
              <w:numPr>
                <w:ilvl w:val="0"/>
                <w:numId w:val="1"/>
              </w:numPr>
              <w:ind w:left="316" w:hanging="316"/>
              <w:jc w:val="center"/>
              <w:rPr>
                <w:rFonts w:cstheme="minorHAnsi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768C" w14:textId="77777777" w:rsidR="001B1E10" w:rsidRDefault="001B1E10" w:rsidP="001B1E10">
            <w:pPr>
              <w:rPr>
                <w:rFonts w:ascii="Open Sans" w:hAnsi="Open Sans" w:cs="Open Sans"/>
                <w:shd w:val="clear" w:color="auto" w:fill="FFFFFF"/>
              </w:rPr>
            </w:pPr>
            <w:r w:rsidRPr="002C3103">
              <w:rPr>
                <w:rFonts w:ascii="Open Sans" w:hAnsi="Open Sans" w:cs="Open Sans"/>
                <w:shd w:val="clear" w:color="auto" w:fill="FFFFFF"/>
              </w:rPr>
              <w:t>Best Practice Sharing and Showcase</w:t>
            </w:r>
          </w:p>
          <w:p w14:paraId="69FEEBA1" w14:textId="15E5AFB4" w:rsidR="001B1E10" w:rsidRPr="00C03796" w:rsidRDefault="001B1E10" w:rsidP="001B1E10">
            <w:pPr>
              <w:rPr>
                <w:rFonts w:ascii="Open Sans" w:hAnsi="Open Sans" w:cs="Open Sans"/>
                <w:shd w:val="clear" w:color="auto" w:fill="FFFFFF"/>
              </w:rPr>
            </w:pPr>
            <w:r>
              <w:rPr>
                <w:rFonts w:ascii="Open Sans" w:hAnsi="Open Sans" w:cs="Open Sans"/>
                <w:shd w:val="clear" w:color="auto" w:fill="FFFFFF"/>
              </w:rPr>
              <w:t xml:space="preserve">Seminar </w:t>
            </w: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pakej</w:t>
            </w:r>
            <w:proofErr w:type="spellEnd"/>
            <w:r>
              <w:rPr>
                <w:rFonts w:ascii="Open Sans" w:hAnsi="Open Sans" w:cs="Open Sans"/>
                <w:shd w:val="clear" w:color="auto" w:fill="FFFFFF"/>
              </w:rPr>
              <w:t>/</w:t>
            </w: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Penceramah</w:t>
            </w:r>
            <w:proofErr w:type="spellEnd"/>
            <w:r>
              <w:rPr>
                <w:rFonts w:ascii="Open Sans" w:hAnsi="Open Sans" w:cs="Open Sans"/>
                <w:shd w:val="clear" w:color="auto" w:fill="FFFFFF"/>
              </w:rPr>
              <w:t>/</w:t>
            </w: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Promosi</w:t>
            </w:r>
            <w:proofErr w:type="spellEnd"/>
            <w:r>
              <w:rPr>
                <w:rFonts w:ascii="Open Sans" w:hAnsi="Open Sans" w:cs="Open Sans"/>
                <w:shd w:val="clear" w:color="auto" w:fill="FFFFFF"/>
              </w:rPr>
              <w:t xml:space="preserve"> Item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27E7D" w14:textId="279253E0" w:rsidR="001B1E10" w:rsidRDefault="001B1E10" w:rsidP="001B1E10">
            <w:pPr>
              <w:jc w:val="center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5,000.00</w:t>
            </w:r>
          </w:p>
        </w:tc>
      </w:tr>
      <w:tr w:rsidR="001B1E10" w:rsidRPr="00C03796" w14:paraId="08EBF9D2" w14:textId="13C74800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D9B" w14:textId="693C095A" w:rsidR="001B1E10" w:rsidRPr="00C03796" w:rsidRDefault="001B1E10" w:rsidP="001B1E10">
            <w:pPr>
              <w:pStyle w:val="ListParagraph"/>
              <w:numPr>
                <w:ilvl w:val="0"/>
                <w:numId w:val="1"/>
              </w:numPr>
              <w:ind w:left="316" w:hanging="316"/>
              <w:jc w:val="center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 </w:t>
            </w: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D9A" w14:textId="1CC377AE" w:rsidR="001B1E10" w:rsidRPr="00C03796" w:rsidRDefault="001B1E10" w:rsidP="001B1E10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Tuntutan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Perjalanan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(</w:t>
            </w:r>
            <w:r>
              <w:rPr>
                <w:rFonts w:ascii="Open Sans" w:hAnsi="Open Sans" w:cs="Open Sans"/>
                <w:shd w:val="clear" w:color="auto" w:fill="FFFFFF"/>
              </w:rPr>
              <w:t>2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pax * RM600 * </w:t>
            </w:r>
            <w:r>
              <w:rPr>
                <w:rFonts w:ascii="Open Sans" w:hAnsi="Open Sans" w:cs="Open Sans"/>
                <w:shd w:val="clear" w:color="auto" w:fill="FFFFFF"/>
              </w:rPr>
              <w:t>6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1D315" w14:textId="269E5CD7" w:rsidR="001B1E10" w:rsidRPr="00C03796" w:rsidRDefault="001B1E10" w:rsidP="001B1E10">
            <w:pPr>
              <w:jc w:val="center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3</w:t>
            </w:r>
            <w:r w:rsidRPr="00C03796">
              <w:rPr>
                <w:rFonts w:cstheme="minorHAnsi"/>
                <w:lang w:val="en-MY" w:eastAsia="en-MY"/>
              </w:rPr>
              <w:t>,000.00</w:t>
            </w:r>
          </w:p>
        </w:tc>
      </w:tr>
      <w:tr w:rsidR="001B1E10" w:rsidRPr="00C03796" w14:paraId="7DF35300" w14:textId="77777777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F90" w14:textId="02C7FCBB" w:rsidR="001B1E10" w:rsidRPr="00547203" w:rsidRDefault="001B1E10" w:rsidP="001B1E10">
            <w:pPr>
              <w:ind w:left="32" w:hanging="32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   5.</w:t>
            </w: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F728" w14:textId="3F045F79" w:rsidR="001B1E10" w:rsidRPr="00C03796" w:rsidRDefault="001B1E10" w:rsidP="001B1E10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Penginapan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Pegawai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(</w:t>
            </w:r>
            <w:r w:rsidR="00341E55">
              <w:rPr>
                <w:rFonts w:ascii="Open Sans" w:hAnsi="Open Sans" w:cs="Open Sans"/>
                <w:shd w:val="clear" w:color="auto" w:fill="FFFFFF"/>
              </w:rPr>
              <w:t>4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pax * RM220 * </w:t>
            </w:r>
            <w:r w:rsidR="00480F73">
              <w:rPr>
                <w:rFonts w:ascii="Open Sans" w:hAnsi="Open Sans" w:cs="Open Sans"/>
                <w:shd w:val="clear" w:color="auto" w:fill="FFFFFF"/>
              </w:rPr>
              <w:t>3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A4770" w14:textId="239AF0DB" w:rsidR="001B1E10" w:rsidRPr="00C03796" w:rsidRDefault="00A46CCC" w:rsidP="001B1E10">
            <w:pPr>
              <w:jc w:val="center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2,640.</w:t>
            </w:r>
            <w:r w:rsidR="001B1E10" w:rsidRPr="00C03796">
              <w:rPr>
                <w:rFonts w:cstheme="minorHAnsi"/>
                <w:lang w:val="en-MY" w:eastAsia="en-MY"/>
              </w:rPr>
              <w:t>00</w:t>
            </w:r>
          </w:p>
        </w:tc>
      </w:tr>
      <w:tr w:rsidR="001B1E10" w:rsidRPr="00C03796" w14:paraId="69E47742" w14:textId="77777777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BA3" w14:textId="5BBF46B5" w:rsidR="001B1E10" w:rsidRPr="00547203" w:rsidRDefault="001B1E10" w:rsidP="001B1E10">
            <w:pPr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   </w:t>
            </w: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4141" w14:textId="5AB45CD1" w:rsidR="001B1E10" w:rsidRPr="002C3103" w:rsidRDefault="001B1E10" w:rsidP="001B1E10">
            <w:pPr>
              <w:rPr>
                <w:rFonts w:ascii="Open Sans" w:hAnsi="Open Sans" w:cs="Open Sans"/>
                <w:shd w:val="clear" w:color="auto" w:fill="FFFFFF"/>
                <w:lang w:val="en-MY"/>
              </w:rPr>
            </w:pP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5A9EB" w14:textId="758C2D81" w:rsidR="001B1E10" w:rsidRPr="00C03796" w:rsidRDefault="001B1E10" w:rsidP="001B1E10">
            <w:pPr>
              <w:jc w:val="center"/>
              <w:rPr>
                <w:rFonts w:cstheme="minorHAnsi"/>
                <w:lang w:val="en-MY" w:eastAsia="en-MY"/>
              </w:rPr>
            </w:pPr>
          </w:p>
        </w:tc>
      </w:tr>
      <w:tr w:rsidR="001B1E10" w:rsidRPr="00C03796" w14:paraId="2F5B90C7" w14:textId="3DEBBFF5" w:rsidTr="00547203">
        <w:trPr>
          <w:trHeight w:val="7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DBEE" w14:textId="77777777" w:rsidR="001B1E10" w:rsidRPr="00C03796" w:rsidRDefault="001B1E10" w:rsidP="001B1E10">
            <w:pPr>
              <w:rPr>
                <w:rFonts w:cstheme="minorHAnsi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1F38" w14:textId="5E18404E" w:rsidR="001B1E10" w:rsidRPr="00C03796" w:rsidRDefault="001B1E10" w:rsidP="001B1E10">
            <w:pPr>
              <w:jc w:val="right"/>
              <w:rPr>
                <w:rFonts w:ascii="Open Sans" w:hAnsi="Open Sans" w:cs="Open Sans"/>
                <w:b/>
                <w:bCs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b/>
                <w:bCs/>
                <w:shd w:val="clear" w:color="auto" w:fill="FFFFFF"/>
              </w:rPr>
              <w:t>JUMLAH KESELURUHAN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FF1D3" w14:textId="6237C9A6" w:rsidR="001B1E10" w:rsidRPr="00C03796" w:rsidRDefault="001B1E10" w:rsidP="001B1E10">
            <w:pPr>
              <w:jc w:val="center"/>
              <w:rPr>
                <w:rFonts w:cstheme="minorHAnsi"/>
                <w:b/>
                <w:bCs/>
                <w:lang w:val="en-MY" w:eastAsia="en-MY"/>
              </w:rPr>
            </w:pPr>
            <w:r>
              <w:rPr>
                <w:rFonts w:cstheme="minorHAnsi"/>
                <w:b/>
                <w:bCs/>
                <w:lang w:val="en-MY" w:eastAsia="en-MY"/>
              </w:rPr>
              <w:t>3</w:t>
            </w:r>
            <w:r w:rsidR="0016411C">
              <w:rPr>
                <w:rFonts w:cstheme="minorHAnsi"/>
                <w:b/>
                <w:bCs/>
                <w:lang w:val="en-MY" w:eastAsia="en-MY"/>
              </w:rPr>
              <w:t>3</w:t>
            </w:r>
            <w:r>
              <w:rPr>
                <w:rFonts w:cstheme="minorHAnsi"/>
                <w:b/>
                <w:bCs/>
                <w:lang w:val="en-MY" w:eastAsia="en-MY"/>
              </w:rPr>
              <w:t>,</w:t>
            </w:r>
            <w:r w:rsidR="0016411C">
              <w:rPr>
                <w:rFonts w:cstheme="minorHAnsi"/>
                <w:b/>
                <w:bCs/>
                <w:lang w:val="en-MY" w:eastAsia="en-MY"/>
              </w:rPr>
              <w:t>44</w:t>
            </w:r>
            <w:r>
              <w:rPr>
                <w:rFonts w:cstheme="minorHAnsi"/>
                <w:b/>
                <w:bCs/>
                <w:lang w:val="en-MY" w:eastAsia="en-MY"/>
              </w:rPr>
              <w:t>0.00</w:t>
            </w:r>
          </w:p>
        </w:tc>
      </w:tr>
    </w:tbl>
    <w:p w14:paraId="71C13880" w14:textId="5341A3DD" w:rsidR="00E42422" w:rsidRDefault="00E42422" w:rsidP="005D5C81"/>
    <w:p w14:paraId="18382E4D" w14:textId="77777777" w:rsidR="00E42422" w:rsidRDefault="00E42422">
      <w:pPr>
        <w:spacing w:after="160" w:line="259" w:lineRule="auto"/>
      </w:pPr>
      <w:r>
        <w:br w:type="page"/>
      </w:r>
    </w:p>
    <w:p w14:paraId="5440C13A" w14:textId="34B0B01F" w:rsidR="00A92E96" w:rsidRPr="001F32CE" w:rsidRDefault="00E42422" w:rsidP="00E42422">
      <w:pPr>
        <w:jc w:val="right"/>
        <w:rPr>
          <w:b/>
          <w:bCs/>
        </w:rPr>
      </w:pPr>
      <w:r w:rsidRPr="001F32CE">
        <w:rPr>
          <w:b/>
          <w:bCs/>
        </w:rPr>
        <w:lastRenderedPageBreak/>
        <w:t xml:space="preserve">Lampiran </w:t>
      </w:r>
      <w:r w:rsidR="0028042B">
        <w:rPr>
          <w:b/>
          <w:bCs/>
        </w:rPr>
        <w:t>4</w:t>
      </w:r>
    </w:p>
    <w:p w14:paraId="5FA5037B" w14:textId="77777777" w:rsidR="00507E0E" w:rsidRDefault="00507E0E" w:rsidP="007A704C">
      <w:pPr>
        <w:pStyle w:val="BodyText"/>
        <w:ind w:left="495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3B23D9F" wp14:editId="663E95EF">
            <wp:extent cx="1421770" cy="515778"/>
            <wp:effectExtent l="0" t="0" r="0" b="0"/>
            <wp:docPr id="2" name="Image 2" descr="A black and red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and red logo  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770" cy="51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37699" w14:textId="77777777" w:rsidR="00507E0E" w:rsidRDefault="00507E0E">
      <w:pPr>
        <w:pStyle w:val="BodyText"/>
        <w:spacing w:before="34"/>
        <w:rPr>
          <w:rFonts w:ascii="Times New Roman"/>
          <w:b w:val="0"/>
        </w:rPr>
      </w:pPr>
    </w:p>
    <w:p w14:paraId="4669C185" w14:textId="77777777" w:rsidR="00507E0E" w:rsidRDefault="00507E0E">
      <w:pPr>
        <w:pStyle w:val="BodyText"/>
        <w:spacing w:before="1"/>
        <w:ind w:left="7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781E1BF" wp14:editId="4CBE5D43">
                <wp:simplePos x="0" y="0"/>
                <wp:positionH relativeFrom="page">
                  <wp:posOffset>9502140</wp:posOffset>
                </wp:positionH>
                <wp:positionV relativeFrom="paragraph">
                  <wp:posOffset>-32880</wp:posOffset>
                </wp:positionV>
                <wp:extent cx="15240" cy="2139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213995">
                              <a:moveTo>
                                <a:pt x="15240" y="0"/>
                              </a:moveTo>
                              <a:lnTo>
                                <a:pt x="0" y="0"/>
                              </a:lnTo>
                              <a:lnTo>
                                <a:pt x="0" y="213664"/>
                              </a:lnTo>
                              <a:lnTo>
                                <a:pt x="15240" y="213664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F4D03" id="Graphic 3" o:spid="_x0000_s1026" style="position:absolute;margin-left:748.2pt;margin-top:-2.6pt;width:1.2pt;height:16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" path="m15240,l,,,213664r15240,l15240,xe" fillcolor="blue" stroked="f">
                <v:path arrowok="t"/>
                <w10:wrap anchorx="page"/>
              </v:shape>
            </w:pict>
          </mc:Fallback>
        </mc:AlternateContent>
      </w:r>
      <w:r>
        <w:t>MALAYSIA</w:t>
      </w:r>
      <w:r>
        <w:rPr>
          <w:spacing w:val="-6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rPr>
          <w:spacing w:val="-2"/>
        </w:rPr>
        <w:t>CORPORATION</w:t>
      </w:r>
    </w:p>
    <w:p w14:paraId="6231E168" w14:textId="77777777" w:rsidR="00507E0E" w:rsidRDefault="00507E0E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1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3"/>
      </w:tblGrid>
      <w:tr w:rsidR="00507E0E" w14:paraId="7C4752BE" w14:textId="77777777" w:rsidTr="007A704C">
        <w:trPr>
          <w:trHeight w:val="296"/>
        </w:trPr>
        <w:tc>
          <w:tcPr>
            <w:tcW w:w="9813" w:type="dxa"/>
          </w:tcPr>
          <w:p w14:paraId="2EA147AC" w14:textId="76A06218" w:rsidR="00507E0E" w:rsidRDefault="00507E0E" w:rsidP="007A704C">
            <w:pPr>
              <w:pStyle w:val="TableParagraph"/>
              <w:spacing w:line="268" w:lineRule="exact"/>
              <w:ind w:left="2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7A704C">
              <w:rPr>
                <w:b/>
                <w:spacing w:val="-9"/>
                <w:sz w:val="24"/>
              </w:rPr>
              <w:t>For Smart Factory</w:t>
            </w:r>
          </w:p>
        </w:tc>
      </w:tr>
      <w:tr w:rsidR="00507E0E" w14:paraId="0BD96C0F" w14:textId="77777777" w:rsidTr="007A704C">
        <w:trPr>
          <w:trHeight w:val="305"/>
        </w:trPr>
        <w:tc>
          <w:tcPr>
            <w:tcW w:w="9813" w:type="dxa"/>
          </w:tcPr>
          <w:p w14:paraId="573E4B3E" w14:textId="77777777" w:rsidR="00507E0E" w:rsidRDefault="00507E0E">
            <w:pPr>
              <w:pStyle w:val="TableParagraph"/>
              <w:spacing w:before="26"/>
              <w:ind w:left="4478"/>
              <w:rPr>
                <w:sz w:val="21"/>
              </w:rPr>
            </w:pPr>
            <w:r>
              <w:rPr>
                <w:sz w:val="21"/>
              </w:rPr>
              <w:t>SCORING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SHEET</w:t>
            </w:r>
          </w:p>
        </w:tc>
      </w:tr>
      <w:tr w:rsidR="00507E0E" w14:paraId="0D2A3537" w14:textId="77777777" w:rsidTr="007A704C">
        <w:trPr>
          <w:trHeight w:val="261"/>
        </w:trPr>
        <w:tc>
          <w:tcPr>
            <w:tcW w:w="9813" w:type="dxa"/>
          </w:tcPr>
          <w:p w14:paraId="2F132975" w14:textId="77777777" w:rsidR="00507E0E" w:rsidRDefault="00507E0E">
            <w:pPr>
              <w:pStyle w:val="TableParagraph"/>
              <w:spacing w:before="29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Organisation:</w:t>
            </w:r>
          </w:p>
        </w:tc>
      </w:tr>
      <w:tr w:rsidR="00507E0E" w14:paraId="16CA6F6E" w14:textId="77777777" w:rsidTr="007A704C">
        <w:trPr>
          <w:trHeight w:val="224"/>
        </w:trPr>
        <w:tc>
          <w:tcPr>
            <w:tcW w:w="9813" w:type="dxa"/>
          </w:tcPr>
          <w:p w14:paraId="27482BF0" w14:textId="77777777" w:rsidR="00507E0E" w:rsidRDefault="00507E0E">
            <w:pPr>
              <w:pStyle w:val="TableParagraph"/>
              <w:spacing w:before="29" w:line="175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Diagnostic:</w:t>
            </w:r>
          </w:p>
        </w:tc>
      </w:tr>
    </w:tbl>
    <w:p w14:paraId="6F218F3F" w14:textId="77777777" w:rsidR="00507E0E" w:rsidRDefault="00507E0E">
      <w:pPr>
        <w:pStyle w:val="BodyText"/>
        <w:spacing w:before="96"/>
        <w:rPr>
          <w:sz w:val="20"/>
        </w:rPr>
      </w:pPr>
    </w:p>
    <w:tbl>
      <w:tblPr>
        <w:tblW w:w="0" w:type="auto"/>
        <w:tblInd w:w="19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10"/>
        <w:gridCol w:w="7943"/>
        <w:gridCol w:w="1418"/>
        <w:gridCol w:w="1417"/>
      </w:tblGrid>
      <w:tr w:rsidR="007B7FAE" w14:paraId="1145A6E0" w14:textId="77777777" w:rsidTr="007B7FAE">
        <w:trPr>
          <w:trHeight w:val="201"/>
        </w:trPr>
        <w:tc>
          <w:tcPr>
            <w:tcW w:w="461" w:type="dxa"/>
            <w:shd w:val="clear" w:color="auto" w:fill="F9BE8F"/>
          </w:tcPr>
          <w:p w14:paraId="75815E3E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shd w:val="clear" w:color="auto" w:fill="F9BE8F"/>
          </w:tcPr>
          <w:p w14:paraId="7F096230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3" w:type="dxa"/>
            <w:shd w:val="clear" w:color="auto" w:fill="F9BE8F"/>
          </w:tcPr>
          <w:p w14:paraId="2608BA69" w14:textId="77777777" w:rsidR="007B7FAE" w:rsidRDefault="007B7FAE">
            <w:pPr>
              <w:pStyle w:val="TableParagraph"/>
              <w:spacing w:line="181" w:lineRule="exact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1418" w:type="dxa"/>
            <w:shd w:val="clear" w:color="auto" w:fill="F9BE8F"/>
          </w:tcPr>
          <w:p w14:paraId="37E40212" w14:textId="6CB4D07B" w:rsidR="007B7FAE" w:rsidRDefault="007B7FAE">
            <w:pPr>
              <w:pStyle w:val="TableParagraph"/>
              <w:spacing w:before="7" w:line="174" w:lineRule="exact"/>
              <w:ind w:left="30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1417" w:type="dxa"/>
            <w:shd w:val="clear" w:color="auto" w:fill="F9BE8F"/>
          </w:tcPr>
          <w:p w14:paraId="413041A8" w14:textId="1756B228" w:rsidR="007B7FAE" w:rsidRDefault="007B7FAE">
            <w:pPr>
              <w:pStyle w:val="TableParagraph"/>
              <w:spacing w:line="181" w:lineRule="exact"/>
              <w:ind w:left="31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</w:t>
            </w:r>
          </w:p>
        </w:tc>
      </w:tr>
      <w:tr w:rsidR="007B7FAE" w14:paraId="7FDDBB4D" w14:textId="77777777" w:rsidTr="007B7FAE">
        <w:trPr>
          <w:trHeight w:val="273"/>
        </w:trPr>
        <w:tc>
          <w:tcPr>
            <w:tcW w:w="9014" w:type="dxa"/>
            <w:gridSpan w:val="3"/>
            <w:shd w:val="clear" w:color="auto" w:fill="FFFF00"/>
          </w:tcPr>
          <w:p w14:paraId="381F8A76" w14:textId="77777777" w:rsidR="007B7FAE" w:rsidRDefault="007B7FAE">
            <w:pPr>
              <w:pStyle w:val="TableParagraph"/>
              <w:spacing w:before="20"/>
              <w:ind w:left="2529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STRATEGY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(100</w:t>
            </w:r>
            <w:r>
              <w:rPr>
                <w:b/>
                <w:spacing w:val="-2"/>
                <w:sz w:val="19"/>
              </w:rPr>
              <w:t xml:space="preserve"> Points)</w:t>
            </w:r>
          </w:p>
        </w:tc>
        <w:tc>
          <w:tcPr>
            <w:tcW w:w="1418" w:type="dxa"/>
            <w:shd w:val="clear" w:color="auto" w:fill="FFFF00"/>
          </w:tcPr>
          <w:p w14:paraId="2D0F955A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49E17849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AE" w14:paraId="3DBFF0CD" w14:textId="77777777" w:rsidTr="007B7FAE">
        <w:trPr>
          <w:trHeight w:val="616"/>
        </w:trPr>
        <w:tc>
          <w:tcPr>
            <w:tcW w:w="1071" w:type="dxa"/>
            <w:gridSpan w:val="2"/>
          </w:tcPr>
          <w:p w14:paraId="78676E62" w14:textId="77777777" w:rsidR="007B7FAE" w:rsidRDefault="007B7FAE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30297B8" w14:textId="77777777" w:rsidR="007B7FAE" w:rsidRDefault="007B7FA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1.1</w:t>
            </w:r>
          </w:p>
        </w:tc>
        <w:tc>
          <w:tcPr>
            <w:tcW w:w="7943" w:type="dxa"/>
          </w:tcPr>
          <w:p w14:paraId="058339E6" w14:textId="77777777" w:rsidR="007B7FAE" w:rsidRDefault="007B7FAE">
            <w:pPr>
              <w:pStyle w:val="TableParagraph"/>
              <w:spacing w:before="4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Identifies strategic challenges using a robust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strategic planning process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taking </w:t>
            </w:r>
            <w:r>
              <w:rPr>
                <w:spacing w:val="-4"/>
                <w:sz w:val="17"/>
              </w:rPr>
              <w:t>into</w:t>
            </w:r>
          </w:p>
          <w:p w14:paraId="1650EE0B" w14:textId="77777777" w:rsidR="007B7FAE" w:rsidRDefault="007B7FAE">
            <w:pPr>
              <w:pStyle w:val="TableParagraph"/>
              <w:spacing w:line="200" w:lineRule="atLeast"/>
              <w:ind w:left="30" w:right="11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consideration reliable data and knowledge (employees, customers, partners, </w:t>
            </w:r>
            <w:r>
              <w:rPr>
                <w:sz w:val="17"/>
              </w:rPr>
              <w:t>suppliers, stakeholders and competitors).</w:t>
            </w:r>
          </w:p>
        </w:tc>
        <w:tc>
          <w:tcPr>
            <w:tcW w:w="1418" w:type="dxa"/>
            <w:shd w:val="clear" w:color="auto" w:fill="DCE6F0"/>
          </w:tcPr>
          <w:p w14:paraId="6C21B4B5" w14:textId="5F818D01" w:rsidR="007B7FAE" w:rsidRDefault="007B7FAE">
            <w:pPr>
              <w:pStyle w:val="TableParagraph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7EFBBF4D" w14:textId="18CA76CC" w:rsidR="007B7FAE" w:rsidRDefault="007B7FAE">
            <w:pPr>
              <w:pStyle w:val="TableParagraph"/>
              <w:ind w:left="31"/>
              <w:jc w:val="center"/>
              <w:rPr>
                <w:sz w:val="17"/>
              </w:rPr>
            </w:pPr>
          </w:p>
        </w:tc>
      </w:tr>
      <w:tr w:rsidR="007B7FAE" w14:paraId="7A1904BB" w14:textId="77777777" w:rsidTr="007B7FAE">
        <w:trPr>
          <w:trHeight w:val="405"/>
        </w:trPr>
        <w:tc>
          <w:tcPr>
            <w:tcW w:w="1071" w:type="dxa"/>
            <w:gridSpan w:val="2"/>
          </w:tcPr>
          <w:p w14:paraId="0785B8CD" w14:textId="77777777" w:rsidR="007B7FAE" w:rsidRDefault="007B7FA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1.2</w:t>
            </w:r>
          </w:p>
        </w:tc>
        <w:tc>
          <w:tcPr>
            <w:tcW w:w="7943" w:type="dxa"/>
          </w:tcPr>
          <w:p w14:paraId="300F3929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Establishes risks management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identifies strategies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to mitigate </w:t>
            </w:r>
            <w:r>
              <w:rPr>
                <w:spacing w:val="-5"/>
                <w:sz w:val="17"/>
              </w:rPr>
              <w:t>the</w:t>
            </w:r>
          </w:p>
          <w:p w14:paraId="5310A592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identified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risk.</w:t>
            </w:r>
          </w:p>
        </w:tc>
        <w:tc>
          <w:tcPr>
            <w:tcW w:w="1418" w:type="dxa"/>
            <w:shd w:val="clear" w:color="auto" w:fill="DCE6F0"/>
          </w:tcPr>
          <w:p w14:paraId="40ACBD69" w14:textId="3486D011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3DEB4A26" w14:textId="080B4C9D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3E2881E9" w14:textId="77777777" w:rsidTr="007B7FAE">
        <w:trPr>
          <w:trHeight w:val="616"/>
        </w:trPr>
        <w:tc>
          <w:tcPr>
            <w:tcW w:w="1071" w:type="dxa"/>
            <w:gridSpan w:val="2"/>
          </w:tcPr>
          <w:p w14:paraId="2CD7786A" w14:textId="77777777" w:rsidR="007B7FAE" w:rsidRDefault="007B7FAE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133455C" w14:textId="77777777" w:rsidR="007B7FAE" w:rsidRDefault="007B7FA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1.3</w:t>
            </w:r>
          </w:p>
        </w:tc>
        <w:tc>
          <w:tcPr>
            <w:tcW w:w="7943" w:type="dxa"/>
          </w:tcPr>
          <w:p w14:paraId="06F8C5DF" w14:textId="77777777" w:rsidR="007B7FAE" w:rsidRDefault="007B7FAE">
            <w:pPr>
              <w:pStyle w:val="TableParagraph"/>
              <w:spacing w:before="4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Develops strategic plan and sets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strategic objectives taking into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consideration</w:t>
            </w:r>
          </w:p>
          <w:p w14:paraId="10CBC1A0" w14:textId="77777777" w:rsidR="007B7FAE" w:rsidRDefault="007B7FAE">
            <w:pPr>
              <w:pStyle w:val="TableParagraph"/>
              <w:spacing w:line="200" w:lineRule="atLeast"/>
              <w:ind w:left="30" w:right="115"/>
              <w:rPr>
                <w:sz w:val="17"/>
              </w:rPr>
            </w:pPr>
            <w:r>
              <w:rPr>
                <w:sz w:val="17"/>
              </w:rPr>
              <w:t>business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challenges,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transform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organisation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towards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technology adoption and robust governance model.</w:t>
            </w:r>
          </w:p>
        </w:tc>
        <w:tc>
          <w:tcPr>
            <w:tcW w:w="1418" w:type="dxa"/>
            <w:shd w:val="clear" w:color="auto" w:fill="DCE6F0"/>
          </w:tcPr>
          <w:p w14:paraId="0423B890" w14:textId="585EDDC1" w:rsidR="007B7FAE" w:rsidRDefault="007B7FAE">
            <w:pPr>
              <w:pStyle w:val="TableParagraph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746855EA" w14:textId="0ABBD2B9" w:rsidR="007B7FAE" w:rsidRDefault="007B7FAE">
            <w:pPr>
              <w:pStyle w:val="TableParagraph"/>
              <w:ind w:left="31"/>
              <w:jc w:val="center"/>
              <w:rPr>
                <w:sz w:val="17"/>
              </w:rPr>
            </w:pPr>
          </w:p>
        </w:tc>
      </w:tr>
      <w:tr w:rsidR="007B7FAE" w14:paraId="6372BFF7" w14:textId="77777777" w:rsidTr="007B7FAE">
        <w:trPr>
          <w:trHeight w:val="678"/>
        </w:trPr>
        <w:tc>
          <w:tcPr>
            <w:tcW w:w="1071" w:type="dxa"/>
            <w:gridSpan w:val="2"/>
          </w:tcPr>
          <w:p w14:paraId="330C981E" w14:textId="77777777" w:rsidR="007B7FAE" w:rsidRDefault="007B7FAE">
            <w:pPr>
              <w:pStyle w:val="TableParagraph"/>
              <w:spacing w:before="32"/>
              <w:rPr>
                <w:b/>
                <w:sz w:val="17"/>
              </w:rPr>
            </w:pPr>
          </w:p>
          <w:p w14:paraId="053493E3" w14:textId="77777777" w:rsidR="007B7FAE" w:rsidRDefault="007B7FA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1.4</w:t>
            </w:r>
          </w:p>
        </w:tc>
        <w:tc>
          <w:tcPr>
            <w:tcW w:w="7943" w:type="dxa"/>
          </w:tcPr>
          <w:p w14:paraId="4D1A2EE6" w14:textId="77777777" w:rsidR="007B7FAE" w:rsidRDefault="007B7FAE">
            <w:pPr>
              <w:pStyle w:val="TableParagraph"/>
              <w:spacing w:before="36" w:line="254" w:lineRule="auto"/>
              <w:ind w:left="30" w:right="115"/>
              <w:rPr>
                <w:sz w:val="17"/>
              </w:rPr>
            </w:pPr>
            <w:r>
              <w:rPr>
                <w:sz w:val="17"/>
              </w:rPr>
              <w:t>Strategy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relates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design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exucation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action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achieve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 long term goals. It includes identifying priorities, formulating a roadmap, and developing a system of rules, practices and process.</w:t>
            </w:r>
          </w:p>
        </w:tc>
        <w:tc>
          <w:tcPr>
            <w:tcW w:w="1418" w:type="dxa"/>
            <w:shd w:val="clear" w:color="auto" w:fill="DCE6F0"/>
          </w:tcPr>
          <w:p w14:paraId="3393DFCF" w14:textId="1261ADE6" w:rsidR="007B7FAE" w:rsidRDefault="007B7FAE">
            <w:pPr>
              <w:pStyle w:val="TableParagraph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078DC58E" w14:textId="1C5D29C2" w:rsidR="007B7FAE" w:rsidRDefault="007B7FAE">
            <w:pPr>
              <w:pStyle w:val="TableParagraph"/>
              <w:ind w:left="31"/>
              <w:jc w:val="center"/>
              <w:rPr>
                <w:sz w:val="17"/>
              </w:rPr>
            </w:pPr>
          </w:p>
        </w:tc>
      </w:tr>
      <w:tr w:rsidR="007B7FAE" w14:paraId="50AC6F30" w14:textId="77777777" w:rsidTr="007B7FAE">
        <w:trPr>
          <w:trHeight w:val="263"/>
        </w:trPr>
        <w:tc>
          <w:tcPr>
            <w:tcW w:w="1071" w:type="dxa"/>
            <w:gridSpan w:val="2"/>
          </w:tcPr>
          <w:p w14:paraId="443B5C11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3" w:type="dxa"/>
          </w:tcPr>
          <w:p w14:paraId="3447E340" w14:textId="32630886" w:rsidR="007B7FAE" w:rsidRDefault="007B7FAE">
            <w:pPr>
              <w:pStyle w:val="TableParagraph"/>
              <w:spacing w:before="31"/>
              <w:ind w:right="18"/>
              <w:jc w:val="right"/>
              <w:rPr>
                <w:b/>
                <w:sz w:val="17"/>
              </w:rPr>
            </w:pPr>
          </w:p>
        </w:tc>
        <w:tc>
          <w:tcPr>
            <w:tcW w:w="1418" w:type="dxa"/>
          </w:tcPr>
          <w:p w14:paraId="44E5D761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08488DE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AE" w14:paraId="7E880CF9" w14:textId="77777777" w:rsidTr="007B7FAE">
        <w:trPr>
          <w:trHeight w:val="196"/>
        </w:trPr>
        <w:tc>
          <w:tcPr>
            <w:tcW w:w="11849" w:type="dxa"/>
            <w:gridSpan w:val="5"/>
          </w:tcPr>
          <w:p w14:paraId="02326E2A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7FAE" w14:paraId="1326F84A" w14:textId="77777777" w:rsidTr="007B7FAE">
        <w:trPr>
          <w:trHeight w:val="253"/>
        </w:trPr>
        <w:tc>
          <w:tcPr>
            <w:tcW w:w="9014" w:type="dxa"/>
            <w:gridSpan w:val="3"/>
            <w:shd w:val="clear" w:color="auto" w:fill="FFFF00"/>
          </w:tcPr>
          <w:p w14:paraId="4466AA30" w14:textId="77777777" w:rsidR="007B7FAE" w:rsidRDefault="007B7FAE">
            <w:pPr>
              <w:pStyle w:val="TableParagraph"/>
              <w:spacing w:before="10"/>
              <w:ind w:left="2373"/>
              <w:rPr>
                <w:b/>
                <w:sz w:val="19"/>
              </w:rPr>
            </w:pPr>
            <w:r>
              <w:rPr>
                <w:b/>
                <w:sz w:val="19"/>
              </w:rPr>
              <w:t>2. INFORMATION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(100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418" w:type="dxa"/>
            <w:shd w:val="clear" w:color="auto" w:fill="FFFF00"/>
          </w:tcPr>
          <w:p w14:paraId="319BC57C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3FF3FBEA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AE" w14:paraId="3DB84237" w14:textId="77777777" w:rsidTr="007B7FAE">
        <w:trPr>
          <w:trHeight w:val="405"/>
        </w:trPr>
        <w:tc>
          <w:tcPr>
            <w:tcW w:w="1071" w:type="dxa"/>
            <w:gridSpan w:val="2"/>
          </w:tcPr>
          <w:p w14:paraId="590FF577" w14:textId="77777777" w:rsidR="007B7FAE" w:rsidRDefault="007B7FA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2.1</w:t>
            </w:r>
          </w:p>
        </w:tc>
        <w:tc>
          <w:tcPr>
            <w:tcW w:w="7943" w:type="dxa"/>
          </w:tcPr>
          <w:p w14:paraId="5448B41D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Selects and gathers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 to support decision making and improve</w:t>
            </w:r>
          </w:p>
          <w:p w14:paraId="0432AD3B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organisational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performance.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(Database &amp; Big </w:t>
            </w:r>
            <w:r>
              <w:rPr>
                <w:spacing w:val="-4"/>
                <w:sz w:val="17"/>
              </w:rPr>
              <w:t>Data)</w:t>
            </w:r>
          </w:p>
        </w:tc>
        <w:tc>
          <w:tcPr>
            <w:tcW w:w="1418" w:type="dxa"/>
            <w:shd w:val="clear" w:color="auto" w:fill="DCE6F0"/>
          </w:tcPr>
          <w:p w14:paraId="272C6B1B" w14:textId="1D0D3546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6E15A6E6" w14:textId="4859187C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67866348" w14:textId="77777777" w:rsidTr="007B7FAE">
        <w:trPr>
          <w:trHeight w:val="325"/>
        </w:trPr>
        <w:tc>
          <w:tcPr>
            <w:tcW w:w="1071" w:type="dxa"/>
            <w:gridSpan w:val="2"/>
          </w:tcPr>
          <w:p w14:paraId="60D1109E" w14:textId="77777777" w:rsidR="007B7FAE" w:rsidRDefault="007B7FAE">
            <w:pPr>
              <w:pStyle w:val="TableParagraph"/>
              <w:spacing w:before="50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2.2</w:t>
            </w:r>
          </w:p>
        </w:tc>
        <w:tc>
          <w:tcPr>
            <w:tcW w:w="7943" w:type="dxa"/>
          </w:tcPr>
          <w:p w14:paraId="4F777908" w14:textId="77777777" w:rsidR="007B7FAE" w:rsidRDefault="007B7FAE">
            <w:pPr>
              <w:pStyle w:val="TableParagraph"/>
              <w:spacing w:before="67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Ensures data accuracy,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validity,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reliability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currency.</w:t>
            </w:r>
          </w:p>
        </w:tc>
        <w:tc>
          <w:tcPr>
            <w:tcW w:w="1418" w:type="dxa"/>
            <w:shd w:val="clear" w:color="auto" w:fill="DCE6F0"/>
          </w:tcPr>
          <w:p w14:paraId="356AF682" w14:textId="020A171E" w:rsidR="007B7FAE" w:rsidRDefault="007B7FAE">
            <w:pPr>
              <w:pStyle w:val="TableParagraph"/>
              <w:spacing w:before="60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637FA175" w14:textId="1EC18B4F" w:rsidR="007B7FAE" w:rsidRDefault="007B7FAE">
            <w:pPr>
              <w:pStyle w:val="TableParagraph"/>
              <w:spacing w:before="60"/>
              <w:ind w:left="31"/>
              <w:jc w:val="center"/>
              <w:rPr>
                <w:sz w:val="17"/>
              </w:rPr>
            </w:pPr>
          </w:p>
        </w:tc>
      </w:tr>
      <w:tr w:rsidR="007B7FAE" w14:paraId="33862F2D" w14:textId="77777777" w:rsidTr="007B7FAE">
        <w:trPr>
          <w:trHeight w:val="405"/>
        </w:trPr>
        <w:tc>
          <w:tcPr>
            <w:tcW w:w="1071" w:type="dxa"/>
            <w:gridSpan w:val="2"/>
          </w:tcPr>
          <w:p w14:paraId="299BA2F0" w14:textId="77777777" w:rsidR="007B7FAE" w:rsidRDefault="007B7FA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2.3</w:t>
            </w:r>
          </w:p>
        </w:tc>
        <w:tc>
          <w:tcPr>
            <w:tcW w:w="7943" w:type="dxa"/>
          </w:tcPr>
          <w:p w14:paraId="52C6AC99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Uses information to generate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knowledge 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planning, decision making,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continuous</w:t>
            </w:r>
          </w:p>
          <w:p w14:paraId="2AD85A80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improvement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innovation.</w:t>
            </w:r>
          </w:p>
        </w:tc>
        <w:tc>
          <w:tcPr>
            <w:tcW w:w="1418" w:type="dxa"/>
            <w:shd w:val="clear" w:color="auto" w:fill="DCE6F0"/>
          </w:tcPr>
          <w:p w14:paraId="4914B013" w14:textId="3137E9DF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39B39EFF" w14:textId="58257CF7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58E052A9" w14:textId="77777777" w:rsidTr="007B7FAE">
        <w:trPr>
          <w:trHeight w:val="289"/>
        </w:trPr>
        <w:tc>
          <w:tcPr>
            <w:tcW w:w="1071" w:type="dxa"/>
            <w:gridSpan w:val="2"/>
          </w:tcPr>
          <w:p w14:paraId="3DCC8D5E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3" w:type="dxa"/>
          </w:tcPr>
          <w:p w14:paraId="6B581594" w14:textId="655DBB13" w:rsidR="007B7FAE" w:rsidRDefault="007B7FAE">
            <w:pPr>
              <w:pStyle w:val="TableParagraph"/>
              <w:spacing w:before="50"/>
              <w:ind w:right="9"/>
              <w:jc w:val="right"/>
              <w:rPr>
                <w:b/>
                <w:sz w:val="17"/>
              </w:rPr>
            </w:pPr>
          </w:p>
        </w:tc>
        <w:tc>
          <w:tcPr>
            <w:tcW w:w="1418" w:type="dxa"/>
          </w:tcPr>
          <w:p w14:paraId="2D40C514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8D562EA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CF5E01" w14:textId="77777777" w:rsidR="00507E0E" w:rsidRDefault="00507E0E">
      <w:pPr>
        <w:rPr>
          <w:rFonts w:ascii="Times New Roman"/>
          <w:sz w:val="14"/>
        </w:rPr>
        <w:sectPr w:rsidR="00507E0E" w:rsidSect="00D36D67">
          <w:footerReference w:type="default" r:id="rId19"/>
          <w:pgSz w:w="16838" w:h="11906" w:orient="landscape"/>
          <w:pgMar w:top="1440" w:right="1440" w:bottom="992" w:left="1440" w:header="720" w:footer="720" w:gutter="0"/>
          <w:cols w:space="720"/>
          <w:docGrid w:linePitch="360"/>
        </w:sectPr>
      </w:pPr>
    </w:p>
    <w:p w14:paraId="33561AD0" w14:textId="77777777" w:rsidR="00507E0E" w:rsidRDefault="00507E0E">
      <w:pPr>
        <w:pStyle w:val="BodyText"/>
        <w:spacing w:before="94"/>
        <w:rPr>
          <w:sz w:val="20"/>
        </w:rPr>
      </w:pPr>
    </w:p>
    <w:tbl>
      <w:tblPr>
        <w:tblW w:w="0" w:type="auto"/>
        <w:tblInd w:w="-717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12"/>
        <w:gridCol w:w="7526"/>
        <w:gridCol w:w="1417"/>
        <w:gridCol w:w="1418"/>
      </w:tblGrid>
      <w:tr w:rsidR="007B7FAE" w14:paraId="046039DD" w14:textId="77777777" w:rsidTr="007B7FAE">
        <w:trPr>
          <w:trHeight w:val="200"/>
        </w:trPr>
        <w:tc>
          <w:tcPr>
            <w:tcW w:w="993" w:type="dxa"/>
            <w:shd w:val="clear" w:color="auto" w:fill="F9BE8F"/>
          </w:tcPr>
          <w:p w14:paraId="094F7E39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9BE8F"/>
          </w:tcPr>
          <w:p w14:paraId="49AA1052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6" w:type="dxa"/>
            <w:shd w:val="clear" w:color="auto" w:fill="F9BE8F"/>
          </w:tcPr>
          <w:p w14:paraId="1C40FBCC" w14:textId="77777777" w:rsidR="007B7FAE" w:rsidRDefault="007B7FAE">
            <w:pPr>
              <w:pStyle w:val="TableParagraph"/>
              <w:spacing w:line="181" w:lineRule="exact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1417" w:type="dxa"/>
            <w:shd w:val="clear" w:color="auto" w:fill="F9BE8F"/>
          </w:tcPr>
          <w:p w14:paraId="04088B11" w14:textId="21356895" w:rsidR="007B7FAE" w:rsidRDefault="007B7FAE">
            <w:pPr>
              <w:pStyle w:val="TableParagraph"/>
              <w:spacing w:before="7" w:line="174" w:lineRule="exact"/>
              <w:ind w:left="30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1418" w:type="dxa"/>
            <w:shd w:val="clear" w:color="auto" w:fill="F9BE8F"/>
          </w:tcPr>
          <w:p w14:paraId="56CBC95D" w14:textId="4EADAE50" w:rsidR="007B7FAE" w:rsidRDefault="007B7FAE">
            <w:pPr>
              <w:pStyle w:val="TableParagraph"/>
              <w:spacing w:line="181" w:lineRule="exact"/>
              <w:ind w:left="31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</w:t>
            </w:r>
          </w:p>
        </w:tc>
      </w:tr>
      <w:tr w:rsidR="007B7FAE" w14:paraId="156BF9E5" w14:textId="77777777" w:rsidTr="007B7FAE">
        <w:trPr>
          <w:trHeight w:val="237"/>
        </w:trPr>
        <w:tc>
          <w:tcPr>
            <w:tcW w:w="8931" w:type="dxa"/>
            <w:gridSpan w:val="3"/>
            <w:shd w:val="clear" w:color="auto" w:fill="FFFF00"/>
          </w:tcPr>
          <w:p w14:paraId="7A9873CE" w14:textId="77777777" w:rsidR="007B7FAE" w:rsidRDefault="007B7FAE">
            <w:pPr>
              <w:pStyle w:val="TableParagraph"/>
              <w:spacing w:line="217" w:lineRule="exact"/>
              <w:ind w:left="2436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CUSTOMERS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(200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417" w:type="dxa"/>
            <w:shd w:val="clear" w:color="auto" w:fill="FFFF00"/>
          </w:tcPr>
          <w:p w14:paraId="459F903A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FFFF00"/>
          </w:tcPr>
          <w:p w14:paraId="156CC914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AE" w14:paraId="50C00A7C" w14:textId="77777777" w:rsidTr="007B7FAE">
        <w:trPr>
          <w:trHeight w:val="786"/>
        </w:trPr>
        <w:tc>
          <w:tcPr>
            <w:tcW w:w="993" w:type="dxa"/>
          </w:tcPr>
          <w:p w14:paraId="6A5E8C19" w14:textId="77777777" w:rsidR="007B7FAE" w:rsidRDefault="007B7FAE">
            <w:pPr>
              <w:pStyle w:val="TableParagraph"/>
              <w:spacing w:before="85"/>
              <w:rPr>
                <w:b/>
                <w:sz w:val="17"/>
              </w:rPr>
            </w:pPr>
          </w:p>
          <w:p w14:paraId="483186FB" w14:textId="77777777" w:rsidR="007B7FAE" w:rsidRDefault="007B7FA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3.1</w:t>
            </w:r>
          </w:p>
        </w:tc>
        <w:tc>
          <w:tcPr>
            <w:tcW w:w="7938" w:type="dxa"/>
            <w:gridSpan w:val="2"/>
          </w:tcPr>
          <w:p w14:paraId="2F14143D" w14:textId="77777777" w:rsidR="007B7FAE" w:rsidRDefault="007B7FAE">
            <w:pPr>
              <w:pStyle w:val="TableParagraph"/>
              <w:spacing w:before="91" w:line="254" w:lineRule="auto"/>
              <w:ind w:left="30"/>
              <w:rPr>
                <w:sz w:val="17"/>
              </w:rPr>
            </w:pPr>
            <w:r>
              <w:rPr>
                <w:sz w:val="17"/>
              </w:rPr>
              <w:t>Identifies customer/market needs and expectations for product/service offerings. Organisation's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capability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produce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individualised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products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either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through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modular system, plug and play etc.</w:t>
            </w:r>
          </w:p>
        </w:tc>
        <w:tc>
          <w:tcPr>
            <w:tcW w:w="1417" w:type="dxa"/>
            <w:shd w:val="clear" w:color="auto" w:fill="DCE6F0"/>
          </w:tcPr>
          <w:p w14:paraId="6BD86513" w14:textId="0CA12D4E" w:rsidR="007B7FAE" w:rsidRDefault="007B7FAE">
            <w:pPr>
              <w:pStyle w:val="TableParagraph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11AF7FF2" w14:textId="167C5693" w:rsidR="007B7FAE" w:rsidRDefault="007B7FAE">
            <w:pPr>
              <w:pStyle w:val="TableParagraph"/>
              <w:ind w:left="31"/>
              <w:jc w:val="center"/>
              <w:rPr>
                <w:sz w:val="17"/>
              </w:rPr>
            </w:pPr>
          </w:p>
        </w:tc>
      </w:tr>
      <w:tr w:rsidR="007B7FAE" w14:paraId="3BDB4BAB" w14:textId="77777777" w:rsidTr="007B7FAE">
        <w:trPr>
          <w:trHeight w:val="405"/>
        </w:trPr>
        <w:tc>
          <w:tcPr>
            <w:tcW w:w="993" w:type="dxa"/>
          </w:tcPr>
          <w:p w14:paraId="725F0E1C" w14:textId="77777777" w:rsidR="007B7FAE" w:rsidRDefault="007B7FA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3.2</w:t>
            </w:r>
          </w:p>
        </w:tc>
        <w:tc>
          <w:tcPr>
            <w:tcW w:w="7938" w:type="dxa"/>
            <w:gridSpan w:val="2"/>
          </w:tcPr>
          <w:p w14:paraId="43AD4AEC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Seeks immediate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actionable customer feedback on 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of</w:t>
            </w:r>
          </w:p>
          <w:p w14:paraId="6A201839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product/service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offerings,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customer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experiences and customer support.</w:t>
            </w:r>
          </w:p>
        </w:tc>
        <w:tc>
          <w:tcPr>
            <w:tcW w:w="1417" w:type="dxa"/>
            <w:shd w:val="clear" w:color="auto" w:fill="DCE6F0"/>
          </w:tcPr>
          <w:p w14:paraId="6C4E3066" w14:textId="0B5D21CF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0EA3B643" w14:textId="1E53AE94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1A715189" w14:textId="77777777" w:rsidTr="007B7FAE">
        <w:trPr>
          <w:trHeight w:val="405"/>
        </w:trPr>
        <w:tc>
          <w:tcPr>
            <w:tcW w:w="993" w:type="dxa"/>
          </w:tcPr>
          <w:p w14:paraId="66F2C519" w14:textId="77777777" w:rsidR="007B7FAE" w:rsidRDefault="007B7FA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3.3</w:t>
            </w:r>
          </w:p>
        </w:tc>
        <w:tc>
          <w:tcPr>
            <w:tcW w:w="7938" w:type="dxa"/>
            <w:gridSpan w:val="2"/>
          </w:tcPr>
          <w:p w14:paraId="0A803218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Establishes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appropriate methods 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online Platforms to capture actionable</w:t>
            </w:r>
          </w:p>
          <w:p w14:paraId="730E664F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information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product/service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offerings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potential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customers.</w:t>
            </w:r>
          </w:p>
        </w:tc>
        <w:tc>
          <w:tcPr>
            <w:tcW w:w="1417" w:type="dxa"/>
            <w:shd w:val="clear" w:color="auto" w:fill="DCE6F0"/>
          </w:tcPr>
          <w:p w14:paraId="0A77C942" w14:textId="461EE523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30709376" w14:textId="0EE6C4F7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3E33DC9A" w14:textId="77777777" w:rsidTr="007B7FAE">
        <w:trPr>
          <w:trHeight w:val="616"/>
        </w:trPr>
        <w:tc>
          <w:tcPr>
            <w:tcW w:w="993" w:type="dxa"/>
          </w:tcPr>
          <w:p w14:paraId="0851C120" w14:textId="77777777" w:rsidR="007B7FAE" w:rsidRDefault="007B7FAE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36A9F9F" w14:textId="77777777" w:rsidR="007B7FAE" w:rsidRDefault="007B7FA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3.4</w:t>
            </w:r>
          </w:p>
        </w:tc>
        <w:tc>
          <w:tcPr>
            <w:tcW w:w="7938" w:type="dxa"/>
            <w:gridSpan w:val="2"/>
          </w:tcPr>
          <w:p w14:paraId="6C7A7D09" w14:textId="77777777" w:rsidR="007B7FAE" w:rsidRDefault="007B7FAE">
            <w:pPr>
              <w:pStyle w:val="TableParagraph"/>
              <w:spacing w:before="4" w:line="254" w:lineRule="auto"/>
              <w:ind w:left="30" w:right="11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Incorporates customer/market needs, expectations and feedback into customisation </w:t>
            </w:r>
            <w:r>
              <w:rPr>
                <w:sz w:val="17"/>
              </w:rPr>
              <w:t>of product/service offerings and strategies to enter new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market, to attract new</w:t>
            </w:r>
          </w:p>
          <w:p w14:paraId="321BC026" w14:textId="77777777" w:rsidR="007B7FAE" w:rsidRDefault="007B7FAE">
            <w:pPr>
              <w:pStyle w:val="TableParagraph"/>
              <w:spacing w:line="178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customer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expand relationships 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current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customers.</w:t>
            </w:r>
          </w:p>
        </w:tc>
        <w:tc>
          <w:tcPr>
            <w:tcW w:w="1417" w:type="dxa"/>
            <w:shd w:val="clear" w:color="auto" w:fill="DCE6F0"/>
          </w:tcPr>
          <w:p w14:paraId="46F3C044" w14:textId="20EB43EA" w:rsidR="007B7FAE" w:rsidRDefault="007B7FAE">
            <w:pPr>
              <w:pStyle w:val="TableParagraph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4A686DC9" w14:textId="2A12DB36" w:rsidR="007B7FAE" w:rsidRDefault="007B7FAE">
            <w:pPr>
              <w:pStyle w:val="TableParagraph"/>
              <w:ind w:left="31"/>
              <w:jc w:val="center"/>
              <w:rPr>
                <w:sz w:val="17"/>
              </w:rPr>
            </w:pPr>
          </w:p>
        </w:tc>
      </w:tr>
      <w:tr w:rsidR="007B7FAE" w14:paraId="44A9DBF5" w14:textId="77777777" w:rsidTr="007B7FAE">
        <w:trPr>
          <w:trHeight w:val="272"/>
        </w:trPr>
        <w:tc>
          <w:tcPr>
            <w:tcW w:w="993" w:type="dxa"/>
          </w:tcPr>
          <w:p w14:paraId="66A2DF54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8" w:type="dxa"/>
            <w:gridSpan w:val="2"/>
          </w:tcPr>
          <w:p w14:paraId="115E7C20" w14:textId="22004A18" w:rsidR="007B7FAE" w:rsidRDefault="007B7FAE">
            <w:pPr>
              <w:pStyle w:val="TableParagraph"/>
              <w:spacing w:before="43"/>
              <w:ind w:right="9"/>
              <w:jc w:val="right"/>
              <w:rPr>
                <w:b/>
                <w:sz w:val="17"/>
              </w:rPr>
            </w:pPr>
          </w:p>
        </w:tc>
        <w:tc>
          <w:tcPr>
            <w:tcW w:w="1417" w:type="dxa"/>
          </w:tcPr>
          <w:p w14:paraId="70CC8C99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23AB387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AE" w14:paraId="44A6DEAD" w14:textId="77777777" w:rsidTr="007B7FAE">
        <w:trPr>
          <w:trHeight w:val="246"/>
        </w:trPr>
        <w:tc>
          <w:tcPr>
            <w:tcW w:w="8931" w:type="dxa"/>
            <w:gridSpan w:val="3"/>
            <w:shd w:val="clear" w:color="auto" w:fill="FFFF00"/>
          </w:tcPr>
          <w:p w14:paraId="2280875B" w14:textId="77777777" w:rsidR="007B7FAE" w:rsidRDefault="007B7FAE">
            <w:pPr>
              <w:pStyle w:val="TableParagraph"/>
              <w:spacing w:before="5"/>
              <w:ind w:left="2409"/>
              <w:rPr>
                <w:b/>
                <w:sz w:val="19"/>
              </w:rPr>
            </w:pPr>
            <w:r>
              <w:rPr>
                <w:b/>
                <w:sz w:val="19"/>
              </w:rPr>
              <w:t>4.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WORKFORCE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(200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417" w:type="dxa"/>
            <w:shd w:val="clear" w:color="auto" w:fill="FFFF00"/>
          </w:tcPr>
          <w:p w14:paraId="37D5729E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FFFF00"/>
          </w:tcPr>
          <w:p w14:paraId="129AF8F5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AE" w14:paraId="493D69F4" w14:textId="77777777" w:rsidTr="007B7FAE">
        <w:trPr>
          <w:trHeight w:val="786"/>
        </w:trPr>
        <w:tc>
          <w:tcPr>
            <w:tcW w:w="993" w:type="dxa"/>
          </w:tcPr>
          <w:p w14:paraId="50B97381" w14:textId="77777777" w:rsidR="007B7FAE" w:rsidRDefault="007B7FAE">
            <w:pPr>
              <w:pStyle w:val="TableParagraph"/>
              <w:spacing w:before="85"/>
              <w:rPr>
                <w:b/>
                <w:sz w:val="17"/>
              </w:rPr>
            </w:pPr>
          </w:p>
          <w:p w14:paraId="759101D6" w14:textId="77777777" w:rsidR="007B7FAE" w:rsidRDefault="007B7FA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4.1</w:t>
            </w:r>
          </w:p>
        </w:tc>
        <w:tc>
          <w:tcPr>
            <w:tcW w:w="7938" w:type="dxa"/>
            <w:gridSpan w:val="2"/>
          </w:tcPr>
          <w:p w14:paraId="5700771C" w14:textId="77777777" w:rsidR="007B7FAE" w:rsidRDefault="007B7FAE">
            <w:pPr>
              <w:pStyle w:val="TableParagraph"/>
              <w:spacing w:before="91" w:line="254" w:lineRule="auto"/>
              <w:ind w:left="30"/>
              <w:rPr>
                <w:sz w:val="17"/>
              </w:rPr>
            </w:pPr>
            <w:r>
              <w:rPr>
                <w:sz w:val="17"/>
              </w:rPr>
              <w:t>Identifies workforce capabilities and capacities needs that meet organisational vision,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mission,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strategies,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action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goals.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efforts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developing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 competencies of its personnel towards implementing Industry 4.0</w:t>
            </w:r>
          </w:p>
        </w:tc>
        <w:tc>
          <w:tcPr>
            <w:tcW w:w="1417" w:type="dxa"/>
            <w:shd w:val="clear" w:color="auto" w:fill="DCE6F0"/>
          </w:tcPr>
          <w:p w14:paraId="6B9D68F6" w14:textId="28502C0F" w:rsidR="007B7FAE" w:rsidRDefault="007B7FAE">
            <w:pPr>
              <w:pStyle w:val="TableParagraph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2E0DF391" w14:textId="3E2D2217" w:rsidR="007B7FAE" w:rsidRDefault="007B7FAE">
            <w:pPr>
              <w:pStyle w:val="TableParagraph"/>
              <w:ind w:left="31"/>
              <w:jc w:val="center"/>
              <w:rPr>
                <w:sz w:val="17"/>
              </w:rPr>
            </w:pPr>
          </w:p>
        </w:tc>
      </w:tr>
      <w:tr w:rsidR="007B7FAE" w14:paraId="487DAD25" w14:textId="77777777" w:rsidTr="007B7FAE">
        <w:trPr>
          <w:trHeight w:val="544"/>
        </w:trPr>
        <w:tc>
          <w:tcPr>
            <w:tcW w:w="993" w:type="dxa"/>
          </w:tcPr>
          <w:p w14:paraId="54168391" w14:textId="77777777" w:rsidR="007B7FAE" w:rsidRDefault="007B7FAE">
            <w:pPr>
              <w:pStyle w:val="TableParagraph"/>
              <w:spacing w:before="160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4.2</w:t>
            </w:r>
          </w:p>
        </w:tc>
        <w:tc>
          <w:tcPr>
            <w:tcW w:w="7938" w:type="dxa"/>
            <w:gridSpan w:val="2"/>
          </w:tcPr>
          <w:p w14:paraId="7EC227EA" w14:textId="77777777" w:rsidR="007B7FAE" w:rsidRDefault="007B7FAE">
            <w:pPr>
              <w:pStyle w:val="TableParagraph"/>
              <w:spacing w:before="72" w:line="254" w:lineRule="auto"/>
              <w:ind w:left="30"/>
              <w:rPr>
                <w:sz w:val="17"/>
              </w:rPr>
            </w:pPr>
            <w:r>
              <w:rPr>
                <w:sz w:val="17"/>
              </w:rPr>
              <w:t>Assesses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diversity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workforce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develop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actions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 enhancing skill, experience, qualification &amp; knowledge.</w:t>
            </w:r>
          </w:p>
        </w:tc>
        <w:tc>
          <w:tcPr>
            <w:tcW w:w="1417" w:type="dxa"/>
            <w:shd w:val="clear" w:color="auto" w:fill="DCE6F0"/>
          </w:tcPr>
          <w:p w14:paraId="79823ED4" w14:textId="57D573C5" w:rsidR="007B7FAE" w:rsidRDefault="007B7FAE">
            <w:pPr>
              <w:pStyle w:val="TableParagraph"/>
              <w:spacing w:before="170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14B150EA" w14:textId="26B70F5F" w:rsidR="007B7FAE" w:rsidRDefault="007B7FAE">
            <w:pPr>
              <w:pStyle w:val="TableParagraph"/>
              <w:spacing w:before="170"/>
              <w:ind w:left="31"/>
              <w:jc w:val="center"/>
              <w:rPr>
                <w:sz w:val="17"/>
              </w:rPr>
            </w:pPr>
          </w:p>
        </w:tc>
      </w:tr>
      <w:tr w:rsidR="007B7FAE" w14:paraId="03886B65" w14:textId="77777777" w:rsidTr="007B7FAE">
        <w:trPr>
          <w:trHeight w:val="825"/>
        </w:trPr>
        <w:tc>
          <w:tcPr>
            <w:tcW w:w="993" w:type="dxa"/>
          </w:tcPr>
          <w:p w14:paraId="18683F7B" w14:textId="77777777" w:rsidR="007B7FAE" w:rsidRDefault="007B7FAE">
            <w:pPr>
              <w:pStyle w:val="TableParagraph"/>
              <w:spacing w:before="104"/>
              <w:rPr>
                <w:b/>
                <w:sz w:val="17"/>
              </w:rPr>
            </w:pPr>
          </w:p>
          <w:p w14:paraId="72581FC2" w14:textId="77777777" w:rsidR="007B7FAE" w:rsidRDefault="007B7FA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4.3</w:t>
            </w:r>
          </w:p>
        </w:tc>
        <w:tc>
          <w:tcPr>
            <w:tcW w:w="7938" w:type="dxa"/>
            <w:gridSpan w:val="2"/>
          </w:tcPr>
          <w:p w14:paraId="39C739A8" w14:textId="77777777" w:rsidR="007B7FAE" w:rsidRDefault="007B7FAE">
            <w:pPr>
              <w:pStyle w:val="TableParagraph"/>
              <w:spacing w:before="110" w:line="254" w:lineRule="auto"/>
              <w:ind w:left="30" w:right="71"/>
              <w:rPr>
                <w:sz w:val="17"/>
              </w:rPr>
            </w:pPr>
            <w:r>
              <w:rPr>
                <w:sz w:val="17"/>
              </w:rPr>
              <w:t>Reviews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workforce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organisational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challenges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business trends. Assess the organisation in term of the efforts made in developing the competencies of its personnel towards implementing Industry 4.0</w:t>
            </w:r>
          </w:p>
        </w:tc>
        <w:tc>
          <w:tcPr>
            <w:tcW w:w="1417" w:type="dxa"/>
            <w:shd w:val="clear" w:color="auto" w:fill="DCE6F0"/>
          </w:tcPr>
          <w:p w14:paraId="158E7542" w14:textId="5BB0658D" w:rsidR="007B7FAE" w:rsidRDefault="007B7FAE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309BEFF4" w14:textId="17FAFFF7" w:rsidR="007B7FAE" w:rsidRDefault="007B7FAE">
            <w:pPr>
              <w:pStyle w:val="TableParagraph"/>
              <w:spacing w:before="1"/>
              <w:ind w:left="31"/>
              <w:jc w:val="center"/>
              <w:rPr>
                <w:sz w:val="17"/>
              </w:rPr>
            </w:pPr>
          </w:p>
        </w:tc>
      </w:tr>
      <w:tr w:rsidR="007B7FAE" w14:paraId="15610B7C" w14:textId="77777777" w:rsidTr="007B7FAE">
        <w:trPr>
          <w:trHeight w:val="570"/>
        </w:trPr>
        <w:tc>
          <w:tcPr>
            <w:tcW w:w="993" w:type="dxa"/>
          </w:tcPr>
          <w:p w14:paraId="238CA6A2" w14:textId="77777777" w:rsidR="007B7FAE" w:rsidRDefault="007B7FAE">
            <w:pPr>
              <w:pStyle w:val="TableParagraph"/>
              <w:spacing w:before="172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4.4</w:t>
            </w:r>
          </w:p>
        </w:tc>
        <w:tc>
          <w:tcPr>
            <w:tcW w:w="7938" w:type="dxa"/>
            <w:gridSpan w:val="2"/>
          </w:tcPr>
          <w:p w14:paraId="65E15D61" w14:textId="77777777" w:rsidR="007B7FAE" w:rsidRDefault="007B7FAE">
            <w:pPr>
              <w:pStyle w:val="TableParagraph"/>
              <w:spacing w:before="86" w:line="254" w:lineRule="auto"/>
              <w:ind w:left="30" w:right="839"/>
              <w:rPr>
                <w:sz w:val="17"/>
              </w:rPr>
            </w:pPr>
            <w:r>
              <w:rPr>
                <w:sz w:val="17"/>
              </w:rPr>
              <w:t>Manages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implements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effective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Talent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progression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workforce. Up sklilling &amp; Reskilling.</w:t>
            </w:r>
          </w:p>
        </w:tc>
        <w:tc>
          <w:tcPr>
            <w:tcW w:w="1417" w:type="dxa"/>
            <w:shd w:val="clear" w:color="auto" w:fill="DCE6F0"/>
          </w:tcPr>
          <w:p w14:paraId="11C84BDA" w14:textId="15019041" w:rsidR="007B7FAE" w:rsidRDefault="007B7FAE">
            <w:pPr>
              <w:pStyle w:val="TableParagraph"/>
              <w:spacing w:before="182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4C12961A" w14:textId="1934ADF0" w:rsidR="007B7FAE" w:rsidRDefault="007B7FAE">
            <w:pPr>
              <w:pStyle w:val="TableParagraph"/>
              <w:spacing w:before="182"/>
              <w:ind w:left="31"/>
              <w:jc w:val="center"/>
              <w:rPr>
                <w:sz w:val="17"/>
              </w:rPr>
            </w:pPr>
          </w:p>
        </w:tc>
      </w:tr>
      <w:tr w:rsidR="007B7FAE" w14:paraId="19573C2C" w14:textId="77777777" w:rsidTr="007B7FAE">
        <w:trPr>
          <w:trHeight w:val="405"/>
        </w:trPr>
        <w:tc>
          <w:tcPr>
            <w:tcW w:w="993" w:type="dxa"/>
          </w:tcPr>
          <w:p w14:paraId="4702517D" w14:textId="77777777" w:rsidR="007B7FAE" w:rsidRDefault="007B7FA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4.5</w:t>
            </w:r>
          </w:p>
        </w:tc>
        <w:tc>
          <w:tcPr>
            <w:tcW w:w="7938" w:type="dxa"/>
            <w:gridSpan w:val="2"/>
          </w:tcPr>
          <w:p w14:paraId="3EFD0027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Evaluates,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reviews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improvises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effectiveness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efficiency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learning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  <w:p w14:paraId="0AFBA68C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development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</w:t>
            </w:r>
          </w:p>
        </w:tc>
        <w:tc>
          <w:tcPr>
            <w:tcW w:w="1417" w:type="dxa"/>
            <w:shd w:val="clear" w:color="auto" w:fill="DCE6F0"/>
          </w:tcPr>
          <w:p w14:paraId="7330FC2F" w14:textId="5E44ECFB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3947812C" w14:textId="7807CCB3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36952B39" w14:textId="77777777" w:rsidTr="007B7FAE">
        <w:trPr>
          <w:trHeight w:val="253"/>
        </w:trPr>
        <w:tc>
          <w:tcPr>
            <w:tcW w:w="993" w:type="dxa"/>
          </w:tcPr>
          <w:p w14:paraId="42AC32CF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8" w:type="dxa"/>
            <w:gridSpan w:val="2"/>
          </w:tcPr>
          <w:p w14:paraId="63260C55" w14:textId="629EA2AC" w:rsidR="007B7FAE" w:rsidRDefault="007B7FAE">
            <w:pPr>
              <w:pStyle w:val="TableParagraph"/>
              <w:spacing w:before="33"/>
              <w:ind w:right="9"/>
              <w:jc w:val="right"/>
              <w:rPr>
                <w:b/>
                <w:sz w:val="17"/>
              </w:rPr>
            </w:pPr>
          </w:p>
        </w:tc>
        <w:tc>
          <w:tcPr>
            <w:tcW w:w="1417" w:type="dxa"/>
          </w:tcPr>
          <w:p w14:paraId="45B4109D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7EE3AEB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AE" w14:paraId="11A7530E" w14:textId="77777777" w:rsidTr="007B7FAE">
        <w:trPr>
          <w:trHeight w:val="227"/>
        </w:trPr>
        <w:tc>
          <w:tcPr>
            <w:tcW w:w="8931" w:type="dxa"/>
            <w:gridSpan w:val="3"/>
            <w:shd w:val="clear" w:color="auto" w:fill="FFFF00"/>
          </w:tcPr>
          <w:p w14:paraId="4264AAD9" w14:textId="4594D8FE" w:rsidR="007B7FAE" w:rsidRDefault="007B7FAE">
            <w:pPr>
              <w:pStyle w:val="TableParagraph"/>
              <w:spacing w:line="207" w:lineRule="exact"/>
              <w:ind w:left="2580"/>
              <w:rPr>
                <w:b/>
                <w:sz w:val="19"/>
              </w:rPr>
            </w:pPr>
            <w:r>
              <w:rPr>
                <w:b/>
                <w:sz w:val="19"/>
              </w:rPr>
              <w:t>5. MANAGEMENT  &amp; TECHNOLOGY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(300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417" w:type="dxa"/>
            <w:shd w:val="clear" w:color="auto" w:fill="FFFF00"/>
          </w:tcPr>
          <w:p w14:paraId="2AFB0D31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FFFF00"/>
          </w:tcPr>
          <w:p w14:paraId="7C35D9C7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AE" w14:paraId="51D54C80" w14:textId="77777777" w:rsidTr="007B7FAE">
        <w:trPr>
          <w:gridAfter w:val="2"/>
          <w:wAfter w:w="2835" w:type="dxa"/>
          <w:trHeight w:val="227"/>
        </w:trPr>
        <w:tc>
          <w:tcPr>
            <w:tcW w:w="8931" w:type="dxa"/>
            <w:gridSpan w:val="3"/>
            <w:shd w:val="clear" w:color="auto" w:fill="B8CCE3"/>
          </w:tcPr>
          <w:p w14:paraId="5B29FA75" w14:textId="762CA162" w:rsidR="007B7FAE" w:rsidRDefault="007B7FAE">
            <w:pPr>
              <w:pStyle w:val="TableParagraph"/>
              <w:spacing w:before="4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Management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(240 Points)</w:t>
            </w:r>
          </w:p>
        </w:tc>
      </w:tr>
      <w:tr w:rsidR="007B7FAE" w14:paraId="16FD762D" w14:textId="77777777" w:rsidTr="007B7FAE">
        <w:trPr>
          <w:trHeight w:val="335"/>
        </w:trPr>
        <w:tc>
          <w:tcPr>
            <w:tcW w:w="993" w:type="dxa"/>
            <w:vMerge w:val="restart"/>
            <w:tcBorders>
              <w:bottom w:val="nil"/>
            </w:tcBorders>
          </w:tcPr>
          <w:p w14:paraId="7EE4AB74" w14:textId="77777777" w:rsidR="007B7FAE" w:rsidRDefault="007B7FAE">
            <w:pPr>
              <w:pStyle w:val="TableParagraph"/>
              <w:rPr>
                <w:b/>
                <w:sz w:val="17"/>
              </w:rPr>
            </w:pPr>
          </w:p>
          <w:p w14:paraId="259282FE" w14:textId="77777777" w:rsidR="007B7FAE" w:rsidRDefault="007B7FAE">
            <w:pPr>
              <w:pStyle w:val="TableParagraph"/>
              <w:rPr>
                <w:b/>
                <w:sz w:val="17"/>
              </w:rPr>
            </w:pPr>
          </w:p>
          <w:p w14:paraId="00B81BE0" w14:textId="77777777" w:rsidR="007B7FAE" w:rsidRDefault="007B7FAE">
            <w:pPr>
              <w:pStyle w:val="TableParagraph"/>
              <w:rPr>
                <w:b/>
                <w:sz w:val="17"/>
              </w:rPr>
            </w:pPr>
          </w:p>
          <w:p w14:paraId="32120C6F" w14:textId="77777777" w:rsidR="007B7FAE" w:rsidRDefault="007B7FAE">
            <w:pPr>
              <w:pStyle w:val="TableParagraph"/>
              <w:rPr>
                <w:b/>
                <w:sz w:val="17"/>
              </w:rPr>
            </w:pPr>
          </w:p>
          <w:p w14:paraId="7973D0AB" w14:textId="77777777" w:rsidR="007B7FAE" w:rsidRDefault="007B7FAE">
            <w:pPr>
              <w:pStyle w:val="TableParagraph"/>
              <w:rPr>
                <w:b/>
                <w:sz w:val="17"/>
              </w:rPr>
            </w:pPr>
          </w:p>
          <w:p w14:paraId="6B192D5D" w14:textId="77777777" w:rsidR="007B7FAE" w:rsidRDefault="007B7FAE">
            <w:pPr>
              <w:pStyle w:val="TableParagraph"/>
              <w:rPr>
                <w:b/>
                <w:sz w:val="17"/>
              </w:rPr>
            </w:pPr>
          </w:p>
          <w:p w14:paraId="3FEE26F8" w14:textId="77777777" w:rsidR="007B7FAE" w:rsidRDefault="007B7FAE">
            <w:pPr>
              <w:pStyle w:val="TableParagraph"/>
              <w:rPr>
                <w:b/>
                <w:sz w:val="17"/>
              </w:rPr>
            </w:pPr>
          </w:p>
          <w:p w14:paraId="2E59DE5F" w14:textId="77777777" w:rsidR="007B7FAE" w:rsidRDefault="007B7FAE">
            <w:pPr>
              <w:pStyle w:val="TableParagraph"/>
              <w:spacing w:before="68"/>
              <w:rPr>
                <w:b/>
                <w:sz w:val="17"/>
              </w:rPr>
            </w:pPr>
          </w:p>
          <w:p w14:paraId="48B4BA07" w14:textId="77777777" w:rsidR="007B7FAE" w:rsidRDefault="007B7FAE">
            <w:pPr>
              <w:pStyle w:val="TableParagraph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5.1</w:t>
            </w:r>
          </w:p>
        </w:tc>
        <w:tc>
          <w:tcPr>
            <w:tcW w:w="412" w:type="dxa"/>
          </w:tcPr>
          <w:p w14:paraId="58517E60" w14:textId="77777777" w:rsidR="007B7FAE" w:rsidRDefault="007B7FAE">
            <w:pPr>
              <w:pStyle w:val="TableParagraph"/>
              <w:spacing w:before="64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5.1.1</w:t>
            </w:r>
          </w:p>
        </w:tc>
        <w:tc>
          <w:tcPr>
            <w:tcW w:w="7526" w:type="dxa"/>
          </w:tcPr>
          <w:p w14:paraId="496A0EED" w14:textId="77777777" w:rsidR="007B7FAE" w:rsidRDefault="007B7FAE">
            <w:pPr>
              <w:pStyle w:val="TableParagraph"/>
              <w:spacing w:before="7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Determines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 process requirements.</w:t>
            </w:r>
          </w:p>
        </w:tc>
        <w:tc>
          <w:tcPr>
            <w:tcW w:w="1417" w:type="dxa"/>
            <w:shd w:val="clear" w:color="auto" w:fill="DCE6F0"/>
          </w:tcPr>
          <w:p w14:paraId="04CB8313" w14:textId="1E75CEEA" w:rsidR="007B7FAE" w:rsidRDefault="007B7FAE">
            <w:pPr>
              <w:pStyle w:val="TableParagraph"/>
              <w:spacing w:before="64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0E7035BD" w14:textId="7AD37D2B" w:rsidR="007B7FAE" w:rsidRDefault="007B7FAE">
            <w:pPr>
              <w:pStyle w:val="TableParagraph"/>
              <w:spacing w:before="64"/>
              <w:ind w:left="31"/>
              <w:jc w:val="center"/>
              <w:rPr>
                <w:sz w:val="17"/>
              </w:rPr>
            </w:pPr>
          </w:p>
        </w:tc>
      </w:tr>
      <w:tr w:rsidR="007B7FAE" w14:paraId="76E22AA7" w14:textId="77777777" w:rsidTr="007B7FAE">
        <w:trPr>
          <w:trHeight w:val="616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14:paraId="14AB6C4D" w14:textId="77777777" w:rsidR="007B7FAE" w:rsidRDefault="007B7FAE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14:paraId="0F66722F" w14:textId="77777777" w:rsidR="007B7FAE" w:rsidRDefault="007B7FA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8372EFE" w14:textId="77777777" w:rsidR="007B7FAE" w:rsidRDefault="007B7FA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5.1.2</w:t>
            </w:r>
          </w:p>
        </w:tc>
        <w:tc>
          <w:tcPr>
            <w:tcW w:w="7526" w:type="dxa"/>
          </w:tcPr>
          <w:p w14:paraId="2812AFC6" w14:textId="77777777" w:rsidR="007B7FAE" w:rsidRDefault="007B7FAE">
            <w:pPr>
              <w:pStyle w:val="TableParagraph"/>
              <w:spacing w:before="4" w:line="254" w:lineRule="auto"/>
              <w:ind w:left="30"/>
              <w:rPr>
                <w:sz w:val="17"/>
              </w:rPr>
            </w:pPr>
            <w:r>
              <w:rPr>
                <w:sz w:val="17"/>
              </w:rPr>
              <w:t>Incorporates requirements of customers or stakeholders, new technology and knowledge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risks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consider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during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product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design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enhancement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</w:p>
          <w:p w14:paraId="6FEE0F2D" w14:textId="77777777" w:rsidR="007B7FAE" w:rsidRDefault="007B7FAE">
            <w:pPr>
              <w:pStyle w:val="TableParagraph"/>
              <w:spacing w:line="177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processes.</w:t>
            </w:r>
          </w:p>
        </w:tc>
        <w:tc>
          <w:tcPr>
            <w:tcW w:w="1417" w:type="dxa"/>
            <w:shd w:val="clear" w:color="auto" w:fill="DCE6F0"/>
          </w:tcPr>
          <w:p w14:paraId="30D57EB2" w14:textId="48DC7E4B" w:rsidR="007B7FAE" w:rsidRDefault="007B7FAE">
            <w:pPr>
              <w:pStyle w:val="TableParagraph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4CEEEF14" w14:textId="34F2897B" w:rsidR="007B7FAE" w:rsidRDefault="007B7FAE">
            <w:pPr>
              <w:pStyle w:val="TableParagraph"/>
              <w:ind w:left="31"/>
              <w:jc w:val="center"/>
              <w:rPr>
                <w:sz w:val="17"/>
              </w:rPr>
            </w:pPr>
          </w:p>
        </w:tc>
      </w:tr>
      <w:tr w:rsidR="007B7FAE" w14:paraId="4D81185F" w14:textId="77777777" w:rsidTr="007B7FAE">
        <w:trPr>
          <w:trHeight w:val="405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14:paraId="5D8B41AD" w14:textId="77777777" w:rsidR="007B7FAE" w:rsidRDefault="007B7FAE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14:paraId="4263712D" w14:textId="77777777" w:rsidR="007B7FAE" w:rsidRDefault="007B7FA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5.1.3</w:t>
            </w:r>
          </w:p>
        </w:tc>
        <w:tc>
          <w:tcPr>
            <w:tcW w:w="7526" w:type="dxa"/>
          </w:tcPr>
          <w:p w14:paraId="7BF99154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Ensures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operation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meet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its requirements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performance</w:t>
            </w:r>
          </w:p>
          <w:p w14:paraId="30493662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indicators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measures.</w:t>
            </w:r>
          </w:p>
        </w:tc>
        <w:tc>
          <w:tcPr>
            <w:tcW w:w="1417" w:type="dxa"/>
            <w:shd w:val="clear" w:color="auto" w:fill="DCE6F0"/>
          </w:tcPr>
          <w:p w14:paraId="03B8129D" w14:textId="05797104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47AECFAD" w14:textId="4DE5D717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35D47F1D" w14:textId="77777777" w:rsidTr="007B7FAE">
        <w:trPr>
          <w:trHeight w:val="405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14:paraId="6C90CCA0" w14:textId="77777777" w:rsidR="007B7FAE" w:rsidRDefault="007B7FAE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14:paraId="0A0712CF" w14:textId="77777777" w:rsidR="007B7FAE" w:rsidRDefault="007B7FAE">
            <w:pPr>
              <w:pStyle w:val="TableParagraph"/>
              <w:spacing w:before="101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5.1.4</w:t>
            </w:r>
          </w:p>
        </w:tc>
        <w:tc>
          <w:tcPr>
            <w:tcW w:w="7526" w:type="dxa"/>
          </w:tcPr>
          <w:p w14:paraId="4C694C44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Determines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support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ensures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meet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</w:p>
          <w:p w14:paraId="7E9FA7F6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requirements.</w:t>
            </w:r>
          </w:p>
        </w:tc>
        <w:tc>
          <w:tcPr>
            <w:tcW w:w="1417" w:type="dxa"/>
            <w:shd w:val="clear" w:color="auto" w:fill="DCE6F0"/>
          </w:tcPr>
          <w:p w14:paraId="4DFB91B6" w14:textId="29ACACCF" w:rsidR="007B7FAE" w:rsidRDefault="007B7FAE">
            <w:pPr>
              <w:pStyle w:val="TableParagraph"/>
              <w:spacing w:before="101"/>
              <w:ind w:left="30"/>
              <w:jc w:val="center"/>
              <w:rPr>
                <w:sz w:val="17"/>
              </w:rPr>
            </w:pPr>
          </w:p>
        </w:tc>
        <w:tc>
          <w:tcPr>
            <w:tcW w:w="1418" w:type="dxa"/>
          </w:tcPr>
          <w:p w14:paraId="4711CB02" w14:textId="1EF149E6" w:rsidR="007B7FAE" w:rsidRDefault="007B7FAE">
            <w:pPr>
              <w:pStyle w:val="TableParagraph"/>
              <w:spacing w:before="101"/>
              <w:ind w:left="31"/>
              <w:jc w:val="center"/>
              <w:rPr>
                <w:sz w:val="17"/>
              </w:rPr>
            </w:pPr>
          </w:p>
        </w:tc>
      </w:tr>
      <w:tr w:rsidR="007B7FAE" w14:paraId="2C4D8F83" w14:textId="77777777" w:rsidTr="007B7FAE">
        <w:trPr>
          <w:trHeight w:val="196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14:paraId="341D5620" w14:textId="77777777" w:rsidR="007B7FAE" w:rsidRDefault="007B7FAE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14:paraId="647DD440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6" w:type="dxa"/>
          </w:tcPr>
          <w:p w14:paraId="4A449828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shd w:val="clear" w:color="auto" w:fill="DCE6F0"/>
          </w:tcPr>
          <w:p w14:paraId="448E0881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17E90BC4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7FAE" w14:paraId="40D8B731" w14:textId="77777777" w:rsidTr="007B7FAE">
        <w:trPr>
          <w:trHeight w:val="196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14:paraId="36876FC7" w14:textId="77777777" w:rsidR="007B7FAE" w:rsidRDefault="007B7FAE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14:paraId="04D8014F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6" w:type="dxa"/>
          </w:tcPr>
          <w:p w14:paraId="6DB6E945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shd w:val="clear" w:color="auto" w:fill="DCE6F0"/>
          </w:tcPr>
          <w:p w14:paraId="1D1FF767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6E62DD4B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4F8B27C" w14:textId="77777777" w:rsidR="00507E0E" w:rsidRDefault="00507E0E">
      <w:pPr>
        <w:rPr>
          <w:rFonts w:ascii="Times New Roman"/>
          <w:sz w:val="12"/>
        </w:rPr>
        <w:sectPr w:rsidR="00507E0E" w:rsidSect="00D36D67">
          <w:headerReference w:type="default" r:id="rId20"/>
          <w:footerReference w:type="default" r:id="rId21"/>
          <w:pgSz w:w="16840" w:h="11910" w:orient="landscape"/>
          <w:pgMar w:top="940" w:right="1740" w:bottom="600" w:left="2420" w:header="498" w:footer="411" w:gutter="0"/>
          <w:cols w:space="720"/>
        </w:sectPr>
      </w:pPr>
    </w:p>
    <w:p w14:paraId="63E41729" w14:textId="77777777" w:rsidR="00507E0E" w:rsidRDefault="00507E0E">
      <w:pPr>
        <w:pStyle w:val="BodyText"/>
        <w:spacing w:before="94"/>
        <w:rPr>
          <w:sz w:val="20"/>
        </w:rPr>
      </w:pPr>
    </w:p>
    <w:tbl>
      <w:tblPr>
        <w:tblW w:w="0" w:type="auto"/>
        <w:tblInd w:w="19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10"/>
        <w:gridCol w:w="7943"/>
        <w:gridCol w:w="1418"/>
        <w:gridCol w:w="1417"/>
      </w:tblGrid>
      <w:tr w:rsidR="007B7FAE" w14:paraId="29104DD6" w14:textId="77777777" w:rsidTr="007B7FAE">
        <w:trPr>
          <w:trHeight w:val="200"/>
        </w:trPr>
        <w:tc>
          <w:tcPr>
            <w:tcW w:w="461" w:type="dxa"/>
            <w:shd w:val="clear" w:color="auto" w:fill="F9BE8F"/>
          </w:tcPr>
          <w:p w14:paraId="4059711D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shd w:val="clear" w:color="auto" w:fill="F9BE8F"/>
          </w:tcPr>
          <w:p w14:paraId="42552A9F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3" w:type="dxa"/>
            <w:shd w:val="clear" w:color="auto" w:fill="F9BE8F"/>
          </w:tcPr>
          <w:p w14:paraId="5850DB5E" w14:textId="77777777" w:rsidR="007B7FAE" w:rsidRDefault="007B7FAE">
            <w:pPr>
              <w:pStyle w:val="TableParagraph"/>
              <w:spacing w:line="181" w:lineRule="exact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1418" w:type="dxa"/>
            <w:shd w:val="clear" w:color="auto" w:fill="F9BE8F"/>
          </w:tcPr>
          <w:p w14:paraId="30FC9B89" w14:textId="1945F683" w:rsidR="007B7FAE" w:rsidRDefault="007B7FAE">
            <w:pPr>
              <w:pStyle w:val="TableParagraph"/>
              <w:spacing w:before="7" w:line="174" w:lineRule="exact"/>
              <w:ind w:left="30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1417" w:type="dxa"/>
            <w:shd w:val="clear" w:color="auto" w:fill="F9BE8F"/>
          </w:tcPr>
          <w:p w14:paraId="65E7B04F" w14:textId="4D3FEA98" w:rsidR="007B7FAE" w:rsidRDefault="007B7FAE">
            <w:pPr>
              <w:pStyle w:val="TableParagraph"/>
              <w:spacing w:line="181" w:lineRule="exact"/>
              <w:ind w:left="3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</w:tr>
      <w:tr w:rsidR="007B7FAE" w14:paraId="1DB4BE71" w14:textId="77777777" w:rsidTr="007B7FAE">
        <w:trPr>
          <w:trHeight w:val="405"/>
        </w:trPr>
        <w:tc>
          <w:tcPr>
            <w:tcW w:w="461" w:type="dxa"/>
            <w:vMerge w:val="restart"/>
          </w:tcPr>
          <w:p w14:paraId="7186E494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</w:tcPr>
          <w:p w14:paraId="5EFBF9CD" w14:textId="77777777" w:rsidR="007B7FAE" w:rsidRDefault="007B7FAE">
            <w:pPr>
              <w:pStyle w:val="TableParagraph"/>
              <w:spacing w:before="101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5.1.5</w:t>
            </w:r>
          </w:p>
        </w:tc>
        <w:tc>
          <w:tcPr>
            <w:tcW w:w="7943" w:type="dxa"/>
          </w:tcPr>
          <w:p w14:paraId="03AB0704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Improves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support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reduce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enhance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efficiency</w:t>
            </w:r>
          </w:p>
          <w:p w14:paraId="5338DA40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effectiveness.</w:t>
            </w:r>
          </w:p>
        </w:tc>
        <w:tc>
          <w:tcPr>
            <w:tcW w:w="1418" w:type="dxa"/>
            <w:shd w:val="clear" w:color="auto" w:fill="DCE6F0"/>
          </w:tcPr>
          <w:p w14:paraId="4719B320" w14:textId="2D751265" w:rsidR="007B7FAE" w:rsidRDefault="007B7FAE">
            <w:pPr>
              <w:pStyle w:val="TableParagraph"/>
              <w:spacing w:before="101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3FF99F5A" w14:textId="7CDFB6CF" w:rsidR="007B7FAE" w:rsidRDefault="007B7FAE">
            <w:pPr>
              <w:pStyle w:val="TableParagraph"/>
              <w:spacing w:before="101"/>
              <w:ind w:left="31"/>
              <w:jc w:val="center"/>
              <w:rPr>
                <w:sz w:val="17"/>
              </w:rPr>
            </w:pPr>
          </w:p>
        </w:tc>
      </w:tr>
      <w:tr w:rsidR="007B7FAE" w14:paraId="2CB55254" w14:textId="77777777" w:rsidTr="007B7FAE">
        <w:trPr>
          <w:trHeight w:val="405"/>
        </w:trPr>
        <w:tc>
          <w:tcPr>
            <w:tcW w:w="461" w:type="dxa"/>
            <w:vMerge/>
            <w:tcBorders>
              <w:top w:val="nil"/>
            </w:tcBorders>
          </w:tcPr>
          <w:p w14:paraId="39FAC347" w14:textId="77777777" w:rsidR="007B7FAE" w:rsidRDefault="007B7FA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64225D8C" w14:textId="77777777" w:rsidR="007B7FAE" w:rsidRDefault="007B7FA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5.1.6</w:t>
            </w:r>
          </w:p>
        </w:tc>
        <w:tc>
          <w:tcPr>
            <w:tcW w:w="7943" w:type="dxa"/>
          </w:tcPr>
          <w:p w14:paraId="156BAD23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Ensure security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cybersecurity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 and information in all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</w:p>
          <w:p w14:paraId="5EDDD30E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operations.</w:t>
            </w:r>
          </w:p>
        </w:tc>
        <w:tc>
          <w:tcPr>
            <w:tcW w:w="1418" w:type="dxa"/>
            <w:shd w:val="clear" w:color="auto" w:fill="DCE6F0"/>
          </w:tcPr>
          <w:p w14:paraId="7EF6BAE4" w14:textId="26597E91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5A6CB1DD" w14:textId="7F4F7571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633B5AFF" w14:textId="77777777" w:rsidTr="007B7FAE">
        <w:trPr>
          <w:trHeight w:val="404"/>
        </w:trPr>
        <w:tc>
          <w:tcPr>
            <w:tcW w:w="461" w:type="dxa"/>
            <w:vMerge/>
            <w:tcBorders>
              <w:top w:val="nil"/>
            </w:tcBorders>
          </w:tcPr>
          <w:p w14:paraId="432420A8" w14:textId="77777777" w:rsidR="007B7FAE" w:rsidRDefault="007B7FA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5C059316" w14:textId="77777777" w:rsidR="007B7FAE" w:rsidRDefault="007B7FA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5.1.7</w:t>
            </w:r>
          </w:p>
        </w:tc>
        <w:tc>
          <w:tcPr>
            <w:tcW w:w="7943" w:type="dxa"/>
          </w:tcPr>
          <w:p w14:paraId="5CE8ACD3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Provides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 safe operating environment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safety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address accident</w:t>
            </w:r>
          </w:p>
          <w:p w14:paraId="653B01D4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prevention,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disaster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emergency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preparedness,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inspection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recovery.</w:t>
            </w:r>
          </w:p>
        </w:tc>
        <w:tc>
          <w:tcPr>
            <w:tcW w:w="1418" w:type="dxa"/>
            <w:shd w:val="clear" w:color="auto" w:fill="DCE6F0"/>
          </w:tcPr>
          <w:p w14:paraId="23C2006D" w14:textId="45FB6DC4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64972A57" w14:textId="525946BC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33E295EE" w14:textId="77777777" w:rsidTr="007B7FAE">
        <w:trPr>
          <w:trHeight w:val="201"/>
        </w:trPr>
        <w:tc>
          <w:tcPr>
            <w:tcW w:w="461" w:type="dxa"/>
          </w:tcPr>
          <w:p w14:paraId="771EE40A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771F5A0D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3" w:type="dxa"/>
          </w:tcPr>
          <w:p w14:paraId="08CE9FD5" w14:textId="1809B443" w:rsidR="007B7FAE" w:rsidRDefault="007B7FAE">
            <w:pPr>
              <w:pStyle w:val="TableParagraph"/>
              <w:spacing w:before="7" w:line="174" w:lineRule="exact"/>
              <w:ind w:right="9"/>
              <w:jc w:val="right"/>
              <w:rPr>
                <w:b/>
                <w:sz w:val="17"/>
              </w:rPr>
            </w:pPr>
          </w:p>
        </w:tc>
        <w:tc>
          <w:tcPr>
            <w:tcW w:w="1418" w:type="dxa"/>
          </w:tcPr>
          <w:p w14:paraId="79D672A3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2F8C343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7FAE" w14:paraId="078D7245" w14:textId="77777777" w:rsidTr="007B7FAE">
        <w:trPr>
          <w:trHeight w:val="201"/>
        </w:trPr>
        <w:tc>
          <w:tcPr>
            <w:tcW w:w="461" w:type="dxa"/>
          </w:tcPr>
          <w:p w14:paraId="169E8C34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5B756EF8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3" w:type="dxa"/>
          </w:tcPr>
          <w:p w14:paraId="432F1641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0075A69D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C859733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7FAE" w14:paraId="0CE4DD82" w14:textId="77777777" w:rsidTr="007B7FAE">
        <w:trPr>
          <w:gridAfter w:val="2"/>
          <w:wAfter w:w="2835" w:type="dxa"/>
          <w:trHeight w:val="201"/>
        </w:trPr>
        <w:tc>
          <w:tcPr>
            <w:tcW w:w="9014" w:type="dxa"/>
            <w:gridSpan w:val="3"/>
            <w:shd w:val="clear" w:color="auto" w:fill="FFFF00"/>
          </w:tcPr>
          <w:p w14:paraId="586563FB" w14:textId="77777777" w:rsidR="007B7FAE" w:rsidRDefault="007B7FAE">
            <w:pPr>
              <w:pStyle w:val="TableParagraph"/>
              <w:spacing w:line="181" w:lineRule="exact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Supply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Network Management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(60 Points)</w:t>
            </w:r>
          </w:p>
        </w:tc>
      </w:tr>
      <w:tr w:rsidR="007B7FAE" w14:paraId="686A25FC" w14:textId="77777777" w:rsidTr="007B7FAE">
        <w:trPr>
          <w:trHeight w:val="405"/>
        </w:trPr>
        <w:tc>
          <w:tcPr>
            <w:tcW w:w="461" w:type="dxa"/>
            <w:vMerge w:val="restart"/>
          </w:tcPr>
          <w:p w14:paraId="431274A1" w14:textId="77777777" w:rsidR="007B7FAE" w:rsidRDefault="007B7FAE">
            <w:pPr>
              <w:pStyle w:val="TableParagraph"/>
              <w:rPr>
                <w:b/>
                <w:sz w:val="17"/>
              </w:rPr>
            </w:pPr>
          </w:p>
          <w:p w14:paraId="36112B5E" w14:textId="77777777" w:rsidR="007B7FAE" w:rsidRDefault="007B7FAE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4BB977AF" w14:textId="77777777" w:rsidR="007B7FAE" w:rsidRDefault="007B7FAE">
            <w:pPr>
              <w:pStyle w:val="TableParagraph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5.2</w:t>
            </w:r>
          </w:p>
        </w:tc>
        <w:tc>
          <w:tcPr>
            <w:tcW w:w="610" w:type="dxa"/>
          </w:tcPr>
          <w:p w14:paraId="253159CE" w14:textId="77777777" w:rsidR="007B7FAE" w:rsidRDefault="007B7FA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5.2.1</w:t>
            </w:r>
          </w:p>
        </w:tc>
        <w:tc>
          <w:tcPr>
            <w:tcW w:w="7943" w:type="dxa"/>
          </w:tcPr>
          <w:p w14:paraId="714EF685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Identifies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selects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network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qualified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suppliers/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partners that fulfil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organisation’s</w:t>
            </w:r>
          </w:p>
          <w:p w14:paraId="7D543F7A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objectives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strategies.</w:t>
            </w:r>
          </w:p>
        </w:tc>
        <w:tc>
          <w:tcPr>
            <w:tcW w:w="1418" w:type="dxa"/>
            <w:shd w:val="clear" w:color="auto" w:fill="DCE6F0"/>
          </w:tcPr>
          <w:p w14:paraId="24143291" w14:textId="2BF2F314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35E4B945" w14:textId="47553C31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29990397" w14:textId="77777777" w:rsidTr="007B7FAE">
        <w:trPr>
          <w:trHeight w:val="405"/>
        </w:trPr>
        <w:tc>
          <w:tcPr>
            <w:tcW w:w="461" w:type="dxa"/>
            <w:vMerge/>
            <w:tcBorders>
              <w:top w:val="nil"/>
            </w:tcBorders>
          </w:tcPr>
          <w:p w14:paraId="4B4010A2" w14:textId="77777777" w:rsidR="007B7FAE" w:rsidRDefault="007B7FA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73CAF9C1" w14:textId="77777777" w:rsidR="007B7FAE" w:rsidRDefault="007B7FAE">
            <w:pPr>
              <w:pStyle w:val="TableParagraph"/>
              <w:spacing w:before="101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5.2.2</w:t>
            </w:r>
          </w:p>
        </w:tc>
        <w:tc>
          <w:tcPr>
            <w:tcW w:w="7943" w:type="dxa"/>
          </w:tcPr>
          <w:p w14:paraId="4CDC5853" w14:textId="77777777" w:rsidR="007B7FAE" w:rsidRDefault="007B7FAE">
            <w:pPr>
              <w:pStyle w:val="TableParagraph"/>
              <w:spacing w:before="106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Ensures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supply-network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agility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responding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changes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requirements.</w:t>
            </w:r>
          </w:p>
        </w:tc>
        <w:tc>
          <w:tcPr>
            <w:tcW w:w="1418" w:type="dxa"/>
            <w:shd w:val="clear" w:color="auto" w:fill="DCE6F0"/>
          </w:tcPr>
          <w:p w14:paraId="3C3541B1" w14:textId="7173740E" w:rsidR="007B7FAE" w:rsidRDefault="007B7FAE">
            <w:pPr>
              <w:pStyle w:val="TableParagraph"/>
              <w:spacing w:before="101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6225FF76" w14:textId="2264007D" w:rsidR="007B7FAE" w:rsidRDefault="007B7FAE">
            <w:pPr>
              <w:pStyle w:val="TableParagraph"/>
              <w:spacing w:before="101"/>
              <w:ind w:left="31"/>
              <w:jc w:val="center"/>
              <w:rPr>
                <w:sz w:val="17"/>
              </w:rPr>
            </w:pPr>
          </w:p>
        </w:tc>
      </w:tr>
      <w:tr w:rsidR="007B7FAE" w14:paraId="2755517E" w14:textId="77777777" w:rsidTr="007B7FAE">
        <w:trPr>
          <w:trHeight w:val="405"/>
        </w:trPr>
        <w:tc>
          <w:tcPr>
            <w:tcW w:w="461" w:type="dxa"/>
            <w:vMerge/>
            <w:tcBorders>
              <w:top w:val="nil"/>
            </w:tcBorders>
          </w:tcPr>
          <w:p w14:paraId="6E2B8986" w14:textId="77777777" w:rsidR="007B7FAE" w:rsidRDefault="007B7FA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1747D96F" w14:textId="77777777" w:rsidR="007B7FAE" w:rsidRDefault="007B7FA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5.2.3</w:t>
            </w:r>
          </w:p>
        </w:tc>
        <w:tc>
          <w:tcPr>
            <w:tcW w:w="7943" w:type="dxa"/>
          </w:tcPr>
          <w:p w14:paraId="3A6D45A0" w14:textId="77777777" w:rsidR="007B7FAE" w:rsidRDefault="007B7FA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Communicates organisation’s expectations, evaluate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provide performance</w:t>
            </w:r>
          </w:p>
          <w:p w14:paraId="0D14DDD9" w14:textId="77777777" w:rsidR="007B7FAE" w:rsidRDefault="007B7FA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feedback to suppliers/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partners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help them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improve their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performance.</w:t>
            </w:r>
          </w:p>
        </w:tc>
        <w:tc>
          <w:tcPr>
            <w:tcW w:w="1418" w:type="dxa"/>
            <w:shd w:val="clear" w:color="auto" w:fill="DCE6F0"/>
          </w:tcPr>
          <w:p w14:paraId="748F95AF" w14:textId="05ABBEA4" w:rsidR="007B7FAE" w:rsidRDefault="007B7FA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</w:p>
        </w:tc>
        <w:tc>
          <w:tcPr>
            <w:tcW w:w="1417" w:type="dxa"/>
          </w:tcPr>
          <w:p w14:paraId="436E6232" w14:textId="75382336" w:rsidR="007B7FAE" w:rsidRDefault="007B7FA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</w:p>
        </w:tc>
      </w:tr>
      <w:tr w:rsidR="007B7FAE" w14:paraId="57BC11B3" w14:textId="77777777" w:rsidTr="007B7FAE">
        <w:trPr>
          <w:trHeight w:val="200"/>
        </w:trPr>
        <w:tc>
          <w:tcPr>
            <w:tcW w:w="461" w:type="dxa"/>
          </w:tcPr>
          <w:p w14:paraId="0F2425D9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78CC9C7E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3" w:type="dxa"/>
          </w:tcPr>
          <w:p w14:paraId="5C9C837C" w14:textId="1E63E8DF" w:rsidR="007B7FAE" w:rsidRDefault="007B7FAE">
            <w:pPr>
              <w:pStyle w:val="TableParagraph"/>
              <w:spacing w:before="7" w:line="174" w:lineRule="exact"/>
              <w:ind w:right="9"/>
              <w:jc w:val="right"/>
              <w:rPr>
                <w:b/>
                <w:sz w:val="17"/>
              </w:rPr>
            </w:pPr>
          </w:p>
        </w:tc>
        <w:tc>
          <w:tcPr>
            <w:tcW w:w="1418" w:type="dxa"/>
            <w:shd w:val="clear" w:color="auto" w:fill="DCE6F0"/>
          </w:tcPr>
          <w:p w14:paraId="7B6D13AB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2988F58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7FAE" w14:paraId="15211A83" w14:textId="77777777" w:rsidTr="007B7FAE">
        <w:trPr>
          <w:trHeight w:val="201"/>
        </w:trPr>
        <w:tc>
          <w:tcPr>
            <w:tcW w:w="461" w:type="dxa"/>
          </w:tcPr>
          <w:p w14:paraId="64FFD358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455BD692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3" w:type="dxa"/>
          </w:tcPr>
          <w:p w14:paraId="6F4385B0" w14:textId="77777777" w:rsidR="007B7FAE" w:rsidRDefault="007B7FAE">
            <w:pPr>
              <w:pStyle w:val="TableParagraph"/>
              <w:spacing w:line="181" w:lineRule="exact"/>
              <w:ind w:left="25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SUB-TOTAL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(Process)</w:t>
            </w:r>
          </w:p>
        </w:tc>
        <w:tc>
          <w:tcPr>
            <w:tcW w:w="1418" w:type="dxa"/>
          </w:tcPr>
          <w:p w14:paraId="0C6CAB4D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FF44DEA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7FAE" w14:paraId="54EF696C" w14:textId="77777777" w:rsidTr="007B7FAE">
        <w:trPr>
          <w:trHeight w:val="201"/>
        </w:trPr>
        <w:tc>
          <w:tcPr>
            <w:tcW w:w="461" w:type="dxa"/>
          </w:tcPr>
          <w:p w14:paraId="3202D800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32254B9F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3" w:type="dxa"/>
          </w:tcPr>
          <w:p w14:paraId="5BD2E183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442234C2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F4ECBF8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7FAE" w14:paraId="0C9783A0" w14:textId="77777777" w:rsidTr="007B7FAE">
        <w:trPr>
          <w:trHeight w:val="225"/>
        </w:trPr>
        <w:tc>
          <w:tcPr>
            <w:tcW w:w="1071" w:type="dxa"/>
            <w:gridSpan w:val="2"/>
            <w:shd w:val="clear" w:color="auto" w:fill="FFFF00"/>
          </w:tcPr>
          <w:p w14:paraId="7FAC2C92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3" w:type="dxa"/>
            <w:shd w:val="clear" w:color="auto" w:fill="FFFF00"/>
          </w:tcPr>
          <w:p w14:paraId="0B36E32A" w14:textId="77777777" w:rsidR="007B7FAE" w:rsidRDefault="007B7FAE">
            <w:pPr>
              <w:pStyle w:val="TableParagraph"/>
              <w:spacing w:before="5" w:line="200" w:lineRule="exact"/>
              <w:ind w:left="2056"/>
              <w:rPr>
                <w:b/>
                <w:sz w:val="19"/>
              </w:rPr>
            </w:pPr>
            <w:r>
              <w:rPr>
                <w:b/>
                <w:sz w:val="19"/>
              </w:rPr>
              <w:t>6. EXPORTS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(100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418" w:type="dxa"/>
            <w:shd w:val="clear" w:color="auto" w:fill="FFFF00"/>
          </w:tcPr>
          <w:p w14:paraId="53B57B21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744175A8" w14:textId="77777777" w:rsidR="007B7FAE" w:rsidRDefault="007B7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AE" w14:paraId="347BD02A" w14:textId="77777777" w:rsidTr="007B7FAE">
        <w:trPr>
          <w:trHeight w:val="196"/>
        </w:trPr>
        <w:tc>
          <w:tcPr>
            <w:tcW w:w="1071" w:type="dxa"/>
            <w:gridSpan w:val="2"/>
          </w:tcPr>
          <w:p w14:paraId="2BA13F35" w14:textId="77777777" w:rsidR="007B7FAE" w:rsidRDefault="007B7FAE">
            <w:pPr>
              <w:pStyle w:val="TableParagraph"/>
              <w:spacing w:line="176" w:lineRule="exact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6.1</w:t>
            </w:r>
          </w:p>
        </w:tc>
        <w:tc>
          <w:tcPr>
            <w:tcW w:w="7943" w:type="dxa"/>
          </w:tcPr>
          <w:p w14:paraId="6402A2ED" w14:textId="77777777" w:rsidR="007B7FAE" w:rsidRDefault="007B7FAE">
            <w:pPr>
              <w:pStyle w:val="TableParagraph"/>
              <w:spacing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Percentage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export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products (3 Year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 Trend)</w:t>
            </w:r>
          </w:p>
        </w:tc>
        <w:tc>
          <w:tcPr>
            <w:tcW w:w="1418" w:type="dxa"/>
            <w:shd w:val="clear" w:color="auto" w:fill="DAEDF3"/>
          </w:tcPr>
          <w:p w14:paraId="543153A9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03635403" w14:textId="79E9662F" w:rsidR="007B7FAE" w:rsidRDefault="007B7FAE">
            <w:pPr>
              <w:pStyle w:val="TableParagraph"/>
              <w:spacing w:line="176" w:lineRule="exact"/>
              <w:ind w:left="31"/>
              <w:jc w:val="center"/>
              <w:rPr>
                <w:sz w:val="17"/>
              </w:rPr>
            </w:pPr>
          </w:p>
        </w:tc>
      </w:tr>
      <w:tr w:rsidR="007B7FAE" w14:paraId="7B5BC06D" w14:textId="77777777" w:rsidTr="007B7FAE">
        <w:trPr>
          <w:trHeight w:val="196"/>
        </w:trPr>
        <w:tc>
          <w:tcPr>
            <w:tcW w:w="1071" w:type="dxa"/>
            <w:gridSpan w:val="2"/>
          </w:tcPr>
          <w:p w14:paraId="0CEDB194" w14:textId="77777777" w:rsidR="007B7FAE" w:rsidRDefault="007B7FAE">
            <w:pPr>
              <w:pStyle w:val="TableParagraph"/>
              <w:spacing w:line="176" w:lineRule="exact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6.2</w:t>
            </w:r>
          </w:p>
        </w:tc>
        <w:tc>
          <w:tcPr>
            <w:tcW w:w="7943" w:type="dxa"/>
          </w:tcPr>
          <w:p w14:paraId="15C237D6" w14:textId="77777777" w:rsidR="007B7FAE" w:rsidRDefault="007B7FAE">
            <w:pPr>
              <w:pStyle w:val="TableParagraph"/>
              <w:spacing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Forecasting export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products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 years</w:t>
            </w:r>
          </w:p>
        </w:tc>
        <w:tc>
          <w:tcPr>
            <w:tcW w:w="1418" w:type="dxa"/>
            <w:shd w:val="clear" w:color="auto" w:fill="DAEDF3"/>
          </w:tcPr>
          <w:p w14:paraId="56E4C1A4" w14:textId="77777777" w:rsidR="007B7FAE" w:rsidRDefault="007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20E59390" w14:textId="0A021B9A" w:rsidR="007B7FAE" w:rsidRDefault="007B7FAE">
            <w:pPr>
              <w:pStyle w:val="TableParagraph"/>
              <w:spacing w:line="176" w:lineRule="exact"/>
              <w:ind w:left="31"/>
              <w:jc w:val="center"/>
              <w:rPr>
                <w:sz w:val="17"/>
              </w:rPr>
            </w:pPr>
          </w:p>
        </w:tc>
      </w:tr>
      <w:tr w:rsidR="007B7FAE" w14:paraId="6AE8CA54" w14:textId="77777777" w:rsidTr="007B7FAE">
        <w:trPr>
          <w:trHeight w:val="201"/>
        </w:trPr>
        <w:tc>
          <w:tcPr>
            <w:tcW w:w="461" w:type="dxa"/>
          </w:tcPr>
          <w:p w14:paraId="09F20013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23F990BA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3" w:type="dxa"/>
          </w:tcPr>
          <w:p w14:paraId="3831EF69" w14:textId="32C34893" w:rsidR="007B7FAE" w:rsidRDefault="007B7FAE">
            <w:pPr>
              <w:pStyle w:val="TableParagraph"/>
              <w:spacing w:line="181" w:lineRule="exact"/>
              <w:ind w:right="18"/>
              <w:jc w:val="right"/>
              <w:rPr>
                <w:b/>
                <w:sz w:val="17"/>
              </w:rPr>
            </w:pPr>
          </w:p>
        </w:tc>
        <w:tc>
          <w:tcPr>
            <w:tcW w:w="1418" w:type="dxa"/>
          </w:tcPr>
          <w:p w14:paraId="6EBA5FB1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EF5ED40" w14:textId="77777777" w:rsidR="007B7FAE" w:rsidRDefault="007B7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FE372A7" w14:textId="77777777" w:rsidR="00507E0E" w:rsidRDefault="00507E0E"/>
    <w:p w14:paraId="36D6D1AF" w14:textId="2E9E5DAE" w:rsidR="001C68DC" w:rsidRDefault="001C68DC" w:rsidP="001C68DC"/>
    <w:sectPr w:rsidR="001C68DC" w:rsidSect="00D36D67">
      <w:pgSz w:w="16838" w:h="11906" w:orient="landscape"/>
      <w:pgMar w:top="1440" w:right="1440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0D139" w14:textId="77777777" w:rsidR="00D36D67" w:rsidRDefault="00D36D67" w:rsidP="00965EDD">
      <w:r>
        <w:separator/>
      </w:r>
    </w:p>
  </w:endnote>
  <w:endnote w:type="continuationSeparator" w:id="0">
    <w:p w14:paraId="13A0B5EA" w14:textId="77777777" w:rsidR="00D36D67" w:rsidRDefault="00D36D6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5011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21AC0" w14:textId="6891C61B" w:rsidR="00031049" w:rsidRDefault="000310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A3E6A" w14:textId="77777777" w:rsidR="00031049" w:rsidRDefault="00031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E8E67" w14:textId="77777777" w:rsidR="00507E0E" w:rsidRDefault="00507E0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F57617" wp14:editId="10C00A21">
              <wp:simplePos x="0" y="0"/>
              <wp:positionH relativeFrom="page">
                <wp:posOffset>5383148</wp:posOffset>
              </wp:positionH>
              <wp:positionV relativeFrom="page">
                <wp:posOffset>7149719</wp:posOffset>
              </wp:positionV>
              <wp:extent cx="398780" cy="109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" cy="109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CBD5D" w14:textId="77777777" w:rsidR="00507E0E" w:rsidRDefault="00507E0E">
                          <w:pPr>
                            <w:spacing w:line="154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576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3.85pt;margin-top:562.95pt;width:31.4pt;height:8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" filled="f" stroked="f">
              <v:textbox inset="0,0,0,0">
                <w:txbxContent>
                  <w:p w14:paraId="3E0CBD5D" w14:textId="77777777" w:rsidR="00507E0E" w:rsidRDefault="00507E0E">
                    <w:pPr>
                      <w:spacing w:line="154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fldChar w:fldCharType="begin"/>
                    </w:r>
                    <w:r>
                      <w:rPr>
                        <w:rFonts w:ascii="Calibri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3"/>
                      </w:rPr>
                      <w:fldChar w:fldCharType="separate"/>
                    </w:r>
                    <w:r>
                      <w:rPr>
                        <w:rFonts w:ascii="Calibri"/>
                        <w:sz w:val="13"/>
                      </w:rPr>
                      <w:t>1</w:t>
                    </w:r>
                    <w:r>
                      <w:rPr>
                        <w:rFonts w:ascii="Calibri"/>
                        <w:sz w:val="13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 xml:space="preserve">of 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begin"/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separate"/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t>3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13E9" w14:textId="77777777" w:rsidR="00507E0E" w:rsidRDefault="00507E0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68507CA" wp14:editId="1888CD97">
              <wp:simplePos x="0" y="0"/>
              <wp:positionH relativeFrom="page">
                <wp:posOffset>5383148</wp:posOffset>
              </wp:positionH>
              <wp:positionV relativeFrom="page">
                <wp:posOffset>7149719</wp:posOffset>
              </wp:positionV>
              <wp:extent cx="398780" cy="1092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" cy="109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262AF" w14:textId="77777777" w:rsidR="00507E0E" w:rsidRDefault="00507E0E">
                          <w:pPr>
                            <w:spacing w:line="154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507C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23.85pt;margin-top:562.95pt;width:31.4pt;height:8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" filled="f" stroked="f">
              <v:textbox inset="0,0,0,0">
                <w:txbxContent>
                  <w:p w14:paraId="7B8262AF" w14:textId="77777777" w:rsidR="00507E0E" w:rsidRDefault="00507E0E">
                    <w:pPr>
                      <w:spacing w:line="154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fldChar w:fldCharType="begin"/>
                    </w:r>
                    <w:r>
                      <w:rPr>
                        <w:rFonts w:ascii="Calibri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3"/>
                      </w:rPr>
                      <w:fldChar w:fldCharType="separate"/>
                    </w:r>
                    <w:r>
                      <w:rPr>
                        <w:rFonts w:ascii="Calibri"/>
                        <w:sz w:val="13"/>
                      </w:rPr>
                      <w:t>2</w:t>
                    </w:r>
                    <w:r>
                      <w:rPr>
                        <w:rFonts w:ascii="Calibri"/>
                        <w:sz w:val="13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 xml:space="preserve">of 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begin"/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separate"/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t>3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42ED" w14:textId="77777777" w:rsidR="00D36D67" w:rsidRDefault="00D36D67" w:rsidP="00965EDD">
      <w:r>
        <w:separator/>
      </w:r>
    </w:p>
  </w:footnote>
  <w:footnote w:type="continuationSeparator" w:id="0">
    <w:p w14:paraId="55C27996" w14:textId="77777777" w:rsidR="00D36D67" w:rsidRDefault="00D36D67" w:rsidP="0096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01B1C" w14:textId="77777777" w:rsidR="00507E0E" w:rsidRDefault="00507E0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514930" wp14:editId="73718EED">
              <wp:simplePos x="0" y="0"/>
              <wp:positionH relativeFrom="page">
                <wp:posOffset>2283841</wp:posOffset>
              </wp:positionH>
              <wp:positionV relativeFrom="page">
                <wp:posOffset>316429</wp:posOffset>
              </wp:positionV>
              <wp:extent cx="1110615" cy="284480"/>
              <wp:effectExtent l="0" t="0" r="0" b="0"/>
              <wp:wrapNone/>
              <wp:docPr id="107068966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28"/>
                          </w:tblGrid>
                          <w:tr w:rsidR="00507E0E" w14:paraId="2106394C" w14:textId="77777777">
                            <w:trPr>
                              <w:trHeight w:val="224"/>
                            </w:trPr>
                            <w:tc>
                              <w:tcPr>
                                <w:tcW w:w="1628" w:type="dxa"/>
                              </w:tcPr>
                              <w:p w14:paraId="105ED461" w14:textId="77777777" w:rsidR="00507E0E" w:rsidRDefault="00507E0E">
                                <w:pPr>
                                  <w:pStyle w:val="TableParagraph"/>
                                  <w:spacing w:line="188" w:lineRule="exact"/>
                                  <w:ind w:left="50"/>
                                  <w:rPr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7"/>
                                  </w:rPr>
                                  <w:t>Organisation:</w:t>
                                </w:r>
                              </w:p>
                            </w:tc>
                          </w:tr>
                          <w:tr w:rsidR="00507E0E" w14:paraId="17D28462" w14:textId="77777777">
                            <w:trPr>
                              <w:trHeight w:val="224"/>
                            </w:trPr>
                            <w:tc>
                              <w:tcPr>
                                <w:tcW w:w="1628" w:type="dxa"/>
                              </w:tcPr>
                              <w:p w14:paraId="06D0EAF6" w14:textId="77777777" w:rsidR="00507E0E" w:rsidRDefault="00507E0E">
                                <w:pPr>
                                  <w:pStyle w:val="TableParagraph"/>
                                  <w:spacing w:before="29" w:line="175" w:lineRule="exact"/>
                                  <w:ind w:left="50"/>
                                  <w:rPr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b/>
                                    <w:sz w:val="17"/>
                                  </w:rPr>
                                  <w:t>Date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7"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8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7"/>
                                  </w:rPr>
                                  <w:t>Diagnostic:</w:t>
                                </w:r>
                              </w:p>
                            </w:tc>
                          </w:tr>
                        </w:tbl>
                        <w:p w14:paraId="022D731B" w14:textId="77777777" w:rsidR="00507E0E" w:rsidRDefault="00507E0E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493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79.85pt;margin-top:24.9pt;width:87.45pt;height:22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28"/>
                    </w:tblGrid>
                    <w:tr w:rsidR="00507E0E" w14:paraId="2106394C" w14:textId="77777777">
                      <w:trPr>
                        <w:trHeight w:val="224"/>
                      </w:trPr>
                      <w:tc>
                        <w:tcPr>
                          <w:tcW w:w="1628" w:type="dxa"/>
                        </w:tcPr>
                        <w:p w14:paraId="105ED461" w14:textId="77777777" w:rsidR="00507E0E" w:rsidRDefault="00507E0E">
                          <w:pPr>
                            <w:pStyle w:val="TableParagraph"/>
                            <w:spacing w:line="188" w:lineRule="exact"/>
                            <w:ind w:left="5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Organisation:</w:t>
                          </w:r>
                        </w:p>
                      </w:tc>
                    </w:tr>
                    <w:tr w:rsidR="00507E0E" w14:paraId="17D28462" w14:textId="77777777">
                      <w:trPr>
                        <w:trHeight w:val="224"/>
                      </w:trPr>
                      <w:tc>
                        <w:tcPr>
                          <w:tcW w:w="1628" w:type="dxa"/>
                        </w:tcPr>
                        <w:p w14:paraId="06D0EAF6" w14:textId="77777777" w:rsidR="00507E0E" w:rsidRDefault="00507E0E">
                          <w:pPr>
                            <w:pStyle w:val="TableParagraph"/>
                            <w:spacing w:before="29" w:line="175" w:lineRule="exact"/>
                            <w:ind w:left="5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Date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of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Diagnostic:</w:t>
                          </w:r>
                        </w:p>
                      </w:tc>
                    </w:tr>
                  </w:tbl>
                  <w:p w14:paraId="022D731B" w14:textId="77777777" w:rsidR="00507E0E" w:rsidRDefault="00507E0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66FD"/>
    <w:multiLevelType w:val="hybridMultilevel"/>
    <w:tmpl w:val="A3649A68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86B"/>
    <w:multiLevelType w:val="hybridMultilevel"/>
    <w:tmpl w:val="584A74C6"/>
    <w:lvl w:ilvl="0" w:tplc="94027AA8">
      <w:start w:val="4"/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E6E65"/>
    <w:multiLevelType w:val="hybridMultilevel"/>
    <w:tmpl w:val="4DFAE1A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C043A"/>
    <w:multiLevelType w:val="hybridMultilevel"/>
    <w:tmpl w:val="B22E4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84012"/>
    <w:multiLevelType w:val="hybridMultilevel"/>
    <w:tmpl w:val="871A6CA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D5478"/>
    <w:multiLevelType w:val="hybridMultilevel"/>
    <w:tmpl w:val="6A969AD2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73107"/>
    <w:multiLevelType w:val="hybridMultilevel"/>
    <w:tmpl w:val="1CD2EF36"/>
    <w:lvl w:ilvl="0" w:tplc="A24E3628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7" w:hanging="360"/>
      </w:pPr>
    </w:lvl>
    <w:lvl w:ilvl="2" w:tplc="4409001B" w:tentative="1">
      <w:start w:val="1"/>
      <w:numFmt w:val="lowerRoman"/>
      <w:lvlText w:val="%3."/>
      <w:lvlJc w:val="right"/>
      <w:pPr>
        <w:ind w:left="1927" w:hanging="180"/>
      </w:pPr>
    </w:lvl>
    <w:lvl w:ilvl="3" w:tplc="4409000F" w:tentative="1">
      <w:start w:val="1"/>
      <w:numFmt w:val="decimal"/>
      <w:lvlText w:val="%4."/>
      <w:lvlJc w:val="left"/>
      <w:pPr>
        <w:ind w:left="2647" w:hanging="360"/>
      </w:pPr>
    </w:lvl>
    <w:lvl w:ilvl="4" w:tplc="44090019" w:tentative="1">
      <w:start w:val="1"/>
      <w:numFmt w:val="lowerLetter"/>
      <w:lvlText w:val="%5."/>
      <w:lvlJc w:val="left"/>
      <w:pPr>
        <w:ind w:left="3367" w:hanging="360"/>
      </w:pPr>
    </w:lvl>
    <w:lvl w:ilvl="5" w:tplc="4409001B" w:tentative="1">
      <w:start w:val="1"/>
      <w:numFmt w:val="lowerRoman"/>
      <w:lvlText w:val="%6."/>
      <w:lvlJc w:val="right"/>
      <w:pPr>
        <w:ind w:left="4087" w:hanging="180"/>
      </w:pPr>
    </w:lvl>
    <w:lvl w:ilvl="6" w:tplc="4409000F" w:tentative="1">
      <w:start w:val="1"/>
      <w:numFmt w:val="decimal"/>
      <w:lvlText w:val="%7."/>
      <w:lvlJc w:val="left"/>
      <w:pPr>
        <w:ind w:left="4807" w:hanging="360"/>
      </w:pPr>
    </w:lvl>
    <w:lvl w:ilvl="7" w:tplc="44090019" w:tentative="1">
      <w:start w:val="1"/>
      <w:numFmt w:val="lowerLetter"/>
      <w:lvlText w:val="%8."/>
      <w:lvlJc w:val="left"/>
      <w:pPr>
        <w:ind w:left="5527" w:hanging="360"/>
      </w:pPr>
    </w:lvl>
    <w:lvl w:ilvl="8" w:tplc="4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 w15:restartNumberingAfterBreak="0">
    <w:nsid w:val="6EF03DE7"/>
    <w:multiLevelType w:val="hybridMultilevel"/>
    <w:tmpl w:val="1C262960"/>
    <w:lvl w:ilvl="0" w:tplc="4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78003B"/>
    <w:multiLevelType w:val="hybridMultilevel"/>
    <w:tmpl w:val="2B2466FC"/>
    <w:lvl w:ilvl="0" w:tplc="782A8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4630D"/>
    <w:multiLevelType w:val="hybridMultilevel"/>
    <w:tmpl w:val="76146FFE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613799F"/>
    <w:multiLevelType w:val="hybridMultilevel"/>
    <w:tmpl w:val="24B69CA4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E4C3B"/>
    <w:multiLevelType w:val="hybridMultilevel"/>
    <w:tmpl w:val="4DFAE1A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475226">
    <w:abstractNumId w:val="3"/>
  </w:num>
  <w:num w:numId="2" w16cid:durableId="1400520565">
    <w:abstractNumId w:val="5"/>
  </w:num>
  <w:num w:numId="3" w16cid:durableId="661081140">
    <w:abstractNumId w:val="11"/>
  </w:num>
  <w:num w:numId="4" w16cid:durableId="2055541737">
    <w:abstractNumId w:val="10"/>
  </w:num>
  <w:num w:numId="5" w16cid:durableId="423771309">
    <w:abstractNumId w:val="0"/>
  </w:num>
  <w:num w:numId="6" w16cid:durableId="2096397312">
    <w:abstractNumId w:val="6"/>
  </w:num>
  <w:num w:numId="7" w16cid:durableId="1648244134">
    <w:abstractNumId w:val="2"/>
  </w:num>
  <w:num w:numId="8" w16cid:durableId="1930232738">
    <w:abstractNumId w:val="1"/>
  </w:num>
  <w:num w:numId="9" w16cid:durableId="35350733">
    <w:abstractNumId w:val="8"/>
  </w:num>
  <w:num w:numId="10" w16cid:durableId="31806289">
    <w:abstractNumId w:val="4"/>
  </w:num>
  <w:num w:numId="11" w16cid:durableId="438140602">
    <w:abstractNumId w:val="9"/>
  </w:num>
  <w:num w:numId="12" w16cid:durableId="39990707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024E"/>
    <w:rsid w:val="00010BF8"/>
    <w:rsid w:val="00017D42"/>
    <w:rsid w:val="00031049"/>
    <w:rsid w:val="000319DD"/>
    <w:rsid w:val="0004088F"/>
    <w:rsid w:val="0004176B"/>
    <w:rsid w:val="00041B8C"/>
    <w:rsid w:val="00042FB9"/>
    <w:rsid w:val="000507AA"/>
    <w:rsid w:val="00055797"/>
    <w:rsid w:val="000A1FBB"/>
    <w:rsid w:val="000A4D7C"/>
    <w:rsid w:val="000B0688"/>
    <w:rsid w:val="000B3880"/>
    <w:rsid w:val="000B6EF9"/>
    <w:rsid w:val="000C43C4"/>
    <w:rsid w:val="000D0C7E"/>
    <w:rsid w:val="000D2760"/>
    <w:rsid w:val="000D3697"/>
    <w:rsid w:val="000D4330"/>
    <w:rsid w:val="000D5BB0"/>
    <w:rsid w:val="000E6E31"/>
    <w:rsid w:val="000E7F53"/>
    <w:rsid w:val="000F6097"/>
    <w:rsid w:val="001003A2"/>
    <w:rsid w:val="00101CEE"/>
    <w:rsid w:val="001061BE"/>
    <w:rsid w:val="0011125C"/>
    <w:rsid w:val="0011529C"/>
    <w:rsid w:val="0011564B"/>
    <w:rsid w:val="001203C5"/>
    <w:rsid w:val="00131D3A"/>
    <w:rsid w:val="00132BED"/>
    <w:rsid w:val="001331A8"/>
    <w:rsid w:val="00133E1C"/>
    <w:rsid w:val="00155CC6"/>
    <w:rsid w:val="001635BA"/>
    <w:rsid w:val="00163BD5"/>
    <w:rsid w:val="001640D4"/>
    <w:rsid w:val="0016411C"/>
    <w:rsid w:val="00165368"/>
    <w:rsid w:val="001732E2"/>
    <w:rsid w:val="0018592F"/>
    <w:rsid w:val="00196DB7"/>
    <w:rsid w:val="001A0438"/>
    <w:rsid w:val="001A41A5"/>
    <w:rsid w:val="001A61E2"/>
    <w:rsid w:val="001A6DB6"/>
    <w:rsid w:val="001A7945"/>
    <w:rsid w:val="001B0875"/>
    <w:rsid w:val="001B164C"/>
    <w:rsid w:val="001B1E10"/>
    <w:rsid w:val="001B2CE2"/>
    <w:rsid w:val="001B3174"/>
    <w:rsid w:val="001C61EE"/>
    <w:rsid w:val="001C68B0"/>
    <w:rsid w:val="001C68DC"/>
    <w:rsid w:val="001D635C"/>
    <w:rsid w:val="001E2D79"/>
    <w:rsid w:val="001E3912"/>
    <w:rsid w:val="001F06B4"/>
    <w:rsid w:val="001F20F8"/>
    <w:rsid w:val="001F32CE"/>
    <w:rsid w:val="001F38B9"/>
    <w:rsid w:val="001F3D56"/>
    <w:rsid w:val="002016FD"/>
    <w:rsid w:val="0020595C"/>
    <w:rsid w:val="002165E7"/>
    <w:rsid w:val="002302AB"/>
    <w:rsid w:val="00257CBB"/>
    <w:rsid w:val="00270651"/>
    <w:rsid w:val="002732DE"/>
    <w:rsid w:val="0028042B"/>
    <w:rsid w:val="00281B41"/>
    <w:rsid w:val="00283A1C"/>
    <w:rsid w:val="002879A1"/>
    <w:rsid w:val="00291247"/>
    <w:rsid w:val="002A007D"/>
    <w:rsid w:val="002A059F"/>
    <w:rsid w:val="002A2746"/>
    <w:rsid w:val="002B193F"/>
    <w:rsid w:val="002B6B8E"/>
    <w:rsid w:val="002C070B"/>
    <w:rsid w:val="002C3103"/>
    <w:rsid w:val="002E0168"/>
    <w:rsid w:val="002E0ACD"/>
    <w:rsid w:val="002E2134"/>
    <w:rsid w:val="00306BCC"/>
    <w:rsid w:val="00310F0B"/>
    <w:rsid w:val="0031540C"/>
    <w:rsid w:val="003337D2"/>
    <w:rsid w:val="003367C8"/>
    <w:rsid w:val="00337AEE"/>
    <w:rsid w:val="00340CAB"/>
    <w:rsid w:val="00341224"/>
    <w:rsid w:val="00341E55"/>
    <w:rsid w:val="00342089"/>
    <w:rsid w:val="00343DAC"/>
    <w:rsid w:val="003574A7"/>
    <w:rsid w:val="00360863"/>
    <w:rsid w:val="0036378C"/>
    <w:rsid w:val="0037099B"/>
    <w:rsid w:val="00372D71"/>
    <w:rsid w:val="0038774D"/>
    <w:rsid w:val="0039160B"/>
    <w:rsid w:val="003970C5"/>
    <w:rsid w:val="003A6F9C"/>
    <w:rsid w:val="003C0809"/>
    <w:rsid w:val="003D3212"/>
    <w:rsid w:val="003F2C88"/>
    <w:rsid w:val="003F66E0"/>
    <w:rsid w:val="00413139"/>
    <w:rsid w:val="00432FDF"/>
    <w:rsid w:val="004368EF"/>
    <w:rsid w:val="0043738F"/>
    <w:rsid w:val="00437A86"/>
    <w:rsid w:val="00437E47"/>
    <w:rsid w:val="0044382F"/>
    <w:rsid w:val="00443EE9"/>
    <w:rsid w:val="00455D5B"/>
    <w:rsid w:val="00457091"/>
    <w:rsid w:val="00460DE0"/>
    <w:rsid w:val="00467483"/>
    <w:rsid w:val="00472EB7"/>
    <w:rsid w:val="00474864"/>
    <w:rsid w:val="004750DB"/>
    <w:rsid w:val="00480F73"/>
    <w:rsid w:val="004859B4"/>
    <w:rsid w:val="00486057"/>
    <w:rsid w:val="00491B92"/>
    <w:rsid w:val="0049347C"/>
    <w:rsid w:val="00496468"/>
    <w:rsid w:val="004A106D"/>
    <w:rsid w:val="004A1B38"/>
    <w:rsid w:val="004A6F79"/>
    <w:rsid w:val="004B572C"/>
    <w:rsid w:val="004C3772"/>
    <w:rsid w:val="004D6808"/>
    <w:rsid w:val="004E0040"/>
    <w:rsid w:val="004E0F0E"/>
    <w:rsid w:val="004E5076"/>
    <w:rsid w:val="004F2AC0"/>
    <w:rsid w:val="004F44B3"/>
    <w:rsid w:val="00501DD9"/>
    <w:rsid w:val="00504403"/>
    <w:rsid w:val="0050493D"/>
    <w:rsid w:val="00507E0E"/>
    <w:rsid w:val="00510FBB"/>
    <w:rsid w:val="00517075"/>
    <w:rsid w:val="005278F2"/>
    <w:rsid w:val="005351EB"/>
    <w:rsid w:val="00537D1D"/>
    <w:rsid w:val="00541A67"/>
    <w:rsid w:val="0054505D"/>
    <w:rsid w:val="00547203"/>
    <w:rsid w:val="00550021"/>
    <w:rsid w:val="005510F4"/>
    <w:rsid w:val="0056327E"/>
    <w:rsid w:val="00563E91"/>
    <w:rsid w:val="00576BAB"/>
    <w:rsid w:val="0059448E"/>
    <w:rsid w:val="005946BE"/>
    <w:rsid w:val="00596F90"/>
    <w:rsid w:val="005B22B8"/>
    <w:rsid w:val="005B30A4"/>
    <w:rsid w:val="005C2DF3"/>
    <w:rsid w:val="005C49E5"/>
    <w:rsid w:val="005C6F87"/>
    <w:rsid w:val="005D2AF5"/>
    <w:rsid w:val="005D5362"/>
    <w:rsid w:val="005D5C81"/>
    <w:rsid w:val="005F00A5"/>
    <w:rsid w:val="005F1780"/>
    <w:rsid w:val="005F3CD6"/>
    <w:rsid w:val="006006B3"/>
    <w:rsid w:val="00622EA4"/>
    <w:rsid w:val="00623411"/>
    <w:rsid w:val="006371FB"/>
    <w:rsid w:val="00641BD5"/>
    <w:rsid w:val="00642100"/>
    <w:rsid w:val="00643670"/>
    <w:rsid w:val="00646A5A"/>
    <w:rsid w:val="00654446"/>
    <w:rsid w:val="0066014D"/>
    <w:rsid w:val="00660A06"/>
    <w:rsid w:val="0069184B"/>
    <w:rsid w:val="006A543D"/>
    <w:rsid w:val="006A6A7F"/>
    <w:rsid w:val="006C60D9"/>
    <w:rsid w:val="006C6CC5"/>
    <w:rsid w:val="006D3BB5"/>
    <w:rsid w:val="006D457B"/>
    <w:rsid w:val="006E1C2E"/>
    <w:rsid w:val="006E2110"/>
    <w:rsid w:val="006E4791"/>
    <w:rsid w:val="006E51AB"/>
    <w:rsid w:val="007014E9"/>
    <w:rsid w:val="00705804"/>
    <w:rsid w:val="00715DBE"/>
    <w:rsid w:val="007215C6"/>
    <w:rsid w:val="00723787"/>
    <w:rsid w:val="00726660"/>
    <w:rsid w:val="00734CE6"/>
    <w:rsid w:val="00736A44"/>
    <w:rsid w:val="00742F34"/>
    <w:rsid w:val="00755C31"/>
    <w:rsid w:val="0075748F"/>
    <w:rsid w:val="007600AD"/>
    <w:rsid w:val="0076677C"/>
    <w:rsid w:val="00766C25"/>
    <w:rsid w:val="00775B2A"/>
    <w:rsid w:val="00777F4C"/>
    <w:rsid w:val="0078226F"/>
    <w:rsid w:val="007872AF"/>
    <w:rsid w:val="00793E21"/>
    <w:rsid w:val="00796749"/>
    <w:rsid w:val="00797D30"/>
    <w:rsid w:val="007A704C"/>
    <w:rsid w:val="007B07AB"/>
    <w:rsid w:val="007B1650"/>
    <w:rsid w:val="007B4198"/>
    <w:rsid w:val="007B4CB4"/>
    <w:rsid w:val="007B7FAE"/>
    <w:rsid w:val="007C622D"/>
    <w:rsid w:val="007C7C0D"/>
    <w:rsid w:val="007D609B"/>
    <w:rsid w:val="007F29ED"/>
    <w:rsid w:val="007F7143"/>
    <w:rsid w:val="007F7E15"/>
    <w:rsid w:val="00812A0B"/>
    <w:rsid w:val="00814C78"/>
    <w:rsid w:val="00834A34"/>
    <w:rsid w:val="00842B72"/>
    <w:rsid w:val="00854A41"/>
    <w:rsid w:val="00855084"/>
    <w:rsid w:val="00855711"/>
    <w:rsid w:val="0086081D"/>
    <w:rsid w:val="00861182"/>
    <w:rsid w:val="008619A3"/>
    <w:rsid w:val="00876E23"/>
    <w:rsid w:val="008778D9"/>
    <w:rsid w:val="00897793"/>
    <w:rsid w:val="008A1B72"/>
    <w:rsid w:val="008A601B"/>
    <w:rsid w:val="008B758B"/>
    <w:rsid w:val="008C0A96"/>
    <w:rsid w:val="008C225C"/>
    <w:rsid w:val="008C7CBE"/>
    <w:rsid w:val="008E0C07"/>
    <w:rsid w:val="008E661D"/>
    <w:rsid w:val="008F3B84"/>
    <w:rsid w:val="009159E7"/>
    <w:rsid w:val="00917640"/>
    <w:rsid w:val="0092595C"/>
    <w:rsid w:val="00931156"/>
    <w:rsid w:val="00940460"/>
    <w:rsid w:val="00965EDD"/>
    <w:rsid w:val="009779A4"/>
    <w:rsid w:val="009968CC"/>
    <w:rsid w:val="009A54DE"/>
    <w:rsid w:val="009B2E0C"/>
    <w:rsid w:val="009B31D8"/>
    <w:rsid w:val="009C2075"/>
    <w:rsid w:val="009C6BF8"/>
    <w:rsid w:val="009C6FC7"/>
    <w:rsid w:val="009C7584"/>
    <w:rsid w:val="009D0B63"/>
    <w:rsid w:val="009D1677"/>
    <w:rsid w:val="009D5ACF"/>
    <w:rsid w:val="009D6998"/>
    <w:rsid w:val="009F2FE9"/>
    <w:rsid w:val="009F4C73"/>
    <w:rsid w:val="00A1724F"/>
    <w:rsid w:val="00A20A03"/>
    <w:rsid w:val="00A23FD9"/>
    <w:rsid w:val="00A261B6"/>
    <w:rsid w:val="00A428C5"/>
    <w:rsid w:val="00A44BB4"/>
    <w:rsid w:val="00A46CCC"/>
    <w:rsid w:val="00A47EC8"/>
    <w:rsid w:val="00A50865"/>
    <w:rsid w:val="00A541D5"/>
    <w:rsid w:val="00A57FC0"/>
    <w:rsid w:val="00A65ED2"/>
    <w:rsid w:val="00A75E5D"/>
    <w:rsid w:val="00A8047B"/>
    <w:rsid w:val="00A819FC"/>
    <w:rsid w:val="00A820AC"/>
    <w:rsid w:val="00A83237"/>
    <w:rsid w:val="00A84887"/>
    <w:rsid w:val="00A86D79"/>
    <w:rsid w:val="00A92E96"/>
    <w:rsid w:val="00A96605"/>
    <w:rsid w:val="00AA0800"/>
    <w:rsid w:val="00AA4E46"/>
    <w:rsid w:val="00AB00B1"/>
    <w:rsid w:val="00AB2340"/>
    <w:rsid w:val="00AD2847"/>
    <w:rsid w:val="00AF27EE"/>
    <w:rsid w:val="00AF47C1"/>
    <w:rsid w:val="00AF5260"/>
    <w:rsid w:val="00B01775"/>
    <w:rsid w:val="00B1050A"/>
    <w:rsid w:val="00B13CA6"/>
    <w:rsid w:val="00B1761F"/>
    <w:rsid w:val="00B20E4B"/>
    <w:rsid w:val="00B222C4"/>
    <w:rsid w:val="00B24775"/>
    <w:rsid w:val="00B32329"/>
    <w:rsid w:val="00B52D76"/>
    <w:rsid w:val="00B61B10"/>
    <w:rsid w:val="00B72200"/>
    <w:rsid w:val="00B75065"/>
    <w:rsid w:val="00B85FFA"/>
    <w:rsid w:val="00B860EF"/>
    <w:rsid w:val="00B938E4"/>
    <w:rsid w:val="00B93C73"/>
    <w:rsid w:val="00BA13E0"/>
    <w:rsid w:val="00BA7368"/>
    <w:rsid w:val="00BC05A7"/>
    <w:rsid w:val="00BE31DD"/>
    <w:rsid w:val="00BF2177"/>
    <w:rsid w:val="00BF63FD"/>
    <w:rsid w:val="00C0302E"/>
    <w:rsid w:val="00C03796"/>
    <w:rsid w:val="00C05EC7"/>
    <w:rsid w:val="00C15681"/>
    <w:rsid w:val="00C31C91"/>
    <w:rsid w:val="00C34EC6"/>
    <w:rsid w:val="00C50394"/>
    <w:rsid w:val="00C52A20"/>
    <w:rsid w:val="00C57FFE"/>
    <w:rsid w:val="00C63DFC"/>
    <w:rsid w:val="00C6514F"/>
    <w:rsid w:val="00C65E7C"/>
    <w:rsid w:val="00C6624C"/>
    <w:rsid w:val="00C72DE1"/>
    <w:rsid w:val="00C773D6"/>
    <w:rsid w:val="00C8437C"/>
    <w:rsid w:val="00C85F16"/>
    <w:rsid w:val="00C903FE"/>
    <w:rsid w:val="00C945CC"/>
    <w:rsid w:val="00C955C8"/>
    <w:rsid w:val="00CB7346"/>
    <w:rsid w:val="00CC5103"/>
    <w:rsid w:val="00CD552B"/>
    <w:rsid w:val="00CD6EE9"/>
    <w:rsid w:val="00CE5BDD"/>
    <w:rsid w:val="00CE6825"/>
    <w:rsid w:val="00CF3C33"/>
    <w:rsid w:val="00CF4A83"/>
    <w:rsid w:val="00D042AA"/>
    <w:rsid w:val="00D162B7"/>
    <w:rsid w:val="00D25C18"/>
    <w:rsid w:val="00D262FE"/>
    <w:rsid w:val="00D33F80"/>
    <w:rsid w:val="00D34182"/>
    <w:rsid w:val="00D36D67"/>
    <w:rsid w:val="00D4198D"/>
    <w:rsid w:val="00D42762"/>
    <w:rsid w:val="00D601F1"/>
    <w:rsid w:val="00D72A24"/>
    <w:rsid w:val="00D80878"/>
    <w:rsid w:val="00D83A39"/>
    <w:rsid w:val="00D925C2"/>
    <w:rsid w:val="00D95B07"/>
    <w:rsid w:val="00DB2319"/>
    <w:rsid w:val="00DB23DE"/>
    <w:rsid w:val="00DB4538"/>
    <w:rsid w:val="00DB5A19"/>
    <w:rsid w:val="00DC209B"/>
    <w:rsid w:val="00DC3F18"/>
    <w:rsid w:val="00DC620B"/>
    <w:rsid w:val="00DD61A4"/>
    <w:rsid w:val="00DE01BF"/>
    <w:rsid w:val="00DE12A9"/>
    <w:rsid w:val="00DE3AE5"/>
    <w:rsid w:val="00DF1A28"/>
    <w:rsid w:val="00E0073F"/>
    <w:rsid w:val="00E14973"/>
    <w:rsid w:val="00E36AD3"/>
    <w:rsid w:val="00E42422"/>
    <w:rsid w:val="00E46F7E"/>
    <w:rsid w:val="00E60D71"/>
    <w:rsid w:val="00E749F7"/>
    <w:rsid w:val="00E816AB"/>
    <w:rsid w:val="00E83250"/>
    <w:rsid w:val="00E8353F"/>
    <w:rsid w:val="00E83BCB"/>
    <w:rsid w:val="00E83F28"/>
    <w:rsid w:val="00E84649"/>
    <w:rsid w:val="00E8710E"/>
    <w:rsid w:val="00E87C72"/>
    <w:rsid w:val="00EA02B8"/>
    <w:rsid w:val="00EA68F0"/>
    <w:rsid w:val="00EB1C86"/>
    <w:rsid w:val="00EC6B91"/>
    <w:rsid w:val="00ED1686"/>
    <w:rsid w:val="00ED3DCD"/>
    <w:rsid w:val="00EE0058"/>
    <w:rsid w:val="00EE25DA"/>
    <w:rsid w:val="00EE5568"/>
    <w:rsid w:val="00EF609D"/>
    <w:rsid w:val="00EF7672"/>
    <w:rsid w:val="00F0089F"/>
    <w:rsid w:val="00F06F5A"/>
    <w:rsid w:val="00F07D2E"/>
    <w:rsid w:val="00F1123E"/>
    <w:rsid w:val="00F14909"/>
    <w:rsid w:val="00F17DBD"/>
    <w:rsid w:val="00F2053C"/>
    <w:rsid w:val="00F21716"/>
    <w:rsid w:val="00F26FDF"/>
    <w:rsid w:val="00F35814"/>
    <w:rsid w:val="00F3584A"/>
    <w:rsid w:val="00F377D8"/>
    <w:rsid w:val="00F37AB5"/>
    <w:rsid w:val="00F501C1"/>
    <w:rsid w:val="00F716E1"/>
    <w:rsid w:val="00F720CB"/>
    <w:rsid w:val="00F72DDC"/>
    <w:rsid w:val="00F74ADA"/>
    <w:rsid w:val="00F773D4"/>
    <w:rsid w:val="00F8056D"/>
    <w:rsid w:val="00F91AC0"/>
    <w:rsid w:val="00F92BBB"/>
    <w:rsid w:val="00F937A5"/>
    <w:rsid w:val="00FA0AC8"/>
    <w:rsid w:val="00FA1D3B"/>
    <w:rsid w:val="00FA4AA5"/>
    <w:rsid w:val="00FB1823"/>
    <w:rsid w:val="00FB20B9"/>
    <w:rsid w:val="00FC3D9F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E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92E96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E96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E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E96"/>
    <w:rPr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E96"/>
    <w:rPr>
      <w:b/>
      <w:bCs/>
    </w:rPr>
  </w:style>
  <w:style w:type="table" w:styleId="TableGrid">
    <w:name w:val="Table Grid"/>
    <w:basedOn w:val="TableNormal"/>
    <w:uiPriority w:val="39"/>
    <w:rsid w:val="00443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32DE"/>
    <w:pPr>
      <w:widowControl w:val="0"/>
      <w:autoSpaceDE w:val="0"/>
      <w:autoSpaceDN w:val="0"/>
    </w:pPr>
    <w:rPr>
      <w:rFonts w:eastAsia="Arial"/>
      <w:sz w:val="22"/>
      <w:szCs w:val="22"/>
      <w:lang w:val="ms"/>
    </w:rPr>
  </w:style>
  <w:style w:type="paragraph" w:customStyle="1" w:styleId="paragraph">
    <w:name w:val="paragraph"/>
    <w:basedOn w:val="Normal"/>
    <w:rsid w:val="00372D71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customStyle="1" w:styleId="normaltextrun">
    <w:name w:val="normaltextrun"/>
    <w:basedOn w:val="DefaultParagraphFont"/>
    <w:rsid w:val="00372D71"/>
  </w:style>
  <w:style w:type="character" w:customStyle="1" w:styleId="eop">
    <w:name w:val="eop"/>
    <w:basedOn w:val="DefaultParagraphFont"/>
    <w:rsid w:val="00372D7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620B"/>
    <w:pPr>
      <w:pBdr>
        <w:bottom w:val="single" w:sz="6" w:space="1" w:color="auto"/>
      </w:pBdr>
      <w:jc w:val="center"/>
    </w:pPr>
    <w:rPr>
      <w:vanish/>
      <w:sz w:val="16"/>
      <w:szCs w:val="16"/>
      <w:lang w:val="en-MY" w:eastAsia="en-MY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620B"/>
    <w:rPr>
      <w:rFonts w:ascii="Arial" w:eastAsia="Times New Roman" w:hAnsi="Arial" w:cs="Arial"/>
      <w:vanish/>
      <w:sz w:val="16"/>
      <w:szCs w:val="16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9D0B63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07E0E"/>
    <w:pPr>
      <w:widowControl w:val="0"/>
      <w:autoSpaceDE w:val="0"/>
      <w:autoSpaceDN w:val="0"/>
    </w:pPr>
    <w:rPr>
      <w:rFonts w:eastAsia="Arial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07E0E"/>
    <w:rPr>
      <w:rFonts w:ascii="Arial" w:eastAsia="Arial" w:hAnsi="Arial" w:cs="Arial"/>
      <w:b/>
      <w:bCs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01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532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04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97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493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9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6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450921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39573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5768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140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382223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4680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3831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3854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186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9226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5618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1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86113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27321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31165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8713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13563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0975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8542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83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1197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9332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440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wssofa.com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sv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fairpsb.com/" TargetMode="External"/><Relationship Id="rId23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digitalfurniture.com.my/" TargetMode="Externa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1T02:41:03.4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1 987 24575,'0'0'0,"0"0"0,2-2 0,-2 2 0,0 0 0,0 0 0,0 0 0,0-1 0,2 1 0,-2 0 0,0 0 0,0 0 0,1-2 0,3 0 0,3-1 0,0-3 0,0 5 0,0-5 0,0 5 0,16-6 0,-18 3 0,276-89-708,5 7-331,-167 52 895,1744-514-3318,-1775 524 3338,-81 22 120,-2 0 0,1 1-1,11-1 1,-17 2 5,0 0-1,0 0 1,0 0 0,0 0-1,0 0 1,0 0 0,0 0-1,0 0 1,0 0-1,0 0 1,0 0 0,0 0-1,0 0 1,0 0 0,0 0-1,0 0 1,0 0-1,2 0 1,-2 0 0,0 0-1,0 0 1,0 0 0,0 0-1,0 0 1,0 0-1,0 0 1,0 0 0,0 2-1,0-2 1,0 0 0,0 0-1,0 0 1,0 0 0,0 0-1,0 0 1,0 0-1,0 0 1,0 0 0,0 0-1,0 0 1,0 0 0,0 0-1,0 0 1,0 0-1,0 0 1,0 0 0,0 0-1,0 0 1,0 0 0,0 0-1,0 0 1,0 0-1,0 0 1,0 0 0,0 0-1,0 0 1,0 0 0,0 0-1,0 0 1,-2 0-1,2 0 1,0 0 0,0 0-1,0 0 1,0 0 0,0 0-1,0 0 1,0 0-1,-14 8 229,-49 22 788,-42 14-762,-655 323 917,635-298-1084,32-13 266,79-47-324,0 1-1,-14 13 1,27-23-30,-1 4 0,0-3 0,0-1 0,1 2 0,1 2 0,-2-4 0,0 1 0,2 1 0,0 2 0,-2-3 0,2-1 0,-1 6 0,1-5 0,0-1 0,0 0 0,0 0 0,1 2 0,-1-2 0,0 0 0,2 0 0,-2 0 0,0 2 0,0 0 0,0-2 0,0 0 0,2 0 0,-2 0 0,0 2 0,2-2 0,-1 0 0,1 0 0,0 1 0,-2-1 0,2 0 0,1 0 0,-3 2 0,2 0 0,0-2 0,1 0 0,1 0 0,6 0 0,1 0 0,-1 0 0,-1 0 0,14-4 0,233-38 0,-181 26 0,-59 15 15,295-54 281,-309 55-265,15-3 287,2 1 1,-3 0-1,3 0 0,22 1 0,-41 1-305,2 0 1,-1 0-1,1 0 1,0 0-1,0 0 0,-1 1 1,1-1-1,-2 0 1,2 0-1,1 0 1,-3 2-1,2-2 0,0 2 1,-2-2-1,2 0 1,-1 0-1,1 2 1,-2-2-1,2 0 0,0 1 1,-1 1-1,1 0-11,-2 0 0,0-1-1,2 1 1,-2 0 0,0 0 0,2-1-1,-2 1 1,0 0 0,0 0 0,-2 1-1,2-3 0,0 0 0,0 0 0,0 0 0,0 0-1,0 2 1,0-2 0,0 0 0,0 0 0,0 0-1,0 0 1,0 0 0,0 0 0,0 0 0,0 2 0,0-2-1,0 0 1,0 0 0,0 0 0,0 0 0,0 0 0,0 0-1,0 0 1,0 0 0,0 0 0,2 0 0,-2 0 0,0 0-1,0 0 1,0 0 0,0 0 0,0 0 0,1 0-1,-1 0 1,0 0 0,0 0 0,0 0 0,0 1 0,0-1-1,6-3-1397,2-4-5429</inkml:trace>
  <inkml:trace contextRef="#ctx0" brushRef="#br0" timeOffset="1565.34">2665 253 24575,'8'7'0,"24"18"0,-2-1 0,-4 2 0,28 31 0,-22-19 0,38 69 0,-63-92 0,-7-15 0,0-2 0,0 2 0,0 0 0,0 0 0,0 0 0,0 0 0,0 0 0,0 0 0,0 0 0,2 0 0,-2 0 0,0 0 0,0 0 0,0 0 0,0 0 0,0 0 0,0 0 0,0 0 0,0 0 0,0 0 0,0 0 0,0 0 0,0 0 0,0 0 0,0 0 0,0 0 0,0 0 0,0 0 0,0 0 0,0 0 0,0 0 0,0 0 0,0 0 0,0 0 0,0 0 0,0 0 0,0 0 0,0 0 0,0 0 0,0 0 0,2 0 0,-2 0 0,0 0 0,0 0 0,0 0 0,0 0 0,0 0 0,0 0 0,0 0 0,0 0 0,0 0 0,2 0 0,-2 0 0,0 0 0,0 0 0,0 0 0,0-5 0,1-1 0,-1-10 0,0 2 0,9-61 0,2 1 0,43-123 0,-21 125 0,-26 64 0,-3-1 0,3-2 0,0 4 0,2-2 0,13-12 0,-20 20 0,2-1 0,-1-2 0,-1 3 0,3-1 0,-3-2 0,3 3 0,1 1 0,-3-2 0,1-2 0,-1 4 0,2-1 0,4-1 0,-5 2 0,-1 0 0,-1 0 0,1-2 0,1 2 0,-1 0 0,-1 0 0,2 2 0,-1-2 0,1 0 0,-1 0 0,-1 0 0,3 2 0,-3-2 0,1 0 0,1 1 0,-2-1 0,1 2 0,4 2 0,0-1 0,-1 1 0,1 1 0,0-3 0,-4 3 0,13 7 0,-4 2 0,13 14 0,1 9 2,30 62-1,7 43-535,-45-100 127,219 504 157,-225-521 251,-7-13-1,1 0 0,4 17 0,-12-24-22,1-3-3,-10-9 225,9 7-166,-71-51 994,-48-30-1056,36 33-134,-1 3 0,-105-43 0,-205-61-325,245 99 109,-216-51 0,274 79 189,-2 5-1,-1 3 1,-169-14 0,212 24 135,2 4 0,-1 0-1,1 4 1,0-3-1,0 5 1,-84 15-1,101-14 3,3 2 0,-1-1-1,2 1 1,-43 19-1,50-15 34,0-3-1,2 2 0,-2 2 0,4-1 0,-35 27 0,40-24 20,-2 0 0,3-2 0,-1 2 0,4-1 0,-1 3 0,3 0 0,1-3 0,-2 3 0,4 0 0,1-1 0,-3 31 0,7-33 0,0-1 0,0 2 0,4-2 0,-1 0 0,1 2 0,10 16 0,-9-22 0,2 3 0,0-3 0,2 1 0,-1-1 0,1 1 0,2-1 0,1-1 0,11 10 0,-9-10 7,0 0 0,0 0 0,0-2 0,2 0 0,29 10-1,-22-10 5,0 0-1,0-1 0,47 6 0,-26-7-92,0-1 0,1-1 0,-1-3 0,79-3 0,-40-3-443,-1-2 0,97-20 0,158-50 205,275-103-1044,-22-28 1567,-529 187-233,45-15 148,-89 31 86,29-4 0,-45 8-186,-1 0 1,2 2 0,0 0-1,-2 0 1,2 0 0,-1 0-1,1 0 1,0 0 0,0 0-1,1 0 1,-3 0-7,0 0 0,0 0-1,2 0 1,-2 0 0,0 0 0,0 0 0,0 0-1,0 2 1,0-2 0,0 0 0,0 0 0,0 0-1,0 2 1,0-2 0,0 0 0,0 0-1,0 0 1,0 0 0,0 0 0,0 0 0,0 0-1,0 0 1,0 0 0,0 0 0,0 0 0,0 0-1,0 0 1,0 2 0,0-2 0,0 0-1,0 0 1,0 0 0,0 0 0,0 0 0,0 0-1,0 0 1,0 0 0,-2 3 155,0 1 0,-1-3 0,1 3 0,-1-2 0,-3 1 0,-148 101 138,73-53-4,-59 42 1036,12 5-962,116-86 86,-24 25 0,33-33-413,1-1 0,0 3 0,-1-3-1,1 1 1,-1 6 0,3-8-49,0 0-1,0-2 0,0 1 0,0-1 0,0 2 0,0-2 0,0 0 0,0 2 0,0 0 0,0-2 0,0 2 0,1-2 1,-1 1-1,0-1 0,2 0 0,-2 2 0,2 0 0,-2-2 0,0 2 0,2-2 0,-1 0 0,-1 1 0,0-1 0,2 0 0,0 0 1,-2 2-1,2-2 0,-1 2 0,1-2 0,3 2 2,-1-2 0,0 0 0,-1 0 0,2 1 0,-1-1 0,-1 0 0,1 0 0,-1 0 0,1-1 0,8 1 0,4-4 0,3 1 0,-3-1 0,17-5 0,53-19 0,104-47-42,-141 54 147,76-50 0,-122 68-47,9-4 203,11-11 1,-21 18-243,0-2-1,-1 1 1,1-1 0,0 0 0,0 0-1,-1 1 1,-1 1 0,2-2 0,-2 0-1,2-1 1,-2 3 0,0-2 0,2-3-1,-2 5-18,0 0 0,0 0 0,0-2 0,0 2 0,0 0 0,-2 0 0,2 0 0,0-2 0,0 2 0,0 0 0,0-2 0,-2 2 0,2 0 0,0 0 0,0-1 0,-2 1 0,2 0 0,0 0 0,0 0 0,0 0 0,-1 0 0,1 0 0,0-2 0,-2 2 0,0 0 0,2 0 0,0 0 0,0 0 0,-2 0 0,2 0 0,0 0 0,-1 0 0,1 0 0,0 0 0,-2 0 0,2 0 0,-2 0 0,0 0 0,-1 0 0,-1 0 0,-1 0 0,2 2 0,-10-2 0,-2 5 0,-3-2 0,4 3 0,-2-1 0,0 0 0,2 2 0,0 0 0,-23 11 0,34-15 0,-1 1 0,1-2 0,-1-1 0,1 3 0,-1-1 0,3 1 0,-6 3 0,7-7 0,0 0 0,0 2 0,-2-2 0,2 0 0,0 0 0,0 1 0,0-1 0,-2 0 0,2 0 0,0 2 0,0-2 0,0 0 0,0 0 0,2 0 0,-2 2 0,0-2 0,0 2 0,0-2 0,2 0 0,-2 0 0,0 1 0,0-1 0,0 0 0,1 0 0,-1 2 0,2-2 0,0 0 0,0 0 0,-1 2 0,-1 0 0,2-2 0,0 0 0,0 0 0,-1 0 0,1 0 0,0 0 0,0 0 0,-1 0 0,1 0 0,-2 0 0,5 0 0,8 0 0,-1-2 0,2 0 0,25-5 0,41-12 0,-20 1-138,0-1-1,-4 0 1,2-4-1,-6-2 1,3 1 0,-4-5-1,61-41 1,-88 54 129,-1-1 1,0-2 0,-2-1 0,0 3-1,18-31 1,-32 38 0,0-1 1,-2 1-1,0-1 0,1 1 1,1-19-1,-6 22 3,-1 0 0,2-1-1,-4 1 1,2-2 0,-1 2 0,1-2 0,-4 0 0,-5-10 0,6 12 3,-2 0 0,1 2 1,-1-2-1,-2-1 0,2 1 1,-2 2-1,0-2 0,0 4 1,-2-4-1,2 1 0,-4 3 0,4-2 1,-2-1-1,1 3 0,-3-2 1,1 1-1,1 0 0,-3 3 1,3-3-1,-18-1 0,12 1 3,-1 3-1,0-1 1,0 0-1,0 2 1,-1 0-1,1 0 1,0 0-1,1 0 1,-1 4-1,-2-3 1,2 1-1,1 2 1,-26 4-1,29-2 0,-2-3 0,2 3 0,-1-1 0,1 0 0,0 0 0,0 2 0,1 0 0,0 0 0,3 0 0,-3 0 0,-12 15 0,15-14 0,1 3 0,0-2 0,0 1 0,1 1 0,1-1 0,0 1 0,1-1 0,2 3 0,-1-5 0,-1 19 0,6-6 0,-2-4 0,5 3 0,-1 1 0,1-4 0,2 3 0,0-1 0,2 0 0,2-1 0,27 35 0,-19-31 0,4 1 0,0-2 0,0 0 0,3 1 0,1-3 0,59 34 0,-57-39-164,1 0-1,0 0 0,2-4 1,-1 1-1,3-1 1,57 11-1,-9-5-5596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BF36C-E749-464A-A8A5-A7E7BF8D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1683</Words>
  <Characters>9595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Hasan;Zuraidi</dc:creator>
  <cp:keywords/>
  <dc:description/>
  <cp:lastModifiedBy>Zaki Jaafar</cp:lastModifiedBy>
  <cp:revision>2</cp:revision>
  <cp:lastPrinted>2023-02-15T02:55:00Z</cp:lastPrinted>
  <dcterms:created xsi:type="dcterms:W3CDTF">2024-04-19T07:52:00Z</dcterms:created>
  <dcterms:modified xsi:type="dcterms:W3CDTF">2024-04-19T07:52:00Z</dcterms:modified>
</cp:coreProperties>
</file>