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0F5E" w14:textId="77777777" w:rsidR="00DB070A" w:rsidRPr="005563FC" w:rsidRDefault="00DB070A" w:rsidP="00DB070A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19F8482A" w14:textId="77777777" w:rsidR="00DB070A" w:rsidRPr="005563FC" w:rsidRDefault="00DB070A" w:rsidP="00DB070A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64F543E1" w14:textId="77777777" w:rsidR="00DB070A" w:rsidRPr="005563FC" w:rsidRDefault="00DB070A" w:rsidP="00DB070A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DB070A" w:rsidRPr="00B74DF3" w14:paraId="2D708CB1" w14:textId="77777777" w:rsidTr="003936A5">
        <w:trPr>
          <w:trHeight w:val="11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F9AA" w14:textId="77777777" w:rsidR="00DB070A" w:rsidRPr="005563FC" w:rsidRDefault="00DB070A" w:rsidP="0015186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3B2BA9F4" w14:textId="77777777" w:rsidR="00DB070A" w:rsidRPr="005563FC" w:rsidRDefault="00DB070A" w:rsidP="0015186D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BC27" w14:textId="77777777" w:rsidR="00DB070A" w:rsidRPr="005563FC" w:rsidRDefault="00DB070A" w:rsidP="0015186D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16F5D4B9" w14:textId="50140EF3" w:rsidR="00DB070A" w:rsidRDefault="00DB070A" w:rsidP="0015186D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>di Bank Islam Malaysia Berhad (BIMB) sebanyak RM</w:t>
            </w:r>
            <w:r>
              <w:rPr>
                <w:sz w:val="18"/>
                <w:szCs w:val="18"/>
                <w:lang w:val="ms-MY"/>
              </w:rPr>
              <w:t xml:space="preserve">3,046,718.03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 xml:space="preserve">2 April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selama 3 bulan.</w:t>
            </w:r>
          </w:p>
          <w:p w14:paraId="6FEE8BA8" w14:textId="77777777" w:rsidR="00DB070A" w:rsidRPr="005563FC" w:rsidRDefault="00DB070A" w:rsidP="0015186D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</w:p>
        </w:tc>
      </w:tr>
      <w:tr w:rsidR="00DB070A" w:rsidRPr="005563FC" w14:paraId="743381BD" w14:textId="77777777" w:rsidTr="0015186D">
        <w:trPr>
          <w:trHeight w:val="9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2210" w14:textId="77777777" w:rsidR="00DB070A" w:rsidRPr="005563FC" w:rsidRDefault="00DB070A" w:rsidP="0015186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0571AFC2" w14:textId="77777777" w:rsidR="00DB070A" w:rsidRPr="005563FC" w:rsidRDefault="00DB070A" w:rsidP="0015186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730" w14:textId="1EE6E584" w:rsidR="00DB070A" w:rsidRPr="005563FC" w:rsidRDefault="00DB070A" w:rsidP="0015186D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April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</w:p>
        </w:tc>
      </w:tr>
      <w:tr w:rsidR="00DB070A" w:rsidRPr="001E330D" w14:paraId="5DCF4F83" w14:textId="77777777" w:rsidTr="0015186D">
        <w:trPr>
          <w:trHeight w:val="10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1FAD" w14:textId="77777777" w:rsidR="00DB070A" w:rsidRPr="005563FC" w:rsidRDefault="00DB070A" w:rsidP="0015186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1A9D1EF8" w14:textId="77777777" w:rsidR="00DB070A" w:rsidRPr="005563FC" w:rsidRDefault="00DB070A" w:rsidP="0015186D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D1F5" w14:textId="23A6D6BC" w:rsidR="00DB070A" w:rsidRDefault="00DB070A" w:rsidP="0015186D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 xml:space="preserve">MPC di Maybank Islamic pada </w:t>
            </w:r>
            <w:r>
              <w:rPr>
                <w:sz w:val="18"/>
                <w:szCs w:val="18"/>
                <w:lang w:val="ms-MY"/>
              </w:rPr>
              <w:t xml:space="preserve">27 Mac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2BB870E2" w14:textId="28A16594" w:rsidR="00DB070A" w:rsidRPr="005563FC" w:rsidRDefault="00DB070A" w:rsidP="0015186D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>
              <w:rPr>
                <w:color w:val="5D5D5D"/>
                <w:sz w:val="18"/>
                <w:szCs w:val="18"/>
                <w:shd w:val="clear" w:color="auto" w:fill="F3F3F3"/>
              </w:rPr>
              <w:t xml:space="preserve"> 8,420,539.06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.</w:t>
            </w:r>
          </w:p>
        </w:tc>
      </w:tr>
      <w:tr w:rsidR="00DB070A" w:rsidRPr="00B74DF3" w14:paraId="26EADF33" w14:textId="77777777" w:rsidTr="003936A5">
        <w:trPr>
          <w:trHeight w:val="57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4461" w14:textId="77777777" w:rsidR="00DB070A" w:rsidRPr="005563FC" w:rsidRDefault="00DB070A" w:rsidP="0015186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718E3DBD" w14:textId="77777777" w:rsidR="00DB070A" w:rsidRPr="005563FC" w:rsidRDefault="00DB070A" w:rsidP="0015186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6947" w14:textId="3024374E" w:rsidR="00DB070A" w:rsidRDefault="00DB070A" w:rsidP="0015186D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1B26D2">
              <w:rPr>
                <w:sz w:val="18"/>
                <w:szCs w:val="18"/>
                <w:lang w:val="ms-MY"/>
              </w:rPr>
              <w:t xml:space="preserve">untuk </w:t>
            </w:r>
            <w:r>
              <w:rPr>
                <w:sz w:val="18"/>
                <w:szCs w:val="18"/>
                <w:lang w:val="ms-MY"/>
              </w:rPr>
              <w:t xml:space="preserve">2 April </w:t>
            </w:r>
            <w:r w:rsidRPr="001B26D2">
              <w:rPr>
                <w:sz w:val="18"/>
                <w:szCs w:val="18"/>
                <w:lang w:val="ms-MY"/>
              </w:rPr>
              <w:t>2024 sehingga 1</w:t>
            </w:r>
            <w:r>
              <w:rPr>
                <w:sz w:val="18"/>
                <w:szCs w:val="18"/>
                <w:lang w:val="ms-MY"/>
              </w:rPr>
              <w:t>4</w:t>
            </w:r>
            <w:r w:rsidRPr="001B26D2">
              <w:rPr>
                <w:sz w:val="18"/>
                <w:szCs w:val="18"/>
                <w:lang w:val="ms-MY"/>
              </w:rPr>
              <w:t xml:space="preserve"> Ap</w:t>
            </w:r>
            <w:r>
              <w:rPr>
                <w:sz w:val="18"/>
                <w:szCs w:val="18"/>
                <w:lang w:val="ms-MY"/>
              </w:rPr>
              <w:t>ril 2024</w:t>
            </w:r>
            <w:r w:rsidRPr="001B26D2">
              <w:rPr>
                <w:sz w:val="18"/>
                <w:szCs w:val="18"/>
                <w:lang w:val="ms-MY"/>
              </w:rPr>
              <w:t xml:space="preserve"> adalah seperti berikut:</w:t>
            </w:r>
          </w:p>
          <w:p w14:paraId="474ABF1B" w14:textId="77777777" w:rsidR="00DB070A" w:rsidRPr="001B26D2" w:rsidRDefault="00DB070A" w:rsidP="0015186D">
            <w:pPr>
              <w:spacing w:line="360" w:lineRule="auto"/>
              <w:rPr>
                <w:sz w:val="18"/>
                <w:szCs w:val="18"/>
                <w:lang w:val="ms-MY"/>
              </w:rPr>
            </w:pP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DB070A" w:rsidRPr="00B74DF3" w14:paraId="00C46FB6" w14:textId="77777777" w:rsidTr="0015186D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19924175" w14:textId="77777777" w:rsidR="00DB070A" w:rsidRPr="001E330D" w:rsidRDefault="00DB070A" w:rsidP="0015186D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1AE5E665" w14:textId="01A0CE28" w:rsidR="00DB070A" w:rsidRPr="001E330D" w:rsidRDefault="00DB070A" w:rsidP="0015186D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April</w:t>
                  </w:r>
                  <w:r w:rsidRPr="001E330D"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 xml:space="preserve"> 2024</w:t>
                  </w:r>
                </w:p>
              </w:tc>
            </w:tr>
            <w:tr w:rsidR="00DB070A" w:rsidRPr="00B74DF3" w14:paraId="579E132B" w14:textId="77777777" w:rsidTr="0015186D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AFE4361" w14:textId="77777777" w:rsidR="00DB070A" w:rsidRPr="001E330D" w:rsidRDefault="00DB070A" w:rsidP="0015186D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576BA4CC" w14:textId="7746F59E" w:rsidR="00DB070A" w:rsidRPr="001E330D" w:rsidRDefault="00B74DF3" w:rsidP="0015186D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2</w:t>
                  </w:r>
                  <w:r w:rsidR="00DB070A">
                    <w:rPr>
                      <w:sz w:val="18"/>
                      <w:szCs w:val="18"/>
                      <w:lang w:val="ms-MY"/>
                    </w:rPr>
                    <w:t>,000</w:t>
                  </w:r>
                  <w:r w:rsidR="00DB070A" w:rsidRPr="001E330D">
                    <w:rPr>
                      <w:sz w:val="18"/>
                      <w:szCs w:val="18"/>
                      <w:lang w:val="ms-MY"/>
                    </w:rPr>
                    <w:t>,000.00</w:t>
                  </w:r>
                </w:p>
              </w:tc>
            </w:tr>
            <w:tr w:rsidR="00DB070A" w:rsidRPr="00B74DF3" w14:paraId="4219B0EC" w14:textId="77777777" w:rsidTr="0015186D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CAEAB47" w14:textId="77777777" w:rsidR="00DB070A" w:rsidRPr="001E330D" w:rsidRDefault="00DB070A" w:rsidP="0015186D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33EDBA88" w14:textId="3D436120" w:rsidR="00DB070A" w:rsidRPr="001E330D" w:rsidRDefault="00B74DF3" w:rsidP="0015186D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ms-MY"/>
                    </w:rPr>
                    <w:t>2</w:t>
                  </w:r>
                  <w:r w:rsidR="00DB070A"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,000,000.00</w:t>
                  </w:r>
                </w:p>
              </w:tc>
            </w:tr>
          </w:tbl>
          <w:p w14:paraId="6EA52C71" w14:textId="77777777" w:rsidR="00DB070A" w:rsidRPr="001E330D" w:rsidRDefault="00DB070A" w:rsidP="0015186D">
            <w:pPr>
              <w:jc w:val="center"/>
              <w:rPr>
                <w:sz w:val="18"/>
                <w:szCs w:val="18"/>
                <w:lang w:val="ms-MY"/>
              </w:rPr>
            </w:pPr>
          </w:p>
          <w:p w14:paraId="51A6DBAB" w14:textId="10F62BC5" w:rsidR="00DB070A" w:rsidRPr="001E330D" w:rsidRDefault="00DB070A" w:rsidP="00B74DF3">
            <w:pPr>
              <w:tabs>
                <w:tab w:val="left" w:pos="730"/>
              </w:tabs>
              <w:rPr>
                <w:sz w:val="18"/>
                <w:szCs w:val="18"/>
                <w:lang w:val="ms-MY"/>
              </w:rPr>
            </w:pPr>
            <w:r w:rsidRPr="001E330D">
              <w:rPr>
                <w:sz w:val="18"/>
                <w:szCs w:val="18"/>
                <w:lang w:val="ms-MY"/>
              </w:rPr>
              <w:t xml:space="preserve">Cadangan pelaburan simpanan tetap mengurus bulan </w:t>
            </w:r>
            <w:r w:rsidR="00B74DF3">
              <w:rPr>
                <w:sz w:val="18"/>
                <w:szCs w:val="18"/>
                <w:lang w:val="ms-MY"/>
              </w:rPr>
              <w:t xml:space="preserve">April </w:t>
            </w:r>
            <w:r w:rsidRPr="001E330D">
              <w:rPr>
                <w:sz w:val="18"/>
                <w:szCs w:val="18"/>
                <w:lang w:val="ms-MY"/>
              </w:rPr>
              <w:t>2024 adalah seperti berikut :</w:t>
            </w:r>
          </w:p>
          <w:p w14:paraId="09460943" w14:textId="77777777" w:rsidR="00DB070A" w:rsidRPr="001E330D" w:rsidRDefault="00DB070A" w:rsidP="0015186D">
            <w:pPr>
              <w:jc w:val="center"/>
              <w:rPr>
                <w:sz w:val="18"/>
                <w:szCs w:val="18"/>
                <w:lang w:val="ms-MY"/>
              </w:rPr>
            </w:pPr>
          </w:p>
          <w:tbl>
            <w:tblPr>
              <w:tblW w:w="852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721"/>
              <w:gridCol w:w="1276"/>
              <w:gridCol w:w="1134"/>
              <w:gridCol w:w="2976"/>
            </w:tblGrid>
            <w:tr w:rsidR="00DB070A" w:rsidRPr="00596C66" w14:paraId="46B18747" w14:textId="77777777" w:rsidTr="003936A5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5EDE1685" w14:textId="77777777" w:rsidR="00DB070A" w:rsidRPr="001B26D2" w:rsidRDefault="00DB070A" w:rsidP="0015186D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0912DB97" w14:textId="77777777" w:rsidR="00DB070A" w:rsidRPr="001B26D2" w:rsidRDefault="00DB070A" w:rsidP="0015186D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721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337ED938" w14:textId="77777777" w:rsidR="00DB070A" w:rsidRPr="001B26D2" w:rsidRDefault="00DB070A" w:rsidP="0015186D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245FF703" w14:textId="77777777" w:rsidR="00DB070A" w:rsidRPr="001B26D2" w:rsidRDefault="00DB070A" w:rsidP="0015186D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1093F460" w14:textId="77777777" w:rsidR="00DB070A" w:rsidRPr="001B26D2" w:rsidRDefault="00DB070A" w:rsidP="0015186D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976" w:type="dxa"/>
                  <w:shd w:val="clear" w:color="auto" w:fill="F2F2F2" w:themeFill="background1" w:themeFillShade="F2"/>
                  <w:vAlign w:val="center"/>
                </w:tcPr>
                <w:p w14:paraId="1712C8E4" w14:textId="77777777" w:rsidR="00DB070A" w:rsidRPr="001B26D2" w:rsidRDefault="00DB070A" w:rsidP="0015186D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DB070A" w:rsidRPr="00B74DF3" w14:paraId="63BE0BF4" w14:textId="77777777" w:rsidTr="003936A5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39F8E54" w14:textId="77777777" w:rsidR="00DB070A" w:rsidRPr="001B26D2" w:rsidRDefault="00DB070A" w:rsidP="00DB070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B23F6B2" w14:textId="77777777" w:rsidR="00DB070A" w:rsidRPr="00DB070A" w:rsidRDefault="00DB070A" w:rsidP="00DB070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B070A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DBBDDC2" w14:textId="1E107D28" w:rsidR="00DB070A" w:rsidRPr="00DB070A" w:rsidRDefault="003936A5" w:rsidP="00DB070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563073-20240102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37462C" w14:textId="598D8789" w:rsidR="00DB070A" w:rsidRPr="00DB070A" w:rsidRDefault="00DB070A" w:rsidP="00DB070A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B070A">
                    <w:rPr>
                      <w:sz w:val="18"/>
                      <w:szCs w:val="18"/>
                    </w:rPr>
                    <w:t>1,015,572.67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28BF8FF" w14:textId="3F90FC68" w:rsidR="00DB070A" w:rsidRPr="00DB070A" w:rsidRDefault="00DB070A" w:rsidP="00DB070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B070A">
                    <w:rPr>
                      <w:bCs/>
                      <w:sz w:val="18"/>
                      <w:szCs w:val="18"/>
                      <w:lang w:val="sv-SE"/>
                    </w:rPr>
                    <w:t>2/4/2024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7EDC47DE" w14:textId="77777777" w:rsidR="00DB070A" w:rsidRPr="001B26D2" w:rsidRDefault="00DB070A" w:rsidP="00DB070A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3 bulan</w:t>
                  </w:r>
                </w:p>
              </w:tc>
            </w:tr>
            <w:tr w:rsidR="00DB070A" w:rsidRPr="00B74DF3" w14:paraId="42516071" w14:textId="77777777" w:rsidTr="003936A5">
              <w:trPr>
                <w:trHeight w:val="23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CDD76AC" w14:textId="77777777" w:rsidR="00DB070A" w:rsidRPr="001B26D2" w:rsidRDefault="00DB070A" w:rsidP="00DB070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71E4E99" w14:textId="77777777" w:rsidR="00DB070A" w:rsidRPr="00DB070A" w:rsidRDefault="00DB070A" w:rsidP="00DB070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B070A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0B9FA34" w14:textId="32380464" w:rsidR="00DB070A" w:rsidRPr="00DB070A" w:rsidRDefault="003936A5" w:rsidP="00DB070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3936A5">
                    <w:rPr>
                      <w:bCs/>
                      <w:sz w:val="18"/>
                      <w:szCs w:val="18"/>
                      <w:lang w:val="sv-SE"/>
                    </w:rPr>
                    <w:t>56307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4-</w:t>
                  </w:r>
                  <w:r w:rsidRPr="003936A5">
                    <w:rPr>
                      <w:bCs/>
                      <w:sz w:val="18"/>
                      <w:szCs w:val="18"/>
                      <w:lang w:val="sv-SE"/>
                    </w:rPr>
                    <w:t>20240102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C086B1" w14:textId="25958111" w:rsidR="00DB070A" w:rsidRPr="00DB070A" w:rsidRDefault="00DB070A" w:rsidP="00DB070A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B070A">
                    <w:rPr>
                      <w:sz w:val="18"/>
                      <w:szCs w:val="18"/>
                    </w:rPr>
                    <w:t>507,786.34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9FBFA0F" w14:textId="2A40118B" w:rsidR="00DB070A" w:rsidRPr="00DB070A" w:rsidRDefault="00DB070A" w:rsidP="00DB070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B070A">
                    <w:rPr>
                      <w:bCs/>
                      <w:sz w:val="18"/>
                      <w:szCs w:val="18"/>
                      <w:lang w:val="sv-SE"/>
                    </w:rPr>
                    <w:t>2/4/2024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12B4EF6A" w14:textId="77777777" w:rsidR="00DB070A" w:rsidRPr="001B26D2" w:rsidRDefault="00DB070A" w:rsidP="00DB070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5 bulan</w:t>
                  </w:r>
                </w:p>
              </w:tc>
            </w:tr>
            <w:tr w:rsidR="00DB070A" w:rsidRPr="00B74DF3" w14:paraId="41B27505" w14:textId="77777777" w:rsidTr="003936A5">
              <w:trPr>
                <w:trHeight w:val="23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88FB807" w14:textId="7051D828" w:rsidR="00DB070A" w:rsidRPr="001B26D2" w:rsidRDefault="00DB070A" w:rsidP="00DB070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C939134" w14:textId="4BE4CA38" w:rsidR="00DB070A" w:rsidRPr="00DB070A" w:rsidRDefault="00DB070A" w:rsidP="00DB070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B070A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4363543" w14:textId="5961F69F" w:rsidR="00DB070A" w:rsidRPr="00DB070A" w:rsidRDefault="003936A5" w:rsidP="00DB070A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936A5">
                    <w:rPr>
                      <w:color w:val="000000"/>
                      <w:sz w:val="18"/>
                      <w:szCs w:val="18"/>
                    </w:rPr>
                    <w:t>56307</w:t>
                  </w:r>
                  <w:r>
                    <w:rPr>
                      <w:color w:val="000000"/>
                      <w:sz w:val="18"/>
                      <w:szCs w:val="18"/>
                    </w:rPr>
                    <w:t>5</w:t>
                  </w:r>
                  <w:r w:rsidRPr="003936A5">
                    <w:rPr>
                      <w:color w:val="000000"/>
                      <w:sz w:val="18"/>
                      <w:szCs w:val="18"/>
                    </w:rPr>
                    <w:t>-20240102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A5F5BF" w14:textId="73852B09" w:rsidR="00DB070A" w:rsidRPr="00DB070A" w:rsidRDefault="00DB070A" w:rsidP="00DB070A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DB070A">
                    <w:rPr>
                      <w:sz w:val="18"/>
                      <w:szCs w:val="18"/>
                    </w:rPr>
                    <w:t>507,786.34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FD1993F" w14:textId="76EDD629" w:rsidR="00DB070A" w:rsidRPr="00DB070A" w:rsidRDefault="00DB070A" w:rsidP="00DB070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B070A">
                    <w:rPr>
                      <w:bCs/>
                      <w:sz w:val="18"/>
                      <w:szCs w:val="18"/>
                      <w:lang w:val="sv-SE"/>
                    </w:rPr>
                    <w:t>2/4/2024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66F0DF46" w14:textId="744FDFED" w:rsidR="00DB070A" w:rsidRPr="001B26D2" w:rsidRDefault="00DB070A" w:rsidP="00DB070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3 bulan</w:t>
                  </w:r>
                </w:p>
              </w:tc>
            </w:tr>
            <w:tr w:rsidR="00DB070A" w:rsidRPr="00B74DF3" w14:paraId="2CB96F9F" w14:textId="77777777" w:rsidTr="003936A5">
              <w:trPr>
                <w:trHeight w:val="23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10AB45A" w14:textId="07D9D7E9" w:rsidR="00DB070A" w:rsidRPr="001B26D2" w:rsidRDefault="00DB070A" w:rsidP="00DB070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4.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2B5BD76" w14:textId="374E7D2F" w:rsidR="00DB070A" w:rsidRPr="00DB070A" w:rsidRDefault="00DB070A" w:rsidP="00DB070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B070A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1320667" w14:textId="75E04B44" w:rsidR="00DB070A" w:rsidRPr="00DB070A" w:rsidRDefault="003936A5" w:rsidP="00DB070A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936A5">
                    <w:rPr>
                      <w:color w:val="000000"/>
                      <w:sz w:val="18"/>
                      <w:szCs w:val="18"/>
                    </w:rPr>
                    <w:t>56307</w:t>
                  </w:r>
                  <w:r>
                    <w:rPr>
                      <w:color w:val="000000"/>
                      <w:sz w:val="18"/>
                      <w:szCs w:val="18"/>
                    </w:rPr>
                    <w:t>6</w:t>
                  </w:r>
                  <w:r w:rsidRPr="003936A5">
                    <w:rPr>
                      <w:color w:val="000000"/>
                      <w:sz w:val="18"/>
                      <w:szCs w:val="18"/>
                    </w:rPr>
                    <w:t>-20240102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2C492E" w14:textId="56D0EB82" w:rsidR="00DB070A" w:rsidRPr="00DB070A" w:rsidRDefault="00DB070A" w:rsidP="00DB070A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DB070A">
                    <w:rPr>
                      <w:sz w:val="18"/>
                      <w:szCs w:val="18"/>
                    </w:rPr>
                    <w:t>507,786.34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9003731" w14:textId="1D3DECD7" w:rsidR="00DB070A" w:rsidRPr="00DB070A" w:rsidRDefault="00DB070A" w:rsidP="00DB070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B070A">
                    <w:rPr>
                      <w:bCs/>
                      <w:sz w:val="18"/>
                      <w:szCs w:val="18"/>
                      <w:lang w:val="sv-SE"/>
                    </w:rPr>
                    <w:t>2/4/2024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6851FF3B" w14:textId="292F2CC0" w:rsidR="00DB070A" w:rsidRPr="001B26D2" w:rsidRDefault="00DB070A" w:rsidP="00DB070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3 bulan</w:t>
                  </w:r>
                </w:p>
              </w:tc>
            </w:tr>
            <w:tr w:rsidR="00DB070A" w:rsidRPr="00B74DF3" w14:paraId="71954C67" w14:textId="77777777" w:rsidTr="003936A5">
              <w:trPr>
                <w:trHeight w:val="23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C39E31F" w14:textId="77777777" w:rsidR="00DB070A" w:rsidRDefault="00DB070A" w:rsidP="00DB070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3CAE505" w14:textId="5CAEE9F1" w:rsidR="00DB070A" w:rsidRPr="00DB070A" w:rsidRDefault="00DB070A" w:rsidP="00DB070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B070A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9C0B29B" w14:textId="7CD42D6C" w:rsidR="00DB070A" w:rsidRPr="00DB070A" w:rsidRDefault="003936A5" w:rsidP="00DB070A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936A5">
                    <w:rPr>
                      <w:color w:val="000000"/>
                      <w:sz w:val="18"/>
                      <w:szCs w:val="18"/>
                    </w:rPr>
                    <w:t>56307</w:t>
                  </w:r>
                  <w:r>
                    <w:rPr>
                      <w:color w:val="000000"/>
                      <w:sz w:val="18"/>
                      <w:szCs w:val="18"/>
                    </w:rPr>
                    <w:t>7</w:t>
                  </w:r>
                  <w:r w:rsidRPr="003936A5">
                    <w:rPr>
                      <w:color w:val="000000"/>
                      <w:sz w:val="18"/>
                      <w:szCs w:val="18"/>
                    </w:rPr>
                    <w:t>-20240102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90AA38" w14:textId="27E7C227" w:rsidR="00DB070A" w:rsidRPr="00DB070A" w:rsidRDefault="00DB070A" w:rsidP="00DB070A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DB070A">
                    <w:rPr>
                      <w:sz w:val="18"/>
                      <w:szCs w:val="18"/>
                    </w:rPr>
                    <w:t>507,786.34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8DEEBE1" w14:textId="6BB3B704" w:rsidR="00DB070A" w:rsidRPr="00DB070A" w:rsidRDefault="00DB070A" w:rsidP="00DB070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B070A">
                    <w:rPr>
                      <w:bCs/>
                      <w:sz w:val="18"/>
                      <w:szCs w:val="18"/>
                      <w:lang w:val="sv-SE"/>
                    </w:rPr>
                    <w:t>2/4/2024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5B0BDFCB" w14:textId="03AC5A2C" w:rsidR="00DB070A" w:rsidRPr="001B26D2" w:rsidRDefault="00DB070A" w:rsidP="00DB070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3 bulan</w:t>
                  </w:r>
                </w:p>
              </w:tc>
            </w:tr>
          </w:tbl>
          <w:p w14:paraId="46EDABF6" w14:textId="77777777" w:rsidR="00DB070A" w:rsidRPr="002E1CEC" w:rsidRDefault="00DB070A" w:rsidP="0015186D">
            <w:pPr>
              <w:spacing w:line="360" w:lineRule="auto"/>
              <w:jc w:val="center"/>
              <w:rPr>
                <w:sz w:val="18"/>
                <w:szCs w:val="18"/>
                <w:lang w:val="sv-SE"/>
              </w:rPr>
            </w:pPr>
          </w:p>
        </w:tc>
      </w:tr>
      <w:tr w:rsidR="00DB070A" w:rsidRPr="005563FC" w14:paraId="3BB7B5CB" w14:textId="77777777" w:rsidTr="0015186D">
        <w:trPr>
          <w:trHeight w:val="23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7169" w14:textId="77777777" w:rsidR="00DB070A" w:rsidRPr="005563FC" w:rsidRDefault="00DB070A" w:rsidP="0015186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4FE8805E" w14:textId="77777777" w:rsidR="00DB070A" w:rsidRPr="005563FC" w:rsidRDefault="00DB070A" w:rsidP="0015186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6AF8" w14:textId="77777777" w:rsidR="00DB070A" w:rsidRPr="00B74DF3" w:rsidRDefault="00DB070A" w:rsidP="0015186D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 xml:space="preserve">KADAR FAEDAH </w:t>
            </w:r>
          </w:p>
          <w:p w14:paraId="56C1773F" w14:textId="77777777" w:rsidR="00DB070A" w:rsidRPr="00B74DF3" w:rsidRDefault="00DB070A" w:rsidP="0015186D">
            <w:pPr>
              <w:rPr>
                <w:sz w:val="18"/>
                <w:szCs w:val="18"/>
                <w:lang w:val="ms-MY"/>
              </w:rPr>
            </w:pPr>
          </w:p>
          <w:p w14:paraId="57088CD8" w14:textId="77777777" w:rsidR="00DB070A" w:rsidRPr="00B74DF3" w:rsidRDefault="00DB070A" w:rsidP="0015186D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781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0"/>
            </w:tblGrid>
            <w:tr w:rsidR="00DB070A" w:rsidRPr="00C03FBE" w14:paraId="7CD62399" w14:textId="77777777" w:rsidTr="0015186D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E1015F4" w14:textId="77777777" w:rsidR="00DB070A" w:rsidRPr="00C03FBE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4A272987" w14:textId="77777777" w:rsidR="00DB070A" w:rsidRPr="00C03FBE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B70EB7F" w14:textId="77777777" w:rsidR="00DB070A" w:rsidRPr="00C03FBE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16073D9B" w14:textId="77777777" w:rsidR="00DB070A" w:rsidRPr="00C03FBE" w:rsidRDefault="00DB070A" w:rsidP="0015186D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2ED32E50" w14:textId="77777777" w:rsidR="00DB070A" w:rsidRPr="00C03FBE" w:rsidRDefault="00DB070A" w:rsidP="0015186D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76A48614" w14:textId="77777777" w:rsidR="00DB070A" w:rsidRPr="00C03FBE" w:rsidRDefault="00DB070A" w:rsidP="0015186D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20B8B75C" w14:textId="77777777" w:rsidR="00DB070A" w:rsidRPr="00C03FBE" w:rsidRDefault="00DB070A" w:rsidP="0015186D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695F1544" w14:textId="77777777" w:rsidR="00DB070A" w:rsidRPr="00C03FBE" w:rsidRDefault="00DB070A" w:rsidP="0015186D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0" w:type="dxa"/>
                </w:tcPr>
                <w:p w14:paraId="7FBFD187" w14:textId="77777777" w:rsidR="00DB070A" w:rsidRPr="00C03FBE" w:rsidRDefault="00DB070A" w:rsidP="0015186D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DB070A" w:rsidRPr="00C03FBE" w14:paraId="45C763BD" w14:textId="77777777" w:rsidTr="0015186D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3E2092A7" w14:textId="77777777" w:rsidR="00DB070A" w:rsidRPr="00C03FBE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02A6E411" w14:textId="77777777" w:rsidR="00DB070A" w:rsidRPr="00C03FBE" w:rsidRDefault="00DB070A" w:rsidP="0015186D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Bank Islam Malaysia Berhad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(BIMB)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7881A05" w14:textId="77777777" w:rsidR="00DB070A" w:rsidRPr="00C03FBE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1B5B145A" w14:textId="77777777" w:rsidR="00DB070A" w:rsidRPr="00C03FBE" w:rsidRDefault="00DB070A" w:rsidP="0015186D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3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102885B5" w14:textId="77777777" w:rsidR="00DB070A" w:rsidRPr="00C03FBE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4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D9E2F64" w14:textId="77777777" w:rsidR="00DB070A" w:rsidRPr="00C03FBE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6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388D09D6" w14:textId="77777777" w:rsidR="00DB070A" w:rsidRPr="00C03FBE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6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15BF2FFC" w14:textId="77777777" w:rsidR="00DB070A" w:rsidRPr="00C03FBE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2A096D5" w14:textId="77777777" w:rsidR="00DB070A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</w:tr>
            <w:tr w:rsidR="00DB070A" w:rsidRPr="00C03FBE" w14:paraId="39E7B722" w14:textId="77777777" w:rsidTr="0015186D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D4A14E4" w14:textId="77777777" w:rsidR="00DB070A" w:rsidRPr="00DF4769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6E103063" w14:textId="77777777" w:rsidR="00DB070A" w:rsidRDefault="00DB070A" w:rsidP="0015186D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Affin Islamic Bank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(AFFIN)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E1D43B1" w14:textId="77777777" w:rsidR="00DB070A" w:rsidRPr="00DF4769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3BAD5B6" w14:textId="77777777" w:rsidR="00DB070A" w:rsidRDefault="00DB070A" w:rsidP="0015186D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1A57D0F" w14:textId="77777777" w:rsidR="00DB070A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4BB8F66" w14:textId="77777777" w:rsidR="00DB070A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A792C12" w14:textId="77777777" w:rsidR="00DB070A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59C9DA8" w14:textId="77777777" w:rsidR="00DB070A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4591E2F" w14:textId="77777777" w:rsidR="00DB070A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</w:tr>
            <w:tr w:rsidR="00DB070A" w:rsidRPr="00C03FBE" w14:paraId="764DD930" w14:textId="77777777" w:rsidTr="0015186D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96966D3" w14:textId="77777777" w:rsidR="00DB070A" w:rsidRPr="00DF4769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2B9A6D78" w14:textId="77777777" w:rsidR="00DB070A" w:rsidRPr="00DF4769" w:rsidRDefault="00DB070A" w:rsidP="0015186D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Bank Simpanan Nasional (BSN)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E664CA3" w14:textId="77777777" w:rsidR="00DB070A" w:rsidRPr="00DF4769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5970453" w14:textId="77777777" w:rsidR="00DB070A" w:rsidRPr="00DF4769" w:rsidRDefault="00DB070A" w:rsidP="0015186D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D8DA856" w14:textId="77777777" w:rsidR="00DB070A" w:rsidRPr="00DF4769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E7FD053" w14:textId="77777777" w:rsidR="00DB070A" w:rsidRPr="00DF4769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867B4E7" w14:textId="77777777" w:rsidR="00DB070A" w:rsidRPr="00DF4769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D93D6F7" w14:textId="77777777" w:rsidR="00DB070A" w:rsidRPr="00DF4769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850" w:type="dxa"/>
                  <w:vAlign w:val="center"/>
                </w:tcPr>
                <w:p w14:paraId="1BAA7B6E" w14:textId="77777777" w:rsidR="00DB070A" w:rsidRPr="00DF4769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</w:tr>
            <w:tr w:rsidR="00DB070A" w:rsidRPr="00C03FBE" w14:paraId="372D8058" w14:textId="77777777" w:rsidTr="0015186D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392096A" w14:textId="77777777" w:rsidR="00DB070A" w:rsidRPr="00720FA3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4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347FEE77" w14:textId="77777777" w:rsidR="00DB070A" w:rsidRPr="00720FA3" w:rsidRDefault="00DB070A" w:rsidP="0015186D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CIMB Bank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AEC2598" w14:textId="77777777" w:rsidR="00DB070A" w:rsidRPr="00477D83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477D83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06B144E" w14:textId="77777777" w:rsidR="00DB070A" w:rsidRPr="00477D83" w:rsidRDefault="00DB070A" w:rsidP="0015186D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3.55</w:t>
                  </w:r>
                  <w:r w:rsidRPr="00477D83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6F6D73D" w14:textId="77777777" w:rsidR="00DB070A" w:rsidRPr="00477D83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</w:t>
                  </w:r>
                  <w:r w:rsidRPr="00477D83">
                    <w:rPr>
                      <w:sz w:val="18"/>
                      <w:szCs w:val="18"/>
                      <w:lang w:val="sv-SE"/>
                    </w:rPr>
                    <w:t>.55%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6AC365F" w14:textId="77777777" w:rsidR="00DB070A" w:rsidRPr="00477D83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</w:t>
                  </w:r>
                  <w:r w:rsidRPr="00477D83">
                    <w:rPr>
                      <w:sz w:val="18"/>
                      <w:szCs w:val="18"/>
                      <w:lang w:val="sv-SE"/>
                    </w:rPr>
                    <w:t>.65%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7AEB3FA" w14:textId="77777777" w:rsidR="00DB070A" w:rsidRPr="00477D83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</w:t>
                  </w:r>
                  <w:r w:rsidRPr="00477D83">
                    <w:rPr>
                      <w:sz w:val="18"/>
                      <w:szCs w:val="18"/>
                      <w:lang w:val="sv-SE"/>
                    </w:rPr>
                    <w:t>.65%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43B5304" w14:textId="77777777" w:rsidR="00DB070A" w:rsidRPr="00477D83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</w:t>
                  </w:r>
                  <w:r w:rsidRPr="00477D83">
                    <w:rPr>
                      <w:sz w:val="18"/>
                      <w:szCs w:val="18"/>
                      <w:lang w:val="sv-SE"/>
                    </w:rPr>
                    <w:t>.65%</w:t>
                  </w:r>
                </w:p>
              </w:tc>
              <w:tc>
                <w:tcPr>
                  <w:tcW w:w="850" w:type="dxa"/>
                  <w:vAlign w:val="center"/>
                </w:tcPr>
                <w:p w14:paraId="32EC8816" w14:textId="77777777" w:rsidR="00DB070A" w:rsidRPr="00477D83" w:rsidRDefault="00DB070A" w:rsidP="0015186D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3.65%</w:t>
                  </w:r>
                </w:p>
              </w:tc>
            </w:tr>
          </w:tbl>
          <w:p w14:paraId="67A18D54" w14:textId="77777777" w:rsidR="00DB070A" w:rsidRPr="005563FC" w:rsidRDefault="00DB070A" w:rsidP="0015186D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DB070A" w:rsidRPr="005563FC" w14:paraId="7394D664" w14:textId="77777777" w:rsidTr="0015186D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0444" w14:textId="77777777" w:rsidR="00DB070A" w:rsidRPr="005563FC" w:rsidRDefault="00DB070A" w:rsidP="0015186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lastRenderedPageBreak/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749E5E2C" w14:textId="77777777" w:rsidR="00DB070A" w:rsidRPr="005563FC" w:rsidRDefault="00DB070A" w:rsidP="0015186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A409" w14:textId="77777777" w:rsidR="00DB070A" w:rsidRPr="005563FC" w:rsidRDefault="00DB070A" w:rsidP="0015186D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DB070A" w:rsidRPr="00B74DF3" w14:paraId="242579EE" w14:textId="77777777" w:rsidTr="0015186D">
        <w:trPr>
          <w:trHeight w:val="1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B48A" w14:textId="77777777" w:rsidR="00DB070A" w:rsidRPr="005563FC" w:rsidRDefault="00DB070A" w:rsidP="0015186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66A7CF7F" w14:textId="77777777" w:rsidR="00DB070A" w:rsidRPr="005563FC" w:rsidRDefault="00DB070A" w:rsidP="0015186D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3246" w14:textId="0B3EB48D" w:rsidR="00DB070A" w:rsidRPr="005563FC" w:rsidRDefault="00DB070A" w:rsidP="0015186D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 w:rsidR="003936A5">
              <w:rPr>
                <w:color w:val="000000"/>
                <w:sz w:val="18"/>
                <w:szCs w:val="18"/>
                <w:lang w:val="sv-SE" w:eastAsia="en-MY"/>
              </w:rPr>
              <w:t xml:space="preserve">pembangunan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DB070A" w:rsidRPr="00B74DF3" w14:paraId="73832904" w14:textId="77777777" w:rsidTr="0015186D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5269" w14:textId="77777777" w:rsidR="00DB070A" w:rsidRPr="005563FC" w:rsidRDefault="00DB070A" w:rsidP="0015186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7C3D73C3" w14:textId="77777777" w:rsidR="00DB070A" w:rsidRPr="005563FC" w:rsidRDefault="00DB070A" w:rsidP="0015186D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F613" w14:textId="77777777" w:rsidR="00DB070A" w:rsidRPr="005563FC" w:rsidRDefault="00DB070A" w:rsidP="0015186D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2024.</w:t>
            </w:r>
          </w:p>
        </w:tc>
      </w:tr>
      <w:tr w:rsidR="00DB070A" w:rsidRPr="005563FC" w14:paraId="30EED327" w14:textId="77777777" w:rsidTr="0015186D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70CC" w14:textId="77777777" w:rsidR="00DB070A" w:rsidRPr="005563FC" w:rsidRDefault="00DB070A" w:rsidP="0015186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0FF8FCC8" w14:textId="77777777" w:rsidR="00DB070A" w:rsidRPr="005563FC" w:rsidRDefault="00DB070A" w:rsidP="0015186D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40BF" w14:textId="77777777" w:rsidR="00DB070A" w:rsidRPr="005563FC" w:rsidRDefault="00DB070A" w:rsidP="0015186D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DB070A" w:rsidRPr="005563FC" w14:paraId="74067553" w14:textId="77777777" w:rsidTr="0015186D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4AFF" w14:textId="77777777" w:rsidR="00DB070A" w:rsidRPr="005563FC" w:rsidRDefault="00DB070A" w:rsidP="0015186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5F74EB95" w14:textId="77777777" w:rsidR="00DB070A" w:rsidRPr="005563FC" w:rsidRDefault="00DB070A" w:rsidP="0015186D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8FE4" w14:textId="77777777" w:rsidR="00DB070A" w:rsidRPr="005563FC" w:rsidRDefault="00DB070A" w:rsidP="0015186D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4962F2B9" w14:textId="77777777" w:rsidR="00DB070A" w:rsidRPr="005563FC" w:rsidRDefault="00DB070A" w:rsidP="0015186D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DB070A" w:rsidRPr="00B74DF3" w14:paraId="7781EE06" w14:textId="77777777" w:rsidTr="0015186D">
        <w:trPr>
          <w:trHeight w:val="12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F45A" w14:textId="77777777" w:rsidR="00DB070A" w:rsidRPr="005563FC" w:rsidRDefault="00DB070A" w:rsidP="0015186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62DDFCA1" w14:textId="77777777" w:rsidR="00DB070A" w:rsidRPr="005563FC" w:rsidRDefault="00DB070A" w:rsidP="0015186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A7D1" w14:textId="77777777" w:rsidR="00DB070A" w:rsidRDefault="00DB070A" w:rsidP="0015186D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  <w:p w14:paraId="00FFFC62" w14:textId="77777777" w:rsidR="00DB070A" w:rsidRPr="00DD6A94" w:rsidRDefault="00DB070A" w:rsidP="0015186D">
            <w:pPr>
              <w:rPr>
                <w:sz w:val="18"/>
                <w:szCs w:val="18"/>
                <w:lang w:val="sv-SE" w:eastAsia="en-MY"/>
              </w:rPr>
            </w:pPr>
          </w:p>
        </w:tc>
      </w:tr>
      <w:tr w:rsidR="00DB070A" w:rsidRPr="00B74DF3" w14:paraId="06219123" w14:textId="77777777" w:rsidTr="0015186D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65C0" w14:textId="77777777" w:rsidR="00DB070A" w:rsidRPr="005563FC" w:rsidRDefault="00DB070A" w:rsidP="0015186D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546D48A5" w14:textId="77777777" w:rsidR="00DB070A" w:rsidRPr="005563FC" w:rsidRDefault="00DB070A" w:rsidP="0015186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D03B" w14:textId="77777777" w:rsidR="00DB070A" w:rsidRPr="005563FC" w:rsidRDefault="00DB070A" w:rsidP="0015186D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3EA97606" w14:textId="207D2269" w:rsidR="00DB070A" w:rsidRPr="003936A5" w:rsidRDefault="003936A5" w:rsidP="003936A5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>di Bank Islam Malaysia Berhad (BIMB) sebanyak RM</w:t>
            </w:r>
            <w:r>
              <w:rPr>
                <w:sz w:val="18"/>
                <w:szCs w:val="18"/>
                <w:lang w:val="ms-MY"/>
              </w:rPr>
              <w:t xml:space="preserve">3,046,718.03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 xml:space="preserve">2 April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selama 3 bulan.</w:t>
            </w:r>
          </w:p>
        </w:tc>
      </w:tr>
      <w:tr w:rsidR="00DB070A" w:rsidRPr="005563FC" w14:paraId="7B2256D2" w14:textId="77777777" w:rsidTr="0015186D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8DBB" w14:textId="77777777" w:rsidR="00DB070A" w:rsidRPr="005563FC" w:rsidRDefault="00DB070A" w:rsidP="0015186D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2A9B" w14:textId="77777777" w:rsidR="00DB070A" w:rsidRPr="005563FC" w:rsidRDefault="00DB070A" w:rsidP="0015186D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4237F7CD" w14:textId="24164168" w:rsidR="00DB070A" w:rsidRDefault="00DB070A" w:rsidP="003936A5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7194302D" w14:textId="77777777" w:rsidR="003936A5" w:rsidRDefault="003936A5" w:rsidP="00DB070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9B6C9CF" w14:textId="04D80548" w:rsidR="00DB070A" w:rsidRDefault="00DB070A" w:rsidP="00DB070A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lastRenderedPageBreak/>
        <w:t>LAMPIRAN 1</w:t>
      </w:r>
      <w:r w:rsidRPr="00DD6A94">
        <w:rPr>
          <w:noProof/>
          <w:sz w:val="18"/>
          <w:szCs w:val="18"/>
          <w:lang w:val="sv-SE"/>
        </w:rPr>
        <w:drawing>
          <wp:inline distT="0" distB="0" distL="0" distR="0" wp14:anchorId="12FCBF8E" wp14:editId="054D6F26">
            <wp:extent cx="6105525" cy="3238500"/>
            <wp:effectExtent l="0" t="0" r="9525" b="0"/>
            <wp:docPr id="150537702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377025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0BA0C" w14:textId="77777777" w:rsidR="00DB070A" w:rsidRDefault="00DB070A" w:rsidP="00DB070A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0D4E2133" w14:textId="77777777" w:rsidR="00DB070A" w:rsidRDefault="00DB070A" w:rsidP="00DB070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A2D9391" w14:textId="77777777" w:rsidR="003936A5" w:rsidRDefault="00DB070A" w:rsidP="003936A5">
      <w:pPr>
        <w:tabs>
          <w:tab w:val="left" w:pos="3300"/>
        </w:tabs>
        <w:rPr>
          <w:sz w:val="18"/>
          <w:szCs w:val="18"/>
          <w:lang w:val="sv-SE"/>
        </w:rPr>
      </w:pPr>
      <w:r w:rsidRPr="003D1C49">
        <w:rPr>
          <w:noProof/>
        </w:rPr>
        <w:drawing>
          <wp:inline distT="0" distB="0" distL="0" distR="0" wp14:anchorId="06ADC000" wp14:editId="5B38CCCB">
            <wp:extent cx="4495800" cy="3343993"/>
            <wp:effectExtent l="0" t="0" r="0" b="8890"/>
            <wp:docPr id="189430603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306031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5013" cy="337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0FE58" w14:textId="2D156E1A" w:rsidR="00DB070A" w:rsidRDefault="00DB070A" w:rsidP="003936A5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6ACA6F0D" w14:textId="77777777" w:rsidR="00DB070A" w:rsidRDefault="00DB070A" w:rsidP="00DB070A">
      <w:pPr>
        <w:tabs>
          <w:tab w:val="left" w:pos="3300"/>
        </w:tabs>
        <w:rPr>
          <w:sz w:val="18"/>
          <w:szCs w:val="18"/>
          <w:lang w:val="sv-SE"/>
        </w:rPr>
      </w:pPr>
      <w:r w:rsidRPr="003D1C49">
        <w:rPr>
          <w:noProof/>
        </w:rPr>
        <w:drawing>
          <wp:inline distT="0" distB="0" distL="0" distR="0" wp14:anchorId="19540025" wp14:editId="52991207">
            <wp:extent cx="2698750" cy="2119340"/>
            <wp:effectExtent l="0" t="0" r="6350" b="0"/>
            <wp:docPr id="184769852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698525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1600" cy="213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24B40" w14:textId="77777777" w:rsidR="003936A5" w:rsidRDefault="003936A5" w:rsidP="00DB070A">
      <w:pPr>
        <w:tabs>
          <w:tab w:val="left" w:pos="3300"/>
        </w:tabs>
        <w:rPr>
          <w:sz w:val="18"/>
          <w:szCs w:val="18"/>
          <w:lang w:val="sv-SE"/>
        </w:rPr>
      </w:pPr>
    </w:p>
    <w:p w14:paraId="430F1921" w14:textId="77777777" w:rsidR="003936A5" w:rsidRDefault="003936A5" w:rsidP="00DB070A">
      <w:pPr>
        <w:tabs>
          <w:tab w:val="left" w:pos="3300"/>
        </w:tabs>
        <w:rPr>
          <w:sz w:val="18"/>
          <w:szCs w:val="18"/>
          <w:lang w:val="sv-SE"/>
        </w:rPr>
      </w:pPr>
    </w:p>
    <w:p w14:paraId="0609CE3B" w14:textId="77777777" w:rsidR="003936A5" w:rsidRDefault="003936A5" w:rsidP="00DB070A">
      <w:pPr>
        <w:tabs>
          <w:tab w:val="left" w:pos="3300"/>
        </w:tabs>
        <w:rPr>
          <w:sz w:val="18"/>
          <w:szCs w:val="18"/>
          <w:lang w:val="sv-SE"/>
        </w:rPr>
      </w:pPr>
    </w:p>
    <w:p w14:paraId="48FFF466" w14:textId="77777777" w:rsidR="00DB070A" w:rsidRDefault="00DB070A" w:rsidP="00DB070A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lastRenderedPageBreak/>
        <w:t>LAMPIRAN 4</w:t>
      </w:r>
    </w:p>
    <w:p w14:paraId="1E4FC7DF" w14:textId="77777777" w:rsidR="00DB070A" w:rsidRDefault="00DB070A" w:rsidP="00DB070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5B36F2E" w14:textId="77777777" w:rsidR="00DB070A" w:rsidRDefault="00DB070A" w:rsidP="00DB070A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3D1C49">
        <w:rPr>
          <w:noProof/>
        </w:rPr>
        <w:drawing>
          <wp:inline distT="0" distB="0" distL="0" distR="0" wp14:anchorId="1103607D" wp14:editId="3E8DD48C">
            <wp:extent cx="6070600" cy="4037338"/>
            <wp:effectExtent l="0" t="0" r="6350" b="1270"/>
            <wp:docPr id="52369230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692305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86353" cy="404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D2840" w14:textId="77777777" w:rsidR="00DB070A" w:rsidRPr="005563FC" w:rsidRDefault="00DB070A" w:rsidP="00DB070A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6BE18DD" w14:textId="77777777" w:rsidR="00DB070A" w:rsidRPr="005563FC" w:rsidRDefault="00DB070A" w:rsidP="00DB070A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DB070A" w:rsidRPr="00B74DF3" w14:paraId="791D50E9" w14:textId="77777777" w:rsidTr="0015186D">
        <w:trPr>
          <w:trHeight w:val="669"/>
        </w:trPr>
        <w:tc>
          <w:tcPr>
            <w:tcW w:w="5000" w:type="pct"/>
            <w:shd w:val="clear" w:color="auto" w:fill="D9E2F3"/>
          </w:tcPr>
          <w:p w14:paraId="15CC8245" w14:textId="77777777" w:rsidR="00DB070A" w:rsidRPr="005563FC" w:rsidRDefault="00DB070A" w:rsidP="0015186D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61AE5C71" w14:textId="77777777" w:rsidR="00DB070A" w:rsidRPr="005563FC" w:rsidRDefault="00DB070A" w:rsidP="0015186D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DB070A" w:rsidRPr="005563FC" w14:paraId="30A0553A" w14:textId="77777777" w:rsidTr="0015186D">
        <w:trPr>
          <w:trHeight w:val="1084"/>
        </w:trPr>
        <w:tc>
          <w:tcPr>
            <w:tcW w:w="5000" w:type="pct"/>
            <w:shd w:val="clear" w:color="auto" w:fill="auto"/>
          </w:tcPr>
          <w:p w14:paraId="74B5F021" w14:textId="77777777" w:rsidR="00DB070A" w:rsidRPr="005563FC" w:rsidRDefault="00DB070A" w:rsidP="0015186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02CA1B00" w14:textId="77777777" w:rsidR="00DB070A" w:rsidRPr="005563FC" w:rsidRDefault="00DB070A" w:rsidP="0015186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E7A8FF7" w14:textId="77777777" w:rsidR="00DB070A" w:rsidRPr="005563FC" w:rsidRDefault="00DB070A" w:rsidP="0015186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5EF1BCB7" w14:textId="77777777" w:rsidR="00DB070A" w:rsidRPr="005563FC" w:rsidRDefault="00DB070A" w:rsidP="0015186D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Jawatan:</w:t>
            </w:r>
          </w:p>
          <w:p w14:paraId="7AE19BFB" w14:textId="77777777" w:rsidR="00DB070A" w:rsidRPr="005563FC" w:rsidRDefault="00DB070A" w:rsidP="0015186D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3C29F4C7" w14:textId="77777777" w:rsidR="00DB070A" w:rsidRPr="005563FC" w:rsidRDefault="00DB070A" w:rsidP="0015186D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11F2713B" w14:textId="77777777" w:rsidR="00DB070A" w:rsidRPr="005563FC" w:rsidRDefault="00DB070A" w:rsidP="00DB070A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DB070A" w:rsidRPr="00CF0943" w14:paraId="70E4E21E" w14:textId="77777777" w:rsidTr="0015186D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1CEEB223" w14:textId="77777777" w:rsidR="00DB070A" w:rsidRPr="005563FC" w:rsidRDefault="00DB070A" w:rsidP="0015186D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595" w:type="pct"/>
            <w:shd w:val="clear" w:color="auto" w:fill="D9E2F3"/>
            <w:vAlign w:val="center"/>
          </w:tcPr>
          <w:p w14:paraId="0C34AA0E" w14:textId="77777777" w:rsidR="00DB070A" w:rsidRPr="005563FC" w:rsidRDefault="00DB070A" w:rsidP="0015186D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989" w:type="pct"/>
            <w:shd w:val="clear" w:color="auto" w:fill="D9E2F3"/>
            <w:vAlign w:val="center"/>
          </w:tcPr>
          <w:p w14:paraId="5B6C9D8C" w14:textId="77777777" w:rsidR="00DB070A" w:rsidRPr="00B74DF3" w:rsidRDefault="00DB070A" w:rsidP="0015186D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r w:rsidRPr="00B74DF3">
              <w:rPr>
                <w:rFonts w:eastAsia="MS Mincho"/>
                <w:color w:val="FF0000"/>
                <w:sz w:val="18"/>
                <w:szCs w:val="18"/>
              </w:rPr>
              <w:t>Permohonan memadai disemak sehingga peringkat Penyelia. Kolum ini boleh diabaikan sekiranya tidak berkaitan</w:t>
            </w:r>
          </w:p>
        </w:tc>
      </w:tr>
      <w:tr w:rsidR="00DB070A" w:rsidRPr="005563FC" w14:paraId="0CED049C" w14:textId="77777777" w:rsidTr="0015186D">
        <w:trPr>
          <w:trHeight w:val="1414"/>
        </w:trPr>
        <w:tc>
          <w:tcPr>
            <w:tcW w:w="1416" w:type="pct"/>
            <w:shd w:val="clear" w:color="auto" w:fill="auto"/>
          </w:tcPr>
          <w:p w14:paraId="17C38612" w14:textId="77777777" w:rsidR="00DB070A" w:rsidRPr="005563FC" w:rsidRDefault="00DB070A" w:rsidP="0015186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42FB2D0A" w14:textId="77777777" w:rsidR="00DB070A" w:rsidRPr="005563FC" w:rsidRDefault="00DB070A" w:rsidP="0015186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8FBC3EE" w14:textId="77777777" w:rsidR="00DB070A" w:rsidRPr="005563FC" w:rsidRDefault="00DB070A" w:rsidP="0015186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2D985F7F" w14:textId="77777777" w:rsidR="00DB070A" w:rsidRPr="005563FC" w:rsidRDefault="00DB070A" w:rsidP="0015186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49946367" w14:textId="77777777" w:rsidR="00DB070A" w:rsidRPr="005563FC" w:rsidRDefault="00DB070A" w:rsidP="0015186D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Pembantu Tadbir N26</w:t>
            </w:r>
          </w:p>
          <w:p w14:paraId="5CB63F35" w14:textId="1A5B0A9F" w:rsidR="00DB070A" w:rsidRPr="005563FC" w:rsidRDefault="003936A5" w:rsidP="0015186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27</w:t>
            </w:r>
            <w:r w:rsidR="00DB070A">
              <w:rPr>
                <w:rFonts w:eastAsia="MS Mincho"/>
                <w:sz w:val="18"/>
                <w:szCs w:val="18"/>
              </w:rPr>
              <w:t xml:space="preserve"> Mac </w:t>
            </w:r>
            <w:r w:rsidR="00DB070A" w:rsidRPr="005563FC">
              <w:rPr>
                <w:rFonts w:eastAsia="MS Mincho"/>
                <w:sz w:val="18"/>
                <w:szCs w:val="18"/>
              </w:rPr>
              <w:t>2024</w:t>
            </w:r>
          </w:p>
        </w:tc>
        <w:tc>
          <w:tcPr>
            <w:tcW w:w="1595" w:type="pct"/>
          </w:tcPr>
          <w:p w14:paraId="56A3B775" w14:textId="77777777" w:rsidR="00DB070A" w:rsidRPr="005563FC" w:rsidRDefault="00DB070A" w:rsidP="0015186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61C1F039" w14:textId="77777777" w:rsidR="00DB070A" w:rsidRPr="005563FC" w:rsidRDefault="00DB070A" w:rsidP="0015186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829AA0C" w14:textId="77777777" w:rsidR="00DB070A" w:rsidRPr="005563FC" w:rsidRDefault="00DB070A" w:rsidP="0015186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216D8B6B" w14:textId="77777777" w:rsidR="00DB070A" w:rsidRPr="005563FC" w:rsidRDefault="00DB070A" w:rsidP="0015186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028A416C" w14:textId="77777777" w:rsidR="00DB070A" w:rsidRPr="005563FC" w:rsidRDefault="00DB070A" w:rsidP="0015186D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0CFC6C88" w14:textId="2BBE1ACB" w:rsidR="00DB070A" w:rsidRPr="005563FC" w:rsidRDefault="003936A5" w:rsidP="0015186D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27</w:t>
            </w:r>
            <w:r w:rsidR="00DB070A">
              <w:rPr>
                <w:rFonts w:eastAsia="MS Mincho"/>
                <w:sz w:val="18"/>
                <w:szCs w:val="18"/>
              </w:rPr>
              <w:t xml:space="preserve"> Mac </w:t>
            </w:r>
            <w:r w:rsidR="00DB070A" w:rsidRPr="005563FC">
              <w:rPr>
                <w:rFonts w:eastAsia="MS Mincho"/>
                <w:sz w:val="18"/>
                <w:szCs w:val="18"/>
              </w:rPr>
              <w:t>2024</w:t>
            </w:r>
          </w:p>
        </w:tc>
        <w:tc>
          <w:tcPr>
            <w:tcW w:w="1989" w:type="pct"/>
          </w:tcPr>
          <w:p w14:paraId="4ADC5BE6" w14:textId="77777777" w:rsidR="00DB070A" w:rsidRPr="005563FC" w:rsidRDefault="00DB070A" w:rsidP="0015186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02BE63C3" w14:textId="77777777" w:rsidR="00DB070A" w:rsidRPr="005563FC" w:rsidRDefault="00DB070A" w:rsidP="0015186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5D05D288" w14:textId="77777777" w:rsidR="00DB070A" w:rsidRPr="005563FC" w:rsidRDefault="00DB070A" w:rsidP="0015186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436A8912" w14:textId="77777777" w:rsidR="00DB070A" w:rsidRPr="005563FC" w:rsidRDefault="00DB070A" w:rsidP="0015186D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691943F7" w14:textId="77777777" w:rsidR="00DB070A" w:rsidRPr="005563FC" w:rsidRDefault="00DB070A" w:rsidP="0015186D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Pengarah MSF </w:t>
            </w:r>
          </w:p>
          <w:p w14:paraId="09513F10" w14:textId="4F4276AC" w:rsidR="00DB070A" w:rsidRPr="005563FC" w:rsidRDefault="003936A5" w:rsidP="0015186D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27</w:t>
            </w:r>
            <w:r w:rsidR="00DB070A">
              <w:rPr>
                <w:rFonts w:eastAsia="MS Mincho"/>
                <w:sz w:val="18"/>
                <w:szCs w:val="18"/>
              </w:rPr>
              <w:t xml:space="preserve"> Mac </w:t>
            </w:r>
            <w:r w:rsidR="00DB070A" w:rsidRPr="005563FC">
              <w:rPr>
                <w:rFonts w:eastAsia="MS Mincho"/>
                <w:sz w:val="18"/>
                <w:szCs w:val="18"/>
              </w:rPr>
              <w:t>2024</w:t>
            </w:r>
          </w:p>
        </w:tc>
      </w:tr>
      <w:bookmarkEnd w:id="2"/>
    </w:tbl>
    <w:p w14:paraId="7BD68632" w14:textId="77777777" w:rsidR="00DB070A" w:rsidRPr="005563FC" w:rsidRDefault="00DB070A" w:rsidP="00DB070A">
      <w:pPr>
        <w:rPr>
          <w:sz w:val="18"/>
          <w:szCs w:val="18"/>
        </w:rPr>
      </w:pPr>
    </w:p>
    <w:p w14:paraId="6FE72ED6" w14:textId="77777777" w:rsidR="00DB070A" w:rsidRDefault="00DB070A" w:rsidP="00DB070A"/>
    <w:p w14:paraId="38C14942" w14:textId="77777777" w:rsidR="00DB070A" w:rsidRDefault="00DB070A"/>
    <w:sectPr w:rsidR="00DB070A" w:rsidSect="00DB070A">
      <w:pgSz w:w="11906" w:h="16838"/>
      <w:pgMar w:top="426" w:right="1440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9E1E01"/>
    <w:multiLevelType w:val="hybridMultilevel"/>
    <w:tmpl w:val="E084E776"/>
    <w:lvl w:ilvl="0" w:tplc="58E6F09E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289939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0A"/>
    <w:rsid w:val="003936A5"/>
    <w:rsid w:val="00B56462"/>
    <w:rsid w:val="00B74DF3"/>
    <w:rsid w:val="00DB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55CCC"/>
  <w15:chartTrackingRefBased/>
  <w15:docId w15:val="{F6D0D1F7-BC41-41E9-9AC0-82A39266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70A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B0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7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7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7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7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B0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7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70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DB070A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DB070A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F6E6F-92EA-4AD3-B95B-B6C8A7BEFD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EC35E-1634-49A9-81E3-AA9AE8561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2</cp:revision>
  <dcterms:created xsi:type="dcterms:W3CDTF">2024-03-27T06:56:00Z</dcterms:created>
  <dcterms:modified xsi:type="dcterms:W3CDTF">2024-03-27T06:56:00Z</dcterms:modified>
</cp:coreProperties>
</file>