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4715B" w14:textId="3DCA5D0F" w:rsidR="001635BA" w:rsidRPr="00EA0172" w:rsidRDefault="001635BA" w:rsidP="001635BA">
      <w:pPr>
        <w:spacing w:line="276" w:lineRule="auto"/>
        <w:jc w:val="center"/>
        <w:rPr>
          <w:b/>
          <w:bCs/>
          <w:lang w:val="ms-MY"/>
        </w:rPr>
      </w:pPr>
      <w:r w:rsidRPr="00EA0172">
        <w:rPr>
          <w:b/>
          <w:bCs/>
          <w:lang w:val="ms-MY"/>
        </w:rPr>
        <w:t>KERTAS CADANGAN UNTUK PERTIMBANGAN</w:t>
      </w:r>
    </w:p>
    <w:p w14:paraId="2DED65C9" w14:textId="77777777" w:rsidR="001635BA" w:rsidRPr="00EA0172" w:rsidRDefault="001635BA" w:rsidP="001635BA">
      <w:pPr>
        <w:spacing w:line="276" w:lineRule="auto"/>
        <w:jc w:val="center"/>
        <w:rPr>
          <w:b/>
          <w:bCs/>
          <w:lang w:val="ms-MY"/>
        </w:rPr>
      </w:pPr>
      <w:r w:rsidRPr="00EA0172">
        <w:rPr>
          <w:b/>
          <w:bCs/>
          <w:lang w:val="ms-MY"/>
        </w:rPr>
        <w:t>LEMBAGA PENGURUSAN MPC (BOM)</w:t>
      </w:r>
    </w:p>
    <w:p w14:paraId="07668C91" w14:textId="77777777" w:rsidR="001635BA" w:rsidRPr="00EA0172" w:rsidRDefault="001635BA" w:rsidP="001635BA">
      <w:pPr>
        <w:spacing w:line="276" w:lineRule="auto"/>
        <w:jc w:val="center"/>
        <w:rPr>
          <w:b/>
          <w:bCs/>
        </w:rPr>
      </w:pPr>
    </w:p>
    <w:tbl>
      <w:tblPr>
        <w:tblW w:w="96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85" w:type="dxa"/>
        </w:tblCellMar>
        <w:tblLook w:val="01E0" w:firstRow="1" w:lastRow="1" w:firstColumn="1" w:lastColumn="1" w:noHBand="0" w:noVBand="0"/>
      </w:tblPr>
      <w:tblGrid>
        <w:gridCol w:w="2864"/>
        <w:gridCol w:w="6803"/>
      </w:tblGrid>
      <w:tr w:rsidR="001635BA" w:rsidRPr="00EA0172" w14:paraId="23538E08" w14:textId="77777777" w:rsidTr="00857499">
        <w:trPr>
          <w:trHeight w:val="795"/>
          <w:jc w:val="center"/>
        </w:trPr>
        <w:tc>
          <w:tcPr>
            <w:tcW w:w="2864" w:type="dxa"/>
            <w:tcBorders>
              <w:top w:val="single" w:sz="4" w:space="0" w:color="auto"/>
              <w:left w:val="single" w:sz="4" w:space="0" w:color="auto"/>
              <w:bottom w:val="single" w:sz="4" w:space="0" w:color="auto"/>
              <w:right w:val="single" w:sz="4" w:space="0" w:color="auto"/>
            </w:tcBorders>
            <w:vAlign w:val="center"/>
            <w:hideMark/>
          </w:tcPr>
          <w:p w14:paraId="042B412A" w14:textId="77777777" w:rsidR="001635BA" w:rsidRPr="00EA0172" w:rsidRDefault="001635BA" w:rsidP="00C47D64">
            <w:pPr>
              <w:spacing w:before="120" w:after="120" w:line="276" w:lineRule="auto"/>
              <w:rPr>
                <w:b/>
                <w:lang w:val="ms-MY"/>
              </w:rPr>
            </w:pPr>
            <w:r w:rsidRPr="00EA0172">
              <w:rPr>
                <w:b/>
                <w:lang w:val="ms-MY"/>
              </w:rPr>
              <w:t>TAJUK</w:t>
            </w:r>
            <w:r w:rsidRPr="00EA0172">
              <w:rPr>
                <w:b/>
                <w:sz w:val="22"/>
                <w:szCs w:val="22"/>
                <w:lang w:val="ms-MY"/>
              </w:rPr>
              <w:t xml:space="preserve">   </w:t>
            </w:r>
            <w:r w:rsidRPr="00EA0172">
              <w:rPr>
                <w:b/>
                <w:lang w:val="ms-MY"/>
              </w:rPr>
              <w:t xml:space="preserve"> </w:t>
            </w:r>
          </w:p>
          <w:p w14:paraId="0A6F9B5D" w14:textId="77777777" w:rsidR="001635BA" w:rsidRPr="00EA0172" w:rsidRDefault="001635BA" w:rsidP="00C47D64">
            <w:pPr>
              <w:spacing w:before="120" w:after="120" w:line="276" w:lineRule="auto"/>
              <w:jc w:val="both"/>
              <w:rPr>
                <w:sz w:val="16"/>
                <w:szCs w:val="16"/>
                <w:lang w:val="ms-MY"/>
              </w:rPr>
            </w:pPr>
            <w:r w:rsidRPr="002C070B">
              <w:rPr>
                <w:color w:val="2F5496" w:themeColor="accent1" w:themeShade="BF"/>
                <w:sz w:val="16"/>
                <w:szCs w:val="16"/>
                <w:lang w:val="ms-MY"/>
              </w:rPr>
              <w:t>Keterangan: Tajuk Projek/ Cadangan</w:t>
            </w:r>
          </w:p>
        </w:tc>
        <w:tc>
          <w:tcPr>
            <w:tcW w:w="6803" w:type="dxa"/>
            <w:tcBorders>
              <w:top w:val="single" w:sz="4" w:space="0" w:color="auto"/>
              <w:left w:val="single" w:sz="4" w:space="0" w:color="auto"/>
              <w:bottom w:val="single" w:sz="4" w:space="0" w:color="auto"/>
              <w:right w:val="single" w:sz="4" w:space="0" w:color="auto"/>
            </w:tcBorders>
            <w:vAlign w:val="center"/>
          </w:tcPr>
          <w:p w14:paraId="76A7ED9D" w14:textId="034C21D8" w:rsidR="001635BA" w:rsidRPr="00D92C5B" w:rsidRDefault="004C43E7" w:rsidP="0020423D">
            <w:pPr>
              <w:spacing w:before="120" w:after="120" w:line="276" w:lineRule="auto"/>
              <w:jc w:val="both"/>
              <w:rPr>
                <w:sz w:val="28"/>
                <w:szCs w:val="28"/>
                <w:lang w:val="ms-MY"/>
              </w:rPr>
            </w:pPr>
            <w:r>
              <w:rPr>
                <w:sz w:val="28"/>
                <w:szCs w:val="28"/>
                <w:lang w:val="ms-MY"/>
              </w:rPr>
              <w:t>MESYUARAT PEGAWAI KANAN BAGI</w:t>
            </w:r>
            <w:r w:rsidR="00C61A84" w:rsidRPr="00C61A84">
              <w:rPr>
                <w:sz w:val="28"/>
                <w:szCs w:val="28"/>
                <w:lang w:val="ms-MY"/>
              </w:rPr>
              <w:t xml:space="preserve"> RANGKA KERJA EKONOMI INDO-PASIFIK BAGI KEMAKMURAN (IPEF) </w:t>
            </w:r>
            <w:r w:rsidR="002C7DC6">
              <w:rPr>
                <w:sz w:val="28"/>
                <w:szCs w:val="28"/>
                <w:lang w:val="ms-MY"/>
              </w:rPr>
              <w:t xml:space="preserve">DI </w:t>
            </w:r>
            <w:r w:rsidR="0055014B">
              <w:rPr>
                <w:sz w:val="28"/>
                <w:szCs w:val="28"/>
                <w:lang w:val="ms-MY"/>
              </w:rPr>
              <w:t>BANGKOK, THAILAND</w:t>
            </w:r>
            <w:r w:rsidR="00C36BA2">
              <w:rPr>
                <w:sz w:val="28"/>
                <w:szCs w:val="28"/>
                <w:lang w:val="ms-MY"/>
              </w:rPr>
              <w:t>.</w:t>
            </w:r>
          </w:p>
        </w:tc>
      </w:tr>
      <w:tr w:rsidR="001635BA" w:rsidRPr="00EA0172" w14:paraId="30863CD5" w14:textId="77777777" w:rsidTr="00857499">
        <w:trPr>
          <w:trHeight w:val="795"/>
          <w:jc w:val="center"/>
        </w:trPr>
        <w:tc>
          <w:tcPr>
            <w:tcW w:w="2864" w:type="dxa"/>
            <w:tcBorders>
              <w:top w:val="single" w:sz="4" w:space="0" w:color="auto"/>
              <w:left w:val="single" w:sz="4" w:space="0" w:color="auto"/>
              <w:bottom w:val="single" w:sz="4" w:space="0" w:color="auto"/>
              <w:right w:val="single" w:sz="4" w:space="0" w:color="auto"/>
            </w:tcBorders>
            <w:vAlign w:val="center"/>
          </w:tcPr>
          <w:p w14:paraId="577C9542" w14:textId="77777777" w:rsidR="001635BA" w:rsidRPr="00EA0172" w:rsidRDefault="001635BA" w:rsidP="00C47D64">
            <w:pPr>
              <w:spacing w:before="120" w:after="120" w:line="276" w:lineRule="auto"/>
              <w:rPr>
                <w:b/>
                <w:lang w:val="ms-MY"/>
              </w:rPr>
            </w:pPr>
            <w:r w:rsidRPr="00EA0172">
              <w:rPr>
                <w:b/>
                <w:lang w:val="ms-MY"/>
              </w:rPr>
              <w:t>TARIKH/ GARIS MASA</w:t>
            </w:r>
          </w:p>
          <w:p w14:paraId="6176E256" w14:textId="77777777" w:rsidR="001635BA" w:rsidRPr="00EA0172" w:rsidRDefault="001635BA" w:rsidP="00C47D64">
            <w:pPr>
              <w:spacing w:before="120" w:after="120" w:line="276" w:lineRule="auto"/>
              <w:rPr>
                <w:b/>
                <w:lang w:val="ms-MY"/>
              </w:rPr>
            </w:pPr>
            <w:proofErr w:type="spellStart"/>
            <w:r w:rsidRPr="002C070B">
              <w:rPr>
                <w:color w:val="2F5496" w:themeColor="accent1" w:themeShade="BF"/>
                <w:sz w:val="16"/>
                <w:szCs w:val="16"/>
                <w:shd w:val="clear" w:color="auto" w:fill="FFFFFF"/>
              </w:rPr>
              <w:t>Keterangan</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Jadual</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mula</w:t>
            </w:r>
            <w:proofErr w:type="spellEnd"/>
            <w:r w:rsidRPr="002C070B">
              <w:rPr>
                <w:color w:val="2F5496" w:themeColor="accent1" w:themeShade="BF"/>
                <w:sz w:val="16"/>
                <w:szCs w:val="16"/>
                <w:shd w:val="clear" w:color="auto" w:fill="FFFFFF"/>
              </w:rPr>
              <w:t xml:space="preserve"> dan </w:t>
            </w:r>
            <w:proofErr w:type="spellStart"/>
            <w:r w:rsidRPr="002C070B">
              <w:rPr>
                <w:color w:val="2F5496" w:themeColor="accent1" w:themeShade="BF"/>
                <w:sz w:val="16"/>
                <w:szCs w:val="16"/>
                <w:shd w:val="clear" w:color="auto" w:fill="FFFFFF"/>
              </w:rPr>
              <w:t>akhir</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pelaksanaan</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projek</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cadangan</w:t>
            </w:r>
            <w:proofErr w:type="spellEnd"/>
            <w:r w:rsidRPr="002C070B">
              <w:rPr>
                <w:color w:val="2F5496" w:themeColor="accent1" w:themeShade="BF"/>
                <w:sz w:val="16"/>
                <w:szCs w:val="16"/>
                <w:shd w:val="clear" w:color="auto" w:fill="FFFFFF"/>
              </w:rPr>
              <w:t xml:space="preserve"> </w:t>
            </w:r>
          </w:p>
        </w:tc>
        <w:tc>
          <w:tcPr>
            <w:tcW w:w="6803" w:type="dxa"/>
            <w:tcBorders>
              <w:top w:val="single" w:sz="4" w:space="0" w:color="auto"/>
              <w:left w:val="single" w:sz="4" w:space="0" w:color="auto"/>
              <w:bottom w:val="single" w:sz="4" w:space="0" w:color="auto"/>
              <w:right w:val="single" w:sz="4" w:space="0" w:color="auto"/>
            </w:tcBorders>
            <w:vAlign w:val="center"/>
          </w:tcPr>
          <w:p w14:paraId="28D5E385" w14:textId="4686D82A" w:rsidR="0012144D" w:rsidRPr="002C7DC6" w:rsidRDefault="00C36BA2" w:rsidP="002C7DC6">
            <w:pPr>
              <w:spacing w:before="120" w:after="120" w:line="276" w:lineRule="auto"/>
              <w:jc w:val="both"/>
              <w:rPr>
                <w:sz w:val="28"/>
                <w:szCs w:val="28"/>
                <w:lang w:val="ms-MY"/>
              </w:rPr>
            </w:pPr>
            <w:r>
              <w:rPr>
                <w:sz w:val="28"/>
                <w:szCs w:val="28"/>
                <w:lang w:val="ms-MY"/>
              </w:rPr>
              <w:t>1</w:t>
            </w:r>
            <w:r w:rsidR="004E793F">
              <w:rPr>
                <w:sz w:val="28"/>
                <w:szCs w:val="28"/>
                <w:lang w:val="ms-MY"/>
              </w:rPr>
              <w:t>3</w:t>
            </w:r>
            <w:r w:rsidR="003F7664" w:rsidRPr="002C7DC6">
              <w:rPr>
                <w:sz w:val="28"/>
                <w:szCs w:val="28"/>
                <w:lang w:val="ms-MY"/>
              </w:rPr>
              <w:t xml:space="preserve"> </w:t>
            </w:r>
            <w:r w:rsidR="004241DD" w:rsidRPr="002C7DC6">
              <w:rPr>
                <w:sz w:val="28"/>
                <w:szCs w:val="28"/>
                <w:lang w:val="ms-MY"/>
              </w:rPr>
              <w:t xml:space="preserve">hingga </w:t>
            </w:r>
            <w:r w:rsidR="003F7664" w:rsidRPr="002C7DC6">
              <w:rPr>
                <w:sz w:val="28"/>
                <w:szCs w:val="28"/>
                <w:lang w:val="ms-MY"/>
              </w:rPr>
              <w:t>1</w:t>
            </w:r>
            <w:r>
              <w:rPr>
                <w:sz w:val="28"/>
                <w:szCs w:val="28"/>
                <w:lang w:val="ms-MY"/>
              </w:rPr>
              <w:t>6</w:t>
            </w:r>
            <w:r w:rsidR="003F7664" w:rsidRPr="002C7DC6">
              <w:rPr>
                <w:sz w:val="28"/>
                <w:szCs w:val="28"/>
                <w:lang w:val="ms-MY"/>
              </w:rPr>
              <w:t xml:space="preserve"> </w:t>
            </w:r>
            <w:r>
              <w:rPr>
                <w:sz w:val="28"/>
                <w:szCs w:val="28"/>
                <w:lang w:val="ms-MY"/>
              </w:rPr>
              <w:t>September</w:t>
            </w:r>
            <w:r w:rsidR="004241DD" w:rsidRPr="002C7DC6">
              <w:rPr>
                <w:sz w:val="28"/>
                <w:szCs w:val="28"/>
                <w:lang w:val="ms-MY"/>
              </w:rPr>
              <w:t xml:space="preserve"> </w:t>
            </w:r>
            <w:r w:rsidR="003F7664" w:rsidRPr="002C7DC6">
              <w:rPr>
                <w:sz w:val="28"/>
                <w:szCs w:val="28"/>
                <w:lang w:val="ms-MY"/>
              </w:rPr>
              <w:t xml:space="preserve">2023 </w:t>
            </w:r>
          </w:p>
        </w:tc>
      </w:tr>
      <w:tr w:rsidR="001635BA" w:rsidRPr="00EA0172" w14:paraId="2CDCE1EB" w14:textId="77777777" w:rsidTr="00857499">
        <w:trPr>
          <w:trHeight w:val="795"/>
          <w:jc w:val="center"/>
        </w:trPr>
        <w:tc>
          <w:tcPr>
            <w:tcW w:w="2864" w:type="dxa"/>
            <w:tcBorders>
              <w:top w:val="single" w:sz="4" w:space="0" w:color="auto"/>
              <w:left w:val="single" w:sz="4" w:space="0" w:color="auto"/>
              <w:bottom w:val="single" w:sz="4" w:space="0" w:color="auto"/>
              <w:right w:val="single" w:sz="4" w:space="0" w:color="auto"/>
            </w:tcBorders>
            <w:vAlign w:val="center"/>
          </w:tcPr>
          <w:p w14:paraId="28D89737" w14:textId="77777777" w:rsidR="001635BA" w:rsidRPr="00EA0172" w:rsidRDefault="001635BA" w:rsidP="00C47D64">
            <w:pPr>
              <w:spacing w:before="120" w:after="120" w:line="276" w:lineRule="auto"/>
              <w:rPr>
                <w:b/>
                <w:lang w:val="ms-MY"/>
              </w:rPr>
            </w:pPr>
            <w:r w:rsidRPr="00EA0172">
              <w:rPr>
                <w:b/>
                <w:lang w:val="ms-MY"/>
              </w:rPr>
              <w:t>TUJUAN &amp; LATAR BELAKANG</w:t>
            </w:r>
          </w:p>
          <w:p w14:paraId="182DD8AC" w14:textId="77777777" w:rsidR="001635BA" w:rsidRPr="00EA0172" w:rsidRDefault="001635BA" w:rsidP="00C47D64">
            <w:pPr>
              <w:spacing w:before="120" w:after="120" w:line="276" w:lineRule="auto"/>
              <w:rPr>
                <w:bCs/>
                <w:sz w:val="16"/>
                <w:szCs w:val="16"/>
                <w:lang w:val="ms-MY"/>
              </w:rPr>
            </w:pPr>
            <w:r w:rsidRPr="002C070B">
              <w:rPr>
                <w:bCs/>
                <w:color w:val="2F5496" w:themeColor="accent1" w:themeShade="BF"/>
                <w:sz w:val="16"/>
                <w:szCs w:val="16"/>
                <w:lang w:val="ms-MY"/>
              </w:rPr>
              <w:t>Keterangan: Tujuan dan penerangan ringkas mengenai projek</w:t>
            </w:r>
          </w:p>
        </w:tc>
        <w:tc>
          <w:tcPr>
            <w:tcW w:w="6803" w:type="dxa"/>
            <w:tcBorders>
              <w:top w:val="single" w:sz="4" w:space="0" w:color="auto"/>
              <w:left w:val="single" w:sz="4" w:space="0" w:color="auto"/>
              <w:bottom w:val="single" w:sz="4" w:space="0" w:color="auto"/>
              <w:right w:val="single" w:sz="4" w:space="0" w:color="auto"/>
            </w:tcBorders>
            <w:vAlign w:val="center"/>
          </w:tcPr>
          <w:p w14:paraId="58C7334E" w14:textId="77777777" w:rsidR="00F25BA0" w:rsidRPr="00F25BA0" w:rsidRDefault="00F25BA0" w:rsidP="00F25BA0">
            <w:pPr>
              <w:pStyle w:val="ListParagraph"/>
              <w:numPr>
                <w:ilvl w:val="0"/>
                <w:numId w:val="2"/>
              </w:numPr>
              <w:spacing w:before="120" w:after="120" w:line="276" w:lineRule="auto"/>
              <w:jc w:val="both"/>
              <w:rPr>
                <w:sz w:val="28"/>
                <w:szCs w:val="28"/>
                <w:lang w:val="ms-MY"/>
              </w:rPr>
            </w:pPr>
            <w:r w:rsidRPr="00F25BA0">
              <w:rPr>
                <w:sz w:val="28"/>
                <w:szCs w:val="28"/>
                <w:lang w:val="ms-MY"/>
              </w:rPr>
              <w:t>Malaysia telah menyertai inisiatif IPEF selaras dengan keputusan Jemaah Menteri pada 27 April 2022 supaya Malaysia menyertai inisiatif IPEF dan Kementerian Perdagangan Antarabangsa dan Industri (MITI) menjadi penyelaras kebangsaan bagi IPEF.</w:t>
            </w:r>
          </w:p>
          <w:p w14:paraId="6D080F4D" w14:textId="77777777" w:rsidR="00F25BA0" w:rsidRPr="00F25BA0" w:rsidRDefault="00F25BA0" w:rsidP="00F25BA0">
            <w:pPr>
              <w:pStyle w:val="ListParagraph"/>
              <w:spacing w:before="120" w:after="120" w:line="276" w:lineRule="auto"/>
              <w:ind w:left="360"/>
              <w:jc w:val="both"/>
              <w:rPr>
                <w:sz w:val="28"/>
                <w:szCs w:val="28"/>
                <w:lang w:val="ms-MY"/>
              </w:rPr>
            </w:pPr>
          </w:p>
          <w:p w14:paraId="735EFE1A" w14:textId="04ACC73B" w:rsidR="00D37BF9" w:rsidRPr="00D37BF9" w:rsidRDefault="00D37BF9" w:rsidP="00D37BF9">
            <w:pPr>
              <w:pStyle w:val="ListParagraph"/>
              <w:numPr>
                <w:ilvl w:val="0"/>
                <w:numId w:val="2"/>
              </w:numPr>
              <w:spacing w:before="120" w:after="120" w:line="276" w:lineRule="auto"/>
              <w:jc w:val="both"/>
              <w:rPr>
                <w:sz w:val="28"/>
                <w:szCs w:val="28"/>
                <w:lang w:val="ms-MY"/>
              </w:rPr>
            </w:pPr>
            <w:r w:rsidRPr="00D37BF9">
              <w:rPr>
                <w:sz w:val="28"/>
                <w:szCs w:val="28"/>
                <w:lang w:val="ms-MY"/>
              </w:rPr>
              <w:t xml:space="preserve">Rundingan ini akan membincangkan teks rundingan IPEF dan MPC selaku </w:t>
            </w:r>
            <w:r w:rsidR="005C20E0">
              <w:rPr>
                <w:sz w:val="28"/>
                <w:szCs w:val="28"/>
                <w:lang w:val="ms-MY"/>
              </w:rPr>
              <w:t>badan pemantau dan pelaksana (</w:t>
            </w:r>
            <w:proofErr w:type="spellStart"/>
            <w:r w:rsidRPr="00D37BF9">
              <w:rPr>
                <w:sz w:val="28"/>
                <w:szCs w:val="28"/>
                <w:lang w:val="ms-MY"/>
              </w:rPr>
              <w:t>oversight</w:t>
            </w:r>
            <w:proofErr w:type="spellEnd"/>
            <w:r w:rsidRPr="00D37BF9">
              <w:rPr>
                <w:sz w:val="28"/>
                <w:szCs w:val="28"/>
                <w:lang w:val="ms-MY"/>
              </w:rPr>
              <w:t xml:space="preserve"> </w:t>
            </w:r>
            <w:proofErr w:type="spellStart"/>
            <w:r w:rsidRPr="00D37BF9">
              <w:rPr>
                <w:sz w:val="28"/>
                <w:szCs w:val="28"/>
                <w:lang w:val="ms-MY"/>
              </w:rPr>
              <w:t>body</w:t>
            </w:r>
            <w:proofErr w:type="spellEnd"/>
            <w:r w:rsidR="005C20E0">
              <w:rPr>
                <w:sz w:val="28"/>
                <w:szCs w:val="28"/>
                <w:lang w:val="ms-MY"/>
              </w:rPr>
              <w:t>)</w:t>
            </w:r>
            <w:r w:rsidRPr="00D37BF9">
              <w:rPr>
                <w:sz w:val="28"/>
                <w:szCs w:val="28"/>
                <w:lang w:val="ms-MY"/>
              </w:rPr>
              <w:t xml:space="preserve"> perlu terlibat dalam sesi rundingan tersebut untuk menyemak dan meneliti teks GRP bagi melindungi kepentingan negara bagi perkara melibatkan Amalan Baik Peraturan (GRP).</w:t>
            </w:r>
          </w:p>
          <w:p w14:paraId="1E472309" w14:textId="77777777" w:rsidR="00D37BF9" w:rsidRPr="00D37BF9" w:rsidRDefault="00D37BF9" w:rsidP="00FA7B8A">
            <w:pPr>
              <w:pStyle w:val="ListParagraph"/>
              <w:spacing w:before="120" w:after="120" w:line="276" w:lineRule="auto"/>
              <w:ind w:left="360"/>
              <w:jc w:val="both"/>
              <w:rPr>
                <w:sz w:val="28"/>
                <w:szCs w:val="28"/>
                <w:lang w:val="ms-MY"/>
              </w:rPr>
            </w:pPr>
          </w:p>
          <w:p w14:paraId="2A17BFDA" w14:textId="77777777" w:rsidR="00D37BF9" w:rsidRPr="00D37BF9" w:rsidRDefault="00D37BF9" w:rsidP="00D37BF9">
            <w:pPr>
              <w:pStyle w:val="ListParagraph"/>
              <w:numPr>
                <w:ilvl w:val="0"/>
                <w:numId w:val="2"/>
              </w:numPr>
              <w:spacing w:before="120" w:after="120" w:line="276" w:lineRule="auto"/>
              <w:jc w:val="both"/>
              <w:rPr>
                <w:sz w:val="28"/>
                <w:szCs w:val="28"/>
                <w:lang w:val="ms-MY"/>
              </w:rPr>
            </w:pPr>
            <w:r w:rsidRPr="00D37BF9">
              <w:rPr>
                <w:sz w:val="28"/>
                <w:szCs w:val="28"/>
                <w:lang w:val="ms-MY"/>
              </w:rPr>
              <w:t>Kehadiran pegawai MPC dan rakan strategik di Mesyuarat ini amat penting kerana:</w:t>
            </w:r>
          </w:p>
          <w:p w14:paraId="6C27CEC8" w14:textId="77777777" w:rsidR="00D37BF9" w:rsidRPr="00D37BF9" w:rsidRDefault="00D37BF9" w:rsidP="00FA7B8A">
            <w:pPr>
              <w:pStyle w:val="ListParagraph"/>
              <w:spacing w:before="120" w:after="120" w:line="276" w:lineRule="auto"/>
              <w:ind w:left="360"/>
              <w:jc w:val="both"/>
              <w:rPr>
                <w:sz w:val="28"/>
                <w:szCs w:val="28"/>
                <w:lang w:val="ms-MY"/>
              </w:rPr>
            </w:pPr>
          </w:p>
          <w:p w14:paraId="624FF7EF" w14:textId="77777777" w:rsidR="00FB0A39" w:rsidRDefault="00FB0A39" w:rsidP="008F28F0">
            <w:pPr>
              <w:pStyle w:val="ListParagraph"/>
              <w:numPr>
                <w:ilvl w:val="0"/>
                <w:numId w:val="14"/>
              </w:numPr>
              <w:spacing w:before="120" w:after="120" w:line="276" w:lineRule="auto"/>
              <w:ind w:left="720"/>
              <w:jc w:val="both"/>
              <w:rPr>
                <w:sz w:val="28"/>
                <w:szCs w:val="28"/>
                <w:lang w:val="ms-MY"/>
              </w:rPr>
            </w:pPr>
            <w:r>
              <w:rPr>
                <w:sz w:val="28"/>
                <w:szCs w:val="28"/>
                <w:lang w:val="ms-MY"/>
              </w:rPr>
              <w:t>MPC selaku Ketua Perunding bagi Bab GRP</w:t>
            </w:r>
          </w:p>
          <w:p w14:paraId="30E76A29" w14:textId="77777777" w:rsidR="00FB0A39" w:rsidRPr="00FB0A39" w:rsidRDefault="00FB0A39" w:rsidP="008F28F0">
            <w:pPr>
              <w:pStyle w:val="ListParagraph"/>
              <w:ind w:left="1080"/>
              <w:rPr>
                <w:sz w:val="28"/>
                <w:szCs w:val="28"/>
                <w:lang w:val="ms-MY"/>
              </w:rPr>
            </w:pPr>
          </w:p>
          <w:p w14:paraId="4E34BE86" w14:textId="72D4A1CC" w:rsidR="00D37BF9" w:rsidRPr="00D37BF9" w:rsidRDefault="00D37BF9" w:rsidP="008F28F0">
            <w:pPr>
              <w:pStyle w:val="ListParagraph"/>
              <w:numPr>
                <w:ilvl w:val="0"/>
                <w:numId w:val="14"/>
              </w:numPr>
              <w:spacing w:before="120" w:after="120" w:line="276" w:lineRule="auto"/>
              <w:ind w:left="720"/>
              <w:jc w:val="both"/>
              <w:rPr>
                <w:sz w:val="28"/>
                <w:szCs w:val="28"/>
                <w:lang w:val="ms-MY"/>
              </w:rPr>
            </w:pPr>
            <w:r w:rsidRPr="00D37BF9">
              <w:rPr>
                <w:sz w:val="28"/>
                <w:szCs w:val="28"/>
                <w:lang w:val="ms-MY"/>
              </w:rPr>
              <w:t>Memastikan posisi dan komitmen negara dalam bab GRP dapat dilihat secara terperinci dan selaras dengan tahap pelaksanaannya.</w:t>
            </w:r>
          </w:p>
          <w:p w14:paraId="587DFBDC" w14:textId="4D038CF3" w:rsidR="00D37BF9" w:rsidRPr="00D37BF9" w:rsidRDefault="00D37BF9" w:rsidP="008F28F0">
            <w:pPr>
              <w:pStyle w:val="ListParagraph"/>
              <w:spacing w:before="120" w:after="120" w:line="276" w:lineRule="auto"/>
              <w:jc w:val="both"/>
              <w:rPr>
                <w:sz w:val="28"/>
                <w:szCs w:val="28"/>
                <w:lang w:val="ms-MY"/>
              </w:rPr>
            </w:pPr>
          </w:p>
          <w:p w14:paraId="74341750" w14:textId="77777777" w:rsidR="00D37BF9" w:rsidRPr="00D37BF9" w:rsidRDefault="00D37BF9" w:rsidP="008F28F0">
            <w:pPr>
              <w:pStyle w:val="ListParagraph"/>
              <w:numPr>
                <w:ilvl w:val="0"/>
                <w:numId w:val="14"/>
              </w:numPr>
              <w:spacing w:before="120" w:after="120" w:line="276" w:lineRule="auto"/>
              <w:ind w:left="720"/>
              <w:jc w:val="both"/>
              <w:rPr>
                <w:sz w:val="28"/>
                <w:szCs w:val="28"/>
                <w:lang w:val="ms-MY"/>
              </w:rPr>
            </w:pPr>
            <w:r w:rsidRPr="00D37BF9">
              <w:rPr>
                <w:sz w:val="28"/>
                <w:szCs w:val="28"/>
                <w:lang w:val="ms-MY"/>
              </w:rPr>
              <w:t xml:space="preserve">Meningkatkan keupayaan dan daya saing Kementerian dan Jabatan dalam melaksanakan </w:t>
            </w:r>
            <w:r w:rsidRPr="00D37BF9">
              <w:rPr>
                <w:sz w:val="28"/>
                <w:szCs w:val="28"/>
                <w:lang w:val="ms-MY"/>
              </w:rPr>
              <w:lastRenderedPageBreak/>
              <w:t>Amalan baik Peraturan dan memberi pendedahan terhadap konteks, skop dan kriteria yang akan dibincangkan negara anggota IPEF dalam bab tersebut.</w:t>
            </w:r>
          </w:p>
          <w:p w14:paraId="668AB054" w14:textId="77777777" w:rsidR="00E62449" w:rsidRPr="00E62449" w:rsidRDefault="00E62449" w:rsidP="00E62449">
            <w:pPr>
              <w:pStyle w:val="ListParagraph"/>
              <w:rPr>
                <w:sz w:val="28"/>
                <w:szCs w:val="28"/>
                <w:lang w:val="ms-MY"/>
              </w:rPr>
            </w:pPr>
          </w:p>
          <w:p w14:paraId="7CDF4678" w14:textId="114F8232" w:rsidR="001015C5" w:rsidRDefault="009113F6" w:rsidP="00F33505">
            <w:pPr>
              <w:pStyle w:val="ListParagraph"/>
              <w:numPr>
                <w:ilvl w:val="0"/>
                <w:numId w:val="2"/>
              </w:numPr>
              <w:spacing w:before="120" w:after="120" w:line="276" w:lineRule="auto"/>
              <w:jc w:val="both"/>
              <w:rPr>
                <w:sz w:val="28"/>
                <w:szCs w:val="28"/>
                <w:lang w:val="ms-MY"/>
              </w:rPr>
            </w:pPr>
            <w:r>
              <w:rPr>
                <w:sz w:val="28"/>
                <w:szCs w:val="28"/>
                <w:lang w:val="ms-MY"/>
              </w:rPr>
              <w:t xml:space="preserve"> </w:t>
            </w:r>
            <w:r w:rsidR="007F50AB">
              <w:rPr>
                <w:sz w:val="28"/>
                <w:szCs w:val="28"/>
                <w:lang w:val="ms-MY"/>
              </w:rPr>
              <w:t xml:space="preserve">Cadangan </w:t>
            </w:r>
            <w:r w:rsidR="00E62449">
              <w:rPr>
                <w:sz w:val="28"/>
                <w:szCs w:val="28"/>
                <w:lang w:val="ms-MY"/>
              </w:rPr>
              <w:t>Senarai wakil Del</w:t>
            </w:r>
            <w:r w:rsidR="00AB1E4B">
              <w:rPr>
                <w:sz w:val="28"/>
                <w:szCs w:val="28"/>
                <w:lang w:val="ms-MY"/>
              </w:rPr>
              <w:t>e</w:t>
            </w:r>
            <w:r w:rsidR="00E62449">
              <w:rPr>
                <w:sz w:val="28"/>
                <w:szCs w:val="28"/>
                <w:lang w:val="ms-MY"/>
              </w:rPr>
              <w:t>gasi</w:t>
            </w:r>
            <w:r w:rsidR="00DD2AB9">
              <w:rPr>
                <w:sz w:val="28"/>
                <w:szCs w:val="28"/>
                <w:lang w:val="ms-MY"/>
              </w:rPr>
              <w:t>:</w:t>
            </w:r>
          </w:p>
          <w:p w14:paraId="1C9F6C92" w14:textId="77777777" w:rsidR="00DD2AB9" w:rsidRPr="00DD2AB9" w:rsidRDefault="00DD2AB9" w:rsidP="00DD2AB9">
            <w:pPr>
              <w:pStyle w:val="ListParagraph"/>
              <w:rPr>
                <w:sz w:val="28"/>
                <w:szCs w:val="28"/>
                <w:lang w:val="ms-MY"/>
              </w:rPr>
            </w:pPr>
          </w:p>
          <w:p w14:paraId="2E5C2552" w14:textId="77777777" w:rsidR="00E26696" w:rsidRDefault="00E26696" w:rsidP="00D32401">
            <w:pPr>
              <w:pStyle w:val="ListParagraph"/>
              <w:numPr>
                <w:ilvl w:val="1"/>
                <w:numId w:val="2"/>
              </w:numPr>
              <w:spacing w:before="120" w:after="120" w:line="276" w:lineRule="auto"/>
              <w:ind w:left="706"/>
              <w:jc w:val="both"/>
              <w:rPr>
                <w:sz w:val="28"/>
                <w:szCs w:val="28"/>
                <w:lang w:val="ms-MY"/>
              </w:rPr>
            </w:pPr>
            <w:r>
              <w:rPr>
                <w:sz w:val="28"/>
                <w:szCs w:val="28"/>
                <w:lang w:val="ms-MY"/>
              </w:rPr>
              <w:t>Encik Mohammed Alamin Rehan</w:t>
            </w:r>
          </w:p>
          <w:p w14:paraId="1EC7C0FE" w14:textId="578036BB" w:rsidR="00857499" w:rsidRDefault="00857499" w:rsidP="00857499">
            <w:pPr>
              <w:pStyle w:val="ListParagraph"/>
              <w:spacing w:before="120" w:after="120" w:line="276" w:lineRule="auto"/>
              <w:ind w:left="706"/>
              <w:jc w:val="both"/>
              <w:rPr>
                <w:sz w:val="28"/>
                <w:szCs w:val="28"/>
                <w:lang w:val="ms-MY"/>
              </w:rPr>
            </w:pPr>
            <w:r>
              <w:rPr>
                <w:sz w:val="28"/>
                <w:szCs w:val="28"/>
                <w:lang w:val="ms-MY"/>
              </w:rPr>
              <w:t xml:space="preserve">Pengarah, MPC. </w:t>
            </w:r>
            <w:r>
              <w:rPr>
                <w:sz w:val="28"/>
                <w:szCs w:val="28"/>
                <w:lang w:val="ms-MY"/>
              </w:rPr>
              <w:t>(</w:t>
            </w:r>
            <w:proofErr w:type="spellStart"/>
            <w:r>
              <w:rPr>
                <w:sz w:val="28"/>
                <w:szCs w:val="28"/>
                <w:lang w:val="ms-MY"/>
              </w:rPr>
              <w:t>Chapter</w:t>
            </w:r>
            <w:proofErr w:type="spellEnd"/>
            <w:r>
              <w:rPr>
                <w:sz w:val="28"/>
                <w:szCs w:val="28"/>
                <w:lang w:val="ms-MY"/>
              </w:rPr>
              <w:t xml:space="preserve"> </w:t>
            </w:r>
            <w:proofErr w:type="spellStart"/>
            <w:r>
              <w:rPr>
                <w:sz w:val="28"/>
                <w:szCs w:val="28"/>
                <w:lang w:val="ms-MY"/>
              </w:rPr>
              <w:t>Lead</w:t>
            </w:r>
            <w:proofErr w:type="spellEnd"/>
            <w:r>
              <w:rPr>
                <w:sz w:val="28"/>
                <w:szCs w:val="28"/>
                <w:lang w:val="ms-MY"/>
              </w:rPr>
              <w:t>)</w:t>
            </w:r>
          </w:p>
          <w:p w14:paraId="60E462B0" w14:textId="3AC4E399" w:rsidR="00D32401" w:rsidRDefault="00D32401" w:rsidP="00D32401">
            <w:pPr>
              <w:pStyle w:val="ListParagraph"/>
              <w:numPr>
                <w:ilvl w:val="1"/>
                <w:numId w:val="2"/>
              </w:numPr>
              <w:spacing w:before="120" w:after="120" w:line="276" w:lineRule="auto"/>
              <w:ind w:left="706"/>
              <w:jc w:val="both"/>
              <w:rPr>
                <w:sz w:val="28"/>
                <w:szCs w:val="28"/>
                <w:lang w:val="ms-MY"/>
              </w:rPr>
            </w:pPr>
            <w:r>
              <w:rPr>
                <w:sz w:val="28"/>
                <w:szCs w:val="28"/>
                <w:lang w:val="ms-MY"/>
              </w:rPr>
              <w:t xml:space="preserve">Encik </w:t>
            </w:r>
            <w:r w:rsidR="00DD2AB9" w:rsidRPr="00CC223A">
              <w:rPr>
                <w:sz w:val="28"/>
                <w:szCs w:val="28"/>
                <w:lang w:val="ms-MY"/>
              </w:rPr>
              <w:t>Mohd Zulkifly Che Mohd Rawawi, Pengurus, MPC.</w:t>
            </w:r>
            <w:r w:rsidR="00470BB1">
              <w:rPr>
                <w:sz w:val="28"/>
                <w:szCs w:val="28"/>
                <w:lang w:val="ms-MY"/>
              </w:rPr>
              <w:t xml:space="preserve"> (</w:t>
            </w:r>
            <w:r w:rsidR="00E26696">
              <w:rPr>
                <w:sz w:val="28"/>
                <w:szCs w:val="28"/>
                <w:lang w:val="ms-MY"/>
              </w:rPr>
              <w:t>Co-</w:t>
            </w:r>
            <w:proofErr w:type="spellStart"/>
            <w:r w:rsidR="00470BB1">
              <w:rPr>
                <w:sz w:val="28"/>
                <w:szCs w:val="28"/>
                <w:lang w:val="ms-MY"/>
              </w:rPr>
              <w:t>Chapter</w:t>
            </w:r>
            <w:proofErr w:type="spellEnd"/>
            <w:r w:rsidR="00470BB1">
              <w:rPr>
                <w:sz w:val="28"/>
                <w:szCs w:val="28"/>
                <w:lang w:val="ms-MY"/>
              </w:rPr>
              <w:t xml:space="preserve"> </w:t>
            </w:r>
            <w:proofErr w:type="spellStart"/>
            <w:r w:rsidR="00470BB1">
              <w:rPr>
                <w:sz w:val="28"/>
                <w:szCs w:val="28"/>
                <w:lang w:val="ms-MY"/>
              </w:rPr>
              <w:t>Lead</w:t>
            </w:r>
            <w:proofErr w:type="spellEnd"/>
            <w:r w:rsidR="00470BB1">
              <w:rPr>
                <w:sz w:val="28"/>
                <w:szCs w:val="28"/>
                <w:lang w:val="ms-MY"/>
              </w:rPr>
              <w:t>)</w:t>
            </w:r>
          </w:p>
          <w:p w14:paraId="19F611F4" w14:textId="77777777" w:rsidR="00B0706C" w:rsidRDefault="00D32401" w:rsidP="00D32401">
            <w:pPr>
              <w:pStyle w:val="ListParagraph"/>
              <w:numPr>
                <w:ilvl w:val="1"/>
                <w:numId w:val="2"/>
              </w:numPr>
              <w:spacing w:before="120" w:after="120" w:line="276" w:lineRule="auto"/>
              <w:ind w:left="706"/>
              <w:jc w:val="both"/>
              <w:rPr>
                <w:sz w:val="28"/>
                <w:szCs w:val="28"/>
                <w:lang w:val="ms-MY"/>
              </w:rPr>
            </w:pPr>
            <w:r w:rsidRPr="00D32401">
              <w:rPr>
                <w:sz w:val="28"/>
                <w:szCs w:val="28"/>
                <w:lang w:val="ms-MY"/>
              </w:rPr>
              <w:t>Puan Nur Sabrina binti Ahmad Gholib</w:t>
            </w:r>
            <w:r w:rsidR="00B0706C">
              <w:rPr>
                <w:sz w:val="28"/>
                <w:szCs w:val="28"/>
                <w:lang w:val="ms-MY"/>
              </w:rPr>
              <w:t>,</w:t>
            </w:r>
          </w:p>
          <w:p w14:paraId="31DE0119" w14:textId="623A0564" w:rsidR="00DD2AB9" w:rsidRPr="00F33505" w:rsidRDefault="00B0706C" w:rsidP="00B0706C">
            <w:pPr>
              <w:pStyle w:val="ListParagraph"/>
              <w:spacing w:before="120" w:after="120" w:line="276" w:lineRule="auto"/>
              <w:ind w:left="706"/>
              <w:jc w:val="both"/>
              <w:rPr>
                <w:sz w:val="28"/>
                <w:szCs w:val="28"/>
                <w:lang w:val="ms-MY"/>
              </w:rPr>
            </w:pPr>
            <w:r w:rsidRPr="00B0706C">
              <w:rPr>
                <w:sz w:val="28"/>
                <w:szCs w:val="28"/>
                <w:lang w:val="ms-MY"/>
              </w:rPr>
              <w:t xml:space="preserve">Peguam Persekutuan, </w:t>
            </w:r>
            <w:r w:rsidR="00E70D28">
              <w:rPr>
                <w:sz w:val="28"/>
                <w:szCs w:val="28"/>
                <w:lang w:val="ms-MY"/>
              </w:rPr>
              <w:t xml:space="preserve">AGC. (Legal </w:t>
            </w:r>
            <w:proofErr w:type="spellStart"/>
            <w:r w:rsidR="00E70D28">
              <w:rPr>
                <w:sz w:val="28"/>
                <w:szCs w:val="28"/>
                <w:lang w:val="ms-MY"/>
              </w:rPr>
              <w:t>Advisor</w:t>
            </w:r>
            <w:proofErr w:type="spellEnd"/>
            <w:r w:rsidR="00E70D28">
              <w:rPr>
                <w:sz w:val="28"/>
                <w:szCs w:val="28"/>
                <w:lang w:val="ms-MY"/>
              </w:rPr>
              <w:t>)</w:t>
            </w:r>
            <w:r>
              <w:rPr>
                <w:sz w:val="28"/>
                <w:szCs w:val="28"/>
                <w:lang w:val="ms-MY"/>
              </w:rPr>
              <w:t xml:space="preserve"> </w:t>
            </w:r>
          </w:p>
        </w:tc>
      </w:tr>
      <w:tr w:rsidR="00501DD9" w:rsidRPr="00EA0172" w14:paraId="3EC54631" w14:textId="77777777" w:rsidTr="00857499">
        <w:trPr>
          <w:trHeight w:val="795"/>
          <w:jc w:val="center"/>
        </w:trPr>
        <w:tc>
          <w:tcPr>
            <w:tcW w:w="2864" w:type="dxa"/>
            <w:tcBorders>
              <w:top w:val="single" w:sz="4" w:space="0" w:color="auto"/>
              <w:left w:val="single" w:sz="4" w:space="0" w:color="auto"/>
              <w:bottom w:val="single" w:sz="4" w:space="0" w:color="auto"/>
              <w:right w:val="single" w:sz="4" w:space="0" w:color="auto"/>
            </w:tcBorders>
            <w:vAlign w:val="center"/>
          </w:tcPr>
          <w:p w14:paraId="31228CC2" w14:textId="77777777" w:rsidR="00501DD9" w:rsidRDefault="00501DD9" w:rsidP="00501DD9">
            <w:pPr>
              <w:spacing w:before="120" w:after="120" w:line="276" w:lineRule="auto"/>
              <w:rPr>
                <w:b/>
                <w:lang w:val="ms-MY"/>
              </w:rPr>
            </w:pPr>
            <w:r>
              <w:rPr>
                <w:b/>
                <w:lang w:val="ms-MY"/>
              </w:rPr>
              <w:lastRenderedPageBreak/>
              <w:t>JUSTIFIKASI</w:t>
            </w:r>
          </w:p>
          <w:p w14:paraId="101FA97D" w14:textId="157EC8D8" w:rsidR="00501DD9" w:rsidRPr="00EA0172" w:rsidRDefault="00501DD9" w:rsidP="00501DD9">
            <w:pPr>
              <w:spacing w:before="120" w:after="120" w:line="276" w:lineRule="auto"/>
              <w:rPr>
                <w:b/>
                <w:lang w:val="ms-MY"/>
              </w:rPr>
            </w:pPr>
            <w:r w:rsidRPr="002C070B">
              <w:rPr>
                <w:bCs/>
                <w:color w:val="2F5496" w:themeColor="accent1" w:themeShade="BF"/>
                <w:sz w:val="16"/>
                <w:szCs w:val="16"/>
                <w:lang w:val="ms-MY"/>
              </w:rPr>
              <w:t>Keterangan: Penjelasan yang menyokong kepada pelaksanaan projek/ cadangan</w:t>
            </w:r>
          </w:p>
        </w:tc>
        <w:tc>
          <w:tcPr>
            <w:tcW w:w="6803" w:type="dxa"/>
            <w:tcBorders>
              <w:top w:val="single" w:sz="4" w:space="0" w:color="auto"/>
              <w:left w:val="single" w:sz="4" w:space="0" w:color="auto"/>
              <w:bottom w:val="single" w:sz="4" w:space="0" w:color="auto"/>
              <w:right w:val="single" w:sz="4" w:space="0" w:color="auto"/>
            </w:tcBorders>
            <w:vAlign w:val="center"/>
          </w:tcPr>
          <w:p w14:paraId="519CB570" w14:textId="77777777" w:rsidR="00436781" w:rsidRDefault="00436781" w:rsidP="00436781">
            <w:pPr>
              <w:pStyle w:val="ListParagraph"/>
              <w:spacing w:before="120" w:after="120" w:line="276" w:lineRule="auto"/>
              <w:ind w:left="360"/>
              <w:jc w:val="both"/>
              <w:rPr>
                <w:sz w:val="28"/>
                <w:szCs w:val="28"/>
                <w:lang w:val="ms-MY"/>
              </w:rPr>
            </w:pPr>
          </w:p>
          <w:p w14:paraId="4BEB69E3" w14:textId="77777777" w:rsidR="002C2985" w:rsidRDefault="00AA67BB" w:rsidP="002C2985">
            <w:pPr>
              <w:pStyle w:val="ListParagraph"/>
              <w:numPr>
                <w:ilvl w:val="0"/>
                <w:numId w:val="9"/>
              </w:numPr>
              <w:spacing w:before="120" w:after="120" w:line="276" w:lineRule="auto"/>
              <w:jc w:val="both"/>
              <w:rPr>
                <w:sz w:val="28"/>
                <w:szCs w:val="28"/>
                <w:lang w:val="ms-MY"/>
              </w:rPr>
            </w:pPr>
            <w:r w:rsidRPr="00AA67BB">
              <w:rPr>
                <w:sz w:val="28"/>
                <w:szCs w:val="28"/>
                <w:lang w:val="ms-MY"/>
              </w:rPr>
              <w:t xml:space="preserve">Kementerian Perdagangan Antarabangsa dan Industri (MITI) </w:t>
            </w:r>
            <w:r w:rsidR="0009671D">
              <w:rPr>
                <w:sz w:val="28"/>
                <w:szCs w:val="28"/>
                <w:lang w:val="ms-MY"/>
              </w:rPr>
              <w:t xml:space="preserve">sebagai </w:t>
            </w:r>
            <w:r w:rsidRPr="00AA67BB">
              <w:rPr>
                <w:sz w:val="28"/>
                <w:szCs w:val="28"/>
                <w:lang w:val="ms-MY"/>
              </w:rPr>
              <w:t>penyelaras kebangsaan bagi IPEF</w:t>
            </w:r>
            <w:r w:rsidR="0009671D">
              <w:rPr>
                <w:sz w:val="28"/>
                <w:szCs w:val="28"/>
                <w:lang w:val="ms-MY"/>
              </w:rPr>
              <w:t xml:space="preserve"> telah melantik MPC </w:t>
            </w:r>
            <w:r w:rsidR="00664A0D">
              <w:rPr>
                <w:sz w:val="28"/>
                <w:szCs w:val="28"/>
                <w:lang w:val="ms-MY"/>
              </w:rPr>
              <w:t xml:space="preserve">untuk mengetuai </w:t>
            </w:r>
            <w:r w:rsidR="0008405E" w:rsidRPr="0008405E">
              <w:rPr>
                <w:sz w:val="28"/>
                <w:szCs w:val="28"/>
                <w:lang w:val="ms-MY"/>
              </w:rPr>
              <w:t xml:space="preserve">rundingan bagi </w:t>
            </w:r>
            <w:r w:rsidR="00F3384D">
              <w:rPr>
                <w:sz w:val="28"/>
                <w:szCs w:val="28"/>
                <w:lang w:val="ms-MY"/>
              </w:rPr>
              <w:t>BAB</w:t>
            </w:r>
            <w:r w:rsidR="006077FA">
              <w:rPr>
                <w:sz w:val="28"/>
                <w:szCs w:val="28"/>
                <w:lang w:val="ms-MY"/>
              </w:rPr>
              <w:t xml:space="preserve"> </w:t>
            </w:r>
            <w:r w:rsidR="006077FA" w:rsidRPr="009B736B">
              <w:rPr>
                <w:i/>
                <w:iCs/>
                <w:sz w:val="28"/>
                <w:szCs w:val="28"/>
                <w:lang w:val="ms-MY"/>
              </w:rPr>
              <w:t xml:space="preserve">Services </w:t>
            </w:r>
            <w:proofErr w:type="spellStart"/>
            <w:r w:rsidR="006077FA" w:rsidRPr="009B736B">
              <w:rPr>
                <w:i/>
                <w:iCs/>
                <w:sz w:val="28"/>
                <w:szCs w:val="28"/>
                <w:lang w:val="ms-MY"/>
              </w:rPr>
              <w:t>Domestic</w:t>
            </w:r>
            <w:proofErr w:type="spellEnd"/>
            <w:r w:rsidR="006077FA" w:rsidRPr="009B736B">
              <w:rPr>
                <w:i/>
                <w:iCs/>
                <w:sz w:val="28"/>
                <w:szCs w:val="28"/>
                <w:lang w:val="ms-MY"/>
              </w:rPr>
              <w:t xml:space="preserve"> </w:t>
            </w:r>
            <w:proofErr w:type="spellStart"/>
            <w:r w:rsidR="006077FA" w:rsidRPr="009B736B">
              <w:rPr>
                <w:i/>
                <w:iCs/>
                <w:sz w:val="28"/>
                <w:szCs w:val="28"/>
                <w:lang w:val="ms-MY"/>
              </w:rPr>
              <w:t>Regulation</w:t>
            </w:r>
            <w:proofErr w:type="spellEnd"/>
            <w:r w:rsidR="006077FA" w:rsidRPr="009B736B">
              <w:rPr>
                <w:i/>
                <w:iCs/>
                <w:sz w:val="28"/>
                <w:szCs w:val="28"/>
                <w:lang w:val="ms-MY"/>
              </w:rPr>
              <w:t xml:space="preserve">, </w:t>
            </w:r>
            <w:proofErr w:type="spellStart"/>
            <w:r w:rsidR="006077FA" w:rsidRPr="009B736B">
              <w:rPr>
                <w:i/>
                <w:iCs/>
                <w:sz w:val="28"/>
                <w:szCs w:val="28"/>
                <w:lang w:val="ms-MY"/>
              </w:rPr>
              <w:t>Transparency</w:t>
            </w:r>
            <w:proofErr w:type="spellEnd"/>
            <w:r w:rsidR="006077FA" w:rsidRPr="009B736B">
              <w:rPr>
                <w:i/>
                <w:iCs/>
                <w:sz w:val="28"/>
                <w:szCs w:val="28"/>
                <w:lang w:val="ms-MY"/>
              </w:rPr>
              <w:t xml:space="preserve"> &amp; </w:t>
            </w:r>
            <w:proofErr w:type="spellStart"/>
            <w:r w:rsidR="006077FA" w:rsidRPr="009B736B">
              <w:rPr>
                <w:i/>
                <w:iCs/>
                <w:sz w:val="28"/>
                <w:szCs w:val="28"/>
                <w:lang w:val="ms-MY"/>
              </w:rPr>
              <w:t>Good</w:t>
            </w:r>
            <w:proofErr w:type="spellEnd"/>
            <w:r w:rsidR="006077FA" w:rsidRPr="009B736B">
              <w:rPr>
                <w:i/>
                <w:iCs/>
                <w:sz w:val="28"/>
                <w:szCs w:val="28"/>
                <w:lang w:val="ms-MY"/>
              </w:rPr>
              <w:t xml:space="preserve"> </w:t>
            </w:r>
            <w:proofErr w:type="spellStart"/>
            <w:r w:rsidR="006077FA" w:rsidRPr="009B736B">
              <w:rPr>
                <w:i/>
                <w:iCs/>
                <w:sz w:val="28"/>
                <w:szCs w:val="28"/>
                <w:lang w:val="ms-MY"/>
              </w:rPr>
              <w:t>Regulatory</w:t>
            </w:r>
            <w:proofErr w:type="spellEnd"/>
            <w:r w:rsidR="006077FA" w:rsidRPr="009B736B">
              <w:rPr>
                <w:i/>
                <w:iCs/>
                <w:sz w:val="28"/>
                <w:szCs w:val="28"/>
                <w:lang w:val="ms-MY"/>
              </w:rPr>
              <w:t xml:space="preserve"> </w:t>
            </w:r>
            <w:proofErr w:type="spellStart"/>
            <w:r w:rsidR="006077FA" w:rsidRPr="009B736B">
              <w:rPr>
                <w:i/>
                <w:iCs/>
                <w:sz w:val="28"/>
                <w:szCs w:val="28"/>
                <w:lang w:val="ms-MY"/>
              </w:rPr>
              <w:t>Practice</w:t>
            </w:r>
            <w:proofErr w:type="spellEnd"/>
            <w:r w:rsidR="006077FA">
              <w:rPr>
                <w:sz w:val="28"/>
                <w:szCs w:val="28"/>
                <w:lang w:val="ms-MY"/>
              </w:rPr>
              <w:t xml:space="preserve"> (</w:t>
            </w:r>
            <w:r w:rsidR="006077FA" w:rsidRPr="00535705">
              <w:rPr>
                <w:sz w:val="28"/>
                <w:szCs w:val="28"/>
                <w:lang w:val="ms-MY"/>
              </w:rPr>
              <w:t>GRP)</w:t>
            </w:r>
            <w:r w:rsidR="006077FA">
              <w:rPr>
                <w:sz w:val="28"/>
                <w:szCs w:val="28"/>
                <w:lang w:val="ms-MY"/>
              </w:rPr>
              <w:t>.</w:t>
            </w:r>
            <w:r w:rsidR="002C2985" w:rsidRPr="00EC4F29">
              <w:rPr>
                <w:sz w:val="28"/>
                <w:szCs w:val="28"/>
                <w:lang w:val="ms-MY"/>
              </w:rPr>
              <w:t xml:space="preserve"> </w:t>
            </w:r>
          </w:p>
          <w:p w14:paraId="30818C98" w14:textId="77777777" w:rsidR="002C2985" w:rsidRDefault="002C2985" w:rsidP="00EA0E6C">
            <w:pPr>
              <w:pStyle w:val="ListParagraph"/>
              <w:spacing w:before="120" w:after="120" w:line="276" w:lineRule="auto"/>
              <w:ind w:left="360"/>
              <w:jc w:val="both"/>
              <w:rPr>
                <w:sz w:val="28"/>
                <w:szCs w:val="28"/>
                <w:lang w:val="ms-MY"/>
              </w:rPr>
            </w:pPr>
          </w:p>
          <w:p w14:paraId="6B47F23B" w14:textId="214A0A80" w:rsidR="002C2985" w:rsidRDefault="002C2985" w:rsidP="002C2985">
            <w:pPr>
              <w:pStyle w:val="ListParagraph"/>
              <w:numPr>
                <w:ilvl w:val="0"/>
                <w:numId w:val="9"/>
              </w:numPr>
              <w:spacing w:before="120" w:after="120" w:line="276" w:lineRule="auto"/>
              <w:jc w:val="both"/>
              <w:rPr>
                <w:sz w:val="28"/>
                <w:szCs w:val="28"/>
                <w:lang w:val="ms-MY"/>
              </w:rPr>
            </w:pPr>
            <w:r w:rsidRPr="00EC4F29">
              <w:rPr>
                <w:sz w:val="28"/>
                <w:szCs w:val="28"/>
                <w:lang w:val="ms-MY"/>
              </w:rPr>
              <w:t xml:space="preserve">MPC </w:t>
            </w:r>
            <w:r>
              <w:rPr>
                <w:sz w:val="28"/>
                <w:szCs w:val="28"/>
                <w:lang w:val="ms-MY"/>
              </w:rPr>
              <w:t>merupakan agensi yang</w:t>
            </w:r>
            <w:r w:rsidRPr="00EC4F29">
              <w:rPr>
                <w:sz w:val="28"/>
                <w:szCs w:val="28"/>
                <w:lang w:val="ms-MY"/>
              </w:rPr>
              <w:t xml:space="preserve"> bertanggungjawab menggalakkan dan menyokong pelaksanaan NPGRP</w:t>
            </w:r>
            <w:r>
              <w:rPr>
                <w:sz w:val="28"/>
                <w:szCs w:val="28"/>
                <w:lang w:val="ms-MY"/>
              </w:rPr>
              <w:t xml:space="preserve"> serta merupakan ketua perunding bagi Bab</w:t>
            </w:r>
            <w:r w:rsidRPr="008C2EA8">
              <w:rPr>
                <w:sz w:val="28"/>
                <w:szCs w:val="28"/>
                <w:lang w:val="ms-MY"/>
              </w:rPr>
              <w:t xml:space="preserve"> </w:t>
            </w:r>
            <w:r w:rsidRPr="009B736B">
              <w:rPr>
                <w:i/>
                <w:iCs/>
                <w:sz w:val="28"/>
                <w:szCs w:val="28"/>
                <w:lang w:val="ms-MY"/>
              </w:rPr>
              <w:t xml:space="preserve"> </w:t>
            </w:r>
            <w:proofErr w:type="spellStart"/>
            <w:r w:rsidRPr="009B736B">
              <w:rPr>
                <w:i/>
                <w:iCs/>
                <w:sz w:val="28"/>
                <w:szCs w:val="28"/>
                <w:lang w:val="ms-MY"/>
              </w:rPr>
              <w:t>Good</w:t>
            </w:r>
            <w:proofErr w:type="spellEnd"/>
            <w:r w:rsidRPr="009B736B">
              <w:rPr>
                <w:i/>
                <w:iCs/>
                <w:sz w:val="28"/>
                <w:szCs w:val="28"/>
                <w:lang w:val="ms-MY"/>
              </w:rPr>
              <w:t xml:space="preserve"> </w:t>
            </w:r>
            <w:proofErr w:type="spellStart"/>
            <w:r w:rsidRPr="009B736B">
              <w:rPr>
                <w:i/>
                <w:iCs/>
                <w:sz w:val="28"/>
                <w:szCs w:val="28"/>
                <w:lang w:val="ms-MY"/>
              </w:rPr>
              <w:t>Regulatory</w:t>
            </w:r>
            <w:proofErr w:type="spellEnd"/>
            <w:r w:rsidRPr="009B736B">
              <w:rPr>
                <w:i/>
                <w:iCs/>
                <w:sz w:val="28"/>
                <w:szCs w:val="28"/>
                <w:lang w:val="ms-MY"/>
              </w:rPr>
              <w:t xml:space="preserve"> </w:t>
            </w:r>
            <w:proofErr w:type="spellStart"/>
            <w:r w:rsidRPr="009B736B">
              <w:rPr>
                <w:i/>
                <w:iCs/>
                <w:sz w:val="28"/>
                <w:szCs w:val="28"/>
                <w:lang w:val="ms-MY"/>
              </w:rPr>
              <w:t>Practice</w:t>
            </w:r>
            <w:proofErr w:type="spellEnd"/>
            <w:r w:rsidRPr="009B736B">
              <w:rPr>
                <w:i/>
                <w:iCs/>
                <w:sz w:val="28"/>
                <w:szCs w:val="28"/>
                <w:lang w:val="ms-MY"/>
              </w:rPr>
              <w:t xml:space="preserve"> </w:t>
            </w:r>
            <w:r>
              <w:rPr>
                <w:sz w:val="28"/>
                <w:szCs w:val="28"/>
                <w:lang w:val="ms-MY"/>
              </w:rPr>
              <w:t>(</w:t>
            </w:r>
            <w:r w:rsidRPr="00535705">
              <w:rPr>
                <w:sz w:val="28"/>
                <w:szCs w:val="28"/>
                <w:lang w:val="ms-MY"/>
              </w:rPr>
              <w:t>GRP)</w:t>
            </w:r>
            <w:r>
              <w:rPr>
                <w:sz w:val="28"/>
                <w:szCs w:val="28"/>
                <w:lang w:val="ms-MY"/>
              </w:rPr>
              <w:t xml:space="preserve"> dalam sesi rundingan IPEF.</w:t>
            </w:r>
          </w:p>
          <w:p w14:paraId="5D174120" w14:textId="77777777" w:rsidR="00EA0E6C" w:rsidRDefault="00EA0E6C" w:rsidP="00EA0E6C">
            <w:pPr>
              <w:pStyle w:val="ListParagraph"/>
              <w:spacing w:before="120" w:after="120" w:line="276" w:lineRule="auto"/>
              <w:ind w:left="360"/>
              <w:jc w:val="both"/>
              <w:rPr>
                <w:sz w:val="28"/>
                <w:szCs w:val="28"/>
                <w:lang w:val="ms-MY"/>
              </w:rPr>
            </w:pPr>
          </w:p>
          <w:p w14:paraId="29B5CEA5" w14:textId="6855235D" w:rsidR="00760A39" w:rsidRPr="003D7E50" w:rsidRDefault="00EA0E6C" w:rsidP="00EA0E6C">
            <w:pPr>
              <w:pStyle w:val="ListParagraph"/>
              <w:numPr>
                <w:ilvl w:val="0"/>
                <w:numId w:val="9"/>
              </w:numPr>
              <w:spacing w:before="120" w:after="120" w:line="276" w:lineRule="auto"/>
              <w:jc w:val="both"/>
              <w:rPr>
                <w:sz w:val="28"/>
                <w:szCs w:val="28"/>
                <w:lang w:val="ms-MY"/>
              </w:rPr>
            </w:pPr>
            <w:r w:rsidRPr="00EA0E6C">
              <w:rPr>
                <w:sz w:val="28"/>
                <w:szCs w:val="28"/>
                <w:lang w:val="ms-MY"/>
              </w:rPr>
              <w:t>Memastikan posisi dan komitmen negara dalam bab GRP dapat dilihat secara terperinci dan selaras dengan tahap pelaksanaannya.</w:t>
            </w:r>
          </w:p>
        </w:tc>
      </w:tr>
      <w:tr w:rsidR="001635BA" w:rsidRPr="00EA0172" w14:paraId="116A68DA" w14:textId="77777777" w:rsidTr="00857499">
        <w:trPr>
          <w:trHeight w:val="795"/>
          <w:jc w:val="center"/>
        </w:trPr>
        <w:tc>
          <w:tcPr>
            <w:tcW w:w="2864" w:type="dxa"/>
            <w:tcBorders>
              <w:top w:val="single" w:sz="4" w:space="0" w:color="auto"/>
              <w:left w:val="single" w:sz="4" w:space="0" w:color="auto"/>
              <w:bottom w:val="single" w:sz="4" w:space="0" w:color="auto"/>
              <w:right w:val="single" w:sz="4" w:space="0" w:color="auto"/>
            </w:tcBorders>
            <w:vAlign w:val="center"/>
          </w:tcPr>
          <w:p w14:paraId="30D3B2F0" w14:textId="77777777" w:rsidR="001635BA" w:rsidRPr="00EA0172" w:rsidRDefault="001635BA" w:rsidP="00C47D64">
            <w:pPr>
              <w:spacing w:before="120" w:after="120" w:line="276" w:lineRule="auto"/>
              <w:rPr>
                <w:b/>
                <w:lang w:val="ms-MY"/>
              </w:rPr>
            </w:pPr>
            <w:r w:rsidRPr="00EA0172">
              <w:rPr>
                <w:b/>
                <w:lang w:val="ms-MY"/>
              </w:rPr>
              <w:t>KAEDAH PELAKSANAAN</w:t>
            </w:r>
          </w:p>
          <w:p w14:paraId="44846E5D" w14:textId="77777777" w:rsidR="001635BA" w:rsidRPr="00EA0172" w:rsidRDefault="001635BA" w:rsidP="00C47D64">
            <w:pPr>
              <w:spacing w:before="120" w:after="120" w:line="276" w:lineRule="auto"/>
              <w:rPr>
                <w:b/>
                <w:lang w:val="ms-MY"/>
              </w:rPr>
            </w:pPr>
            <w:r w:rsidRPr="002C070B">
              <w:rPr>
                <w:bCs/>
                <w:color w:val="2F5496" w:themeColor="accent1" w:themeShade="BF"/>
                <w:sz w:val="16"/>
                <w:szCs w:val="16"/>
                <w:lang w:val="ms-MY"/>
              </w:rPr>
              <w:t>Keterangan: Kaedah yang perlu dilakukan bagi melaksanakan projek</w:t>
            </w:r>
          </w:p>
        </w:tc>
        <w:tc>
          <w:tcPr>
            <w:tcW w:w="6803" w:type="dxa"/>
            <w:tcBorders>
              <w:top w:val="single" w:sz="4" w:space="0" w:color="auto"/>
              <w:left w:val="single" w:sz="4" w:space="0" w:color="auto"/>
              <w:bottom w:val="single" w:sz="4" w:space="0" w:color="auto"/>
              <w:right w:val="single" w:sz="4" w:space="0" w:color="auto"/>
            </w:tcBorders>
            <w:vAlign w:val="center"/>
          </w:tcPr>
          <w:p w14:paraId="278AC313" w14:textId="05EB37F4" w:rsidR="001635BA" w:rsidRPr="00BB0025" w:rsidRDefault="007B7436" w:rsidP="00C47D64">
            <w:pPr>
              <w:spacing w:before="120" w:after="120" w:line="276" w:lineRule="auto"/>
              <w:jc w:val="both"/>
              <w:rPr>
                <w:sz w:val="28"/>
                <w:szCs w:val="28"/>
                <w:lang w:val="ms-MY"/>
              </w:rPr>
            </w:pPr>
            <w:r>
              <w:rPr>
                <w:sz w:val="28"/>
                <w:szCs w:val="28"/>
                <w:lang w:val="ms-MY"/>
              </w:rPr>
              <w:t>Pembelian</w:t>
            </w:r>
            <w:r w:rsidR="00D90D70">
              <w:rPr>
                <w:sz w:val="28"/>
                <w:szCs w:val="28"/>
                <w:lang w:val="ms-MY"/>
              </w:rPr>
              <w:t xml:space="preserve"> </w:t>
            </w:r>
            <w:r w:rsidR="00711EBD">
              <w:rPr>
                <w:sz w:val="28"/>
                <w:szCs w:val="28"/>
                <w:lang w:val="ms-MY"/>
              </w:rPr>
              <w:t xml:space="preserve">menggunakan peruntukan </w:t>
            </w:r>
            <w:r w:rsidR="00001714">
              <w:rPr>
                <w:sz w:val="28"/>
                <w:szCs w:val="28"/>
                <w:lang w:val="ms-MY"/>
              </w:rPr>
              <w:t>pembangunan FORE</w:t>
            </w:r>
            <w:r w:rsidR="00A74232">
              <w:rPr>
                <w:sz w:val="28"/>
                <w:szCs w:val="28"/>
                <w:lang w:val="ms-MY"/>
              </w:rPr>
              <w:t xml:space="preserve"> secara</w:t>
            </w:r>
            <w:r w:rsidR="00711EBD">
              <w:rPr>
                <w:sz w:val="28"/>
                <w:szCs w:val="28"/>
                <w:lang w:val="ms-MY"/>
              </w:rPr>
              <w:t xml:space="preserve"> </w:t>
            </w:r>
            <w:r w:rsidR="00D90D70">
              <w:rPr>
                <w:sz w:val="28"/>
                <w:szCs w:val="28"/>
                <w:lang w:val="ms-MY"/>
              </w:rPr>
              <w:t>‘</w:t>
            </w:r>
            <w:proofErr w:type="spellStart"/>
            <w:r w:rsidR="00481784">
              <w:rPr>
                <w:sz w:val="28"/>
                <w:szCs w:val="28"/>
                <w:lang w:val="ms-MY"/>
              </w:rPr>
              <w:t>One</w:t>
            </w:r>
            <w:r w:rsidR="00D90D70">
              <w:rPr>
                <w:sz w:val="28"/>
                <w:szCs w:val="28"/>
                <w:lang w:val="ms-MY"/>
              </w:rPr>
              <w:t>-</w:t>
            </w:r>
            <w:r w:rsidR="00481784">
              <w:rPr>
                <w:sz w:val="28"/>
                <w:szCs w:val="28"/>
                <w:lang w:val="ms-MY"/>
              </w:rPr>
              <w:t>Off</w:t>
            </w:r>
            <w:proofErr w:type="spellEnd"/>
            <w:r w:rsidR="00481784">
              <w:rPr>
                <w:sz w:val="28"/>
                <w:szCs w:val="28"/>
                <w:lang w:val="ms-MY"/>
              </w:rPr>
              <w:t>’</w:t>
            </w:r>
            <w:r w:rsidR="00001714">
              <w:rPr>
                <w:sz w:val="28"/>
                <w:szCs w:val="28"/>
                <w:lang w:val="ms-MY"/>
              </w:rPr>
              <w:t>.</w:t>
            </w:r>
          </w:p>
        </w:tc>
      </w:tr>
      <w:tr w:rsidR="001635BA" w:rsidRPr="00EA0172" w14:paraId="3EA8E1D4" w14:textId="77777777" w:rsidTr="00857499">
        <w:trPr>
          <w:trHeight w:val="795"/>
          <w:jc w:val="center"/>
        </w:trPr>
        <w:tc>
          <w:tcPr>
            <w:tcW w:w="2864" w:type="dxa"/>
            <w:tcBorders>
              <w:top w:val="single" w:sz="4" w:space="0" w:color="auto"/>
              <w:left w:val="single" w:sz="4" w:space="0" w:color="auto"/>
              <w:bottom w:val="single" w:sz="4" w:space="0" w:color="auto"/>
              <w:right w:val="single" w:sz="4" w:space="0" w:color="auto"/>
            </w:tcBorders>
            <w:vAlign w:val="center"/>
          </w:tcPr>
          <w:p w14:paraId="3A452878" w14:textId="77777777" w:rsidR="001635BA" w:rsidRPr="00EA0172" w:rsidRDefault="001635BA" w:rsidP="00C47D64">
            <w:pPr>
              <w:spacing w:before="120" w:after="120" w:line="276" w:lineRule="auto"/>
              <w:rPr>
                <w:b/>
                <w:lang w:val="ms-MY"/>
              </w:rPr>
            </w:pPr>
            <w:r w:rsidRPr="00EA0172">
              <w:rPr>
                <w:b/>
                <w:i/>
                <w:iCs/>
                <w:lang w:val="ms-MY"/>
              </w:rPr>
              <w:lastRenderedPageBreak/>
              <w:t>STAKEHOLDERS</w:t>
            </w:r>
            <w:r w:rsidRPr="00EA0172">
              <w:rPr>
                <w:b/>
                <w:lang w:val="ms-MY"/>
              </w:rPr>
              <w:t>/ PIHAK BERKEPENTINGAN</w:t>
            </w:r>
          </w:p>
          <w:p w14:paraId="0A2E630E" w14:textId="77777777" w:rsidR="001635BA" w:rsidRPr="00EA0172" w:rsidRDefault="001635BA" w:rsidP="00C47D64">
            <w:pPr>
              <w:spacing w:before="120" w:after="120" w:line="276" w:lineRule="auto"/>
              <w:rPr>
                <w:b/>
                <w:lang w:val="ms-MY"/>
              </w:rPr>
            </w:pPr>
            <w:r w:rsidRPr="002C070B">
              <w:rPr>
                <w:color w:val="2F5496" w:themeColor="accent1" w:themeShade="BF"/>
                <w:sz w:val="16"/>
                <w:szCs w:val="16"/>
                <w:lang w:val="ms-MY"/>
              </w:rPr>
              <w:t>Keterangan: Pihak atau kumpulan yang menerima kesan positif mahupun negatif daripada projek yang dijalankan</w:t>
            </w:r>
          </w:p>
        </w:tc>
        <w:tc>
          <w:tcPr>
            <w:tcW w:w="6803" w:type="dxa"/>
            <w:tcBorders>
              <w:top w:val="single" w:sz="4" w:space="0" w:color="auto"/>
              <w:left w:val="single" w:sz="4" w:space="0" w:color="auto"/>
              <w:bottom w:val="single" w:sz="4" w:space="0" w:color="auto"/>
              <w:right w:val="single" w:sz="4" w:space="0" w:color="auto"/>
            </w:tcBorders>
            <w:vAlign w:val="center"/>
          </w:tcPr>
          <w:p w14:paraId="2D1BF629" w14:textId="5BF3878E" w:rsidR="00B05865" w:rsidRDefault="00EA3542" w:rsidP="00B05865">
            <w:pPr>
              <w:pStyle w:val="ListParagraph"/>
              <w:numPr>
                <w:ilvl w:val="0"/>
                <w:numId w:val="3"/>
              </w:numPr>
              <w:autoSpaceDE w:val="0"/>
              <w:autoSpaceDN w:val="0"/>
              <w:adjustRightInd w:val="0"/>
              <w:spacing w:line="276" w:lineRule="auto"/>
              <w:jc w:val="both"/>
              <w:rPr>
                <w:sz w:val="28"/>
                <w:szCs w:val="28"/>
                <w:lang w:val="ms-MY"/>
              </w:rPr>
            </w:pPr>
            <w:r>
              <w:rPr>
                <w:sz w:val="28"/>
                <w:szCs w:val="28"/>
                <w:lang w:val="ms-MY"/>
              </w:rPr>
              <w:t>Jemaah Menteri</w:t>
            </w:r>
          </w:p>
          <w:p w14:paraId="5A792468" w14:textId="14C7DD30" w:rsidR="00920BF6" w:rsidRDefault="00EA3542" w:rsidP="00B05865">
            <w:pPr>
              <w:pStyle w:val="ListParagraph"/>
              <w:numPr>
                <w:ilvl w:val="0"/>
                <w:numId w:val="3"/>
              </w:numPr>
              <w:autoSpaceDE w:val="0"/>
              <w:autoSpaceDN w:val="0"/>
              <w:adjustRightInd w:val="0"/>
              <w:spacing w:line="276" w:lineRule="auto"/>
              <w:jc w:val="both"/>
              <w:rPr>
                <w:sz w:val="28"/>
                <w:szCs w:val="28"/>
                <w:lang w:val="ms-MY"/>
              </w:rPr>
            </w:pPr>
            <w:r>
              <w:rPr>
                <w:sz w:val="28"/>
                <w:szCs w:val="28"/>
                <w:lang w:val="ms-MY"/>
              </w:rPr>
              <w:t>MITI</w:t>
            </w:r>
            <w:r w:rsidR="008A3C8A">
              <w:rPr>
                <w:sz w:val="28"/>
                <w:szCs w:val="28"/>
                <w:lang w:val="ms-MY"/>
              </w:rPr>
              <w:t xml:space="preserve">, JPM, </w:t>
            </w:r>
            <w:r w:rsidR="00BE2990">
              <w:rPr>
                <w:sz w:val="28"/>
                <w:szCs w:val="28"/>
                <w:lang w:val="ms-MY"/>
              </w:rPr>
              <w:t>AGC</w:t>
            </w:r>
          </w:p>
          <w:p w14:paraId="78F34D86" w14:textId="075CA632" w:rsidR="00EA3242" w:rsidRPr="00BB0025" w:rsidRDefault="00EA3242" w:rsidP="00B05865">
            <w:pPr>
              <w:pStyle w:val="ListParagraph"/>
              <w:numPr>
                <w:ilvl w:val="0"/>
                <w:numId w:val="3"/>
              </w:numPr>
              <w:autoSpaceDE w:val="0"/>
              <w:autoSpaceDN w:val="0"/>
              <w:adjustRightInd w:val="0"/>
              <w:spacing w:line="276" w:lineRule="auto"/>
              <w:jc w:val="both"/>
              <w:rPr>
                <w:sz w:val="28"/>
                <w:szCs w:val="28"/>
                <w:lang w:val="ms-MY"/>
              </w:rPr>
            </w:pPr>
            <w:r>
              <w:rPr>
                <w:sz w:val="28"/>
                <w:szCs w:val="28"/>
                <w:lang w:val="ms-MY"/>
              </w:rPr>
              <w:t>MPC</w:t>
            </w:r>
          </w:p>
          <w:p w14:paraId="17B8382B" w14:textId="77777777" w:rsidR="009113F6" w:rsidRDefault="009113F6" w:rsidP="00C33A1E">
            <w:pPr>
              <w:pStyle w:val="ListParagraph"/>
              <w:numPr>
                <w:ilvl w:val="0"/>
                <w:numId w:val="3"/>
              </w:numPr>
              <w:autoSpaceDE w:val="0"/>
              <w:autoSpaceDN w:val="0"/>
              <w:adjustRightInd w:val="0"/>
              <w:spacing w:line="276" w:lineRule="auto"/>
              <w:jc w:val="both"/>
              <w:rPr>
                <w:color w:val="000000"/>
                <w:sz w:val="28"/>
                <w:szCs w:val="28"/>
                <w:lang w:val="en-MY" w:eastAsia="en-MY"/>
              </w:rPr>
            </w:pPr>
            <w:proofErr w:type="spellStart"/>
            <w:r>
              <w:rPr>
                <w:color w:val="000000"/>
                <w:sz w:val="28"/>
                <w:szCs w:val="28"/>
                <w:lang w:val="en-MY" w:eastAsia="en-MY"/>
              </w:rPr>
              <w:t>Pengawal</w:t>
            </w:r>
            <w:proofErr w:type="spellEnd"/>
            <w:r>
              <w:rPr>
                <w:color w:val="000000"/>
                <w:sz w:val="28"/>
                <w:szCs w:val="28"/>
                <w:lang w:val="en-MY" w:eastAsia="en-MY"/>
              </w:rPr>
              <w:t xml:space="preserve"> Selia</w:t>
            </w:r>
          </w:p>
          <w:p w14:paraId="309AD34C" w14:textId="606181AA" w:rsidR="001635BA" w:rsidRPr="00BB0025" w:rsidRDefault="001A0C44" w:rsidP="00C33A1E">
            <w:pPr>
              <w:pStyle w:val="ListParagraph"/>
              <w:numPr>
                <w:ilvl w:val="0"/>
                <w:numId w:val="3"/>
              </w:numPr>
              <w:autoSpaceDE w:val="0"/>
              <w:autoSpaceDN w:val="0"/>
              <w:adjustRightInd w:val="0"/>
              <w:spacing w:line="276" w:lineRule="auto"/>
              <w:jc w:val="both"/>
              <w:rPr>
                <w:color w:val="000000"/>
                <w:sz w:val="28"/>
                <w:szCs w:val="28"/>
                <w:lang w:val="en-MY" w:eastAsia="en-MY"/>
              </w:rPr>
            </w:pPr>
            <w:proofErr w:type="spellStart"/>
            <w:r>
              <w:rPr>
                <w:color w:val="000000"/>
                <w:sz w:val="28"/>
                <w:szCs w:val="28"/>
                <w:lang w:val="en-MY" w:eastAsia="en-MY"/>
              </w:rPr>
              <w:t>Pemain</w:t>
            </w:r>
            <w:proofErr w:type="spellEnd"/>
            <w:r>
              <w:rPr>
                <w:color w:val="000000"/>
                <w:sz w:val="28"/>
                <w:szCs w:val="28"/>
                <w:lang w:val="en-MY" w:eastAsia="en-MY"/>
              </w:rPr>
              <w:t xml:space="preserve"> </w:t>
            </w:r>
            <w:proofErr w:type="spellStart"/>
            <w:r>
              <w:rPr>
                <w:color w:val="000000"/>
                <w:sz w:val="28"/>
                <w:szCs w:val="28"/>
                <w:lang w:val="en-MY" w:eastAsia="en-MY"/>
              </w:rPr>
              <w:t>industri</w:t>
            </w:r>
            <w:proofErr w:type="spellEnd"/>
            <w:r>
              <w:rPr>
                <w:color w:val="000000"/>
                <w:sz w:val="28"/>
                <w:szCs w:val="28"/>
                <w:lang w:val="en-MY" w:eastAsia="en-MY"/>
              </w:rPr>
              <w:t xml:space="preserve"> &amp; </w:t>
            </w:r>
            <w:proofErr w:type="spellStart"/>
            <w:r>
              <w:rPr>
                <w:color w:val="000000"/>
                <w:sz w:val="28"/>
                <w:szCs w:val="28"/>
                <w:lang w:val="en-MY" w:eastAsia="en-MY"/>
              </w:rPr>
              <w:t>Peniaga</w:t>
            </w:r>
            <w:proofErr w:type="spellEnd"/>
          </w:p>
        </w:tc>
      </w:tr>
      <w:tr w:rsidR="001635BA" w:rsidRPr="00EA0172" w14:paraId="64096369" w14:textId="77777777" w:rsidTr="00857499">
        <w:trPr>
          <w:trHeight w:val="795"/>
          <w:jc w:val="center"/>
        </w:trPr>
        <w:tc>
          <w:tcPr>
            <w:tcW w:w="2864" w:type="dxa"/>
            <w:tcBorders>
              <w:top w:val="single" w:sz="4" w:space="0" w:color="auto"/>
              <w:left w:val="single" w:sz="4" w:space="0" w:color="auto"/>
              <w:bottom w:val="single" w:sz="4" w:space="0" w:color="auto"/>
              <w:right w:val="single" w:sz="4" w:space="0" w:color="auto"/>
            </w:tcBorders>
            <w:vAlign w:val="center"/>
          </w:tcPr>
          <w:p w14:paraId="6FEC45F9" w14:textId="77777777" w:rsidR="001635BA" w:rsidRPr="00A071C3" w:rsidRDefault="001635BA" w:rsidP="00436781">
            <w:pPr>
              <w:spacing w:before="120" w:after="240" w:line="276" w:lineRule="auto"/>
              <w:rPr>
                <w:b/>
                <w:lang w:val="ms-MY"/>
              </w:rPr>
            </w:pPr>
            <w:r w:rsidRPr="00A071C3">
              <w:rPr>
                <w:b/>
                <w:lang w:val="ms-MY"/>
              </w:rPr>
              <w:t xml:space="preserve">JANGKAAN HASIL/ </w:t>
            </w:r>
            <w:r w:rsidRPr="00A071C3">
              <w:rPr>
                <w:b/>
                <w:i/>
                <w:iCs/>
                <w:lang w:val="ms-MY"/>
              </w:rPr>
              <w:t>OUTCOME</w:t>
            </w:r>
          </w:p>
          <w:p w14:paraId="564557FE" w14:textId="77777777" w:rsidR="001635BA" w:rsidRPr="00A071C3" w:rsidRDefault="001635BA" w:rsidP="00436781">
            <w:pPr>
              <w:spacing w:before="120" w:after="240" w:line="276" w:lineRule="auto"/>
              <w:rPr>
                <w:bCs/>
                <w:sz w:val="16"/>
                <w:szCs w:val="16"/>
                <w:lang w:val="ms-MY"/>
              </w:rPr>
            </w:pPr>
            <w:r w:rsidRPr="00A071C3">
              <w:rPr>
                <w:bCs/>
                <w:color w:val="2F5496" w:themeColor="accent1" w:themeShade="BF"/>
                <w:sz w:val="16"/>
                <w:szCs w:val="16"/>
                <w:lang w:val="ms-MY"/>
              </w:rPr>
              <w:t xml:space="preserve">Keterangan: Apa yang MPC perlu capai/ faedah-faedah jangka pendek dan jangka panjang hasil dari intervensi projek/ cadangan </w:t>
            </w:r>
          </w:p>
        </w:tc>
        <w:tc>
          <w:tcPr>
            <w:tcW w:w="6803" w:type="dxa"/>
            <w:tcBorders>
              <w:top w:val="single" w:sz="4" w:space="0" w:color="auto"/>
              <w:left w:val="single" w:sz="4" w:space="0" w:color="auto"/>
              <w:bottom w:val="single" w:sz="4" w:space="0" w:color="auto"/>
              <w:right w:val="single" w:sz="4" w:space="0" w:color="auto"/>
            </w:tcBorders>
            <w:vAlign w:val="center"/>
          </w:tcPr>
          <w:p w14:paraId="53889CE3" w14:textId="3179C0F9" w:rsidR="00B2756C" w:rsidRDefault="00577E6C" w:rsidP="00436781">
            <w:pPr>
              <w:pStyle w:val="ListParagraph"/>
              <w:numPr>
                <w:ilvl w:val="0"/>
                <w:numId w:val="6"/>
              </w:numPr>
              <w:autoSpaceDE w:val="0"/>
              <w:autoSpaceDN w:val="0"/>
              <w:adjustRightInd w:val="0"/>
              <w:spacing w:line="276" w:lineRule="auto"/>
              <w:jc w:val="both"/>
              <w:rPr>
                <w:color w:val="000000"/>
                <w:sz w:val="28"/>
                <w:szCs w:val="28"/>
                <w:lang w:val="en-MY" w:eastAsia="en-MY"/>
              </w:rPr>
            </w:pPr>
            <w:proofErr w:type="spellStart"/>
            <w:r>
              <w:rPr>
                <w:color w:val="000000"/>
                <w:sz w:val="28"/>
                <w:szCs w:val="28"/>
                <w:lang w:val="en-MY" w:eastAsia="en-MY"/>
              </w:rPr>
              <w:t>Meningkatkan</w:t>
            </w:r>
            <w:proofErr w:type="spellEnd"/>
            <w:r>
              <w:rPr>
                <w:color w:val="000000"/>
                <w:sz w:val="28"/>
                <w:szCs w:val="28"/>
                <w:lang w:val="en-MY" w:eastAsia="en-MY"/>
              </w:rPr>
              <w:t xml:space="preserve"> </w:t>
            </w:r>
            <w:proofErr w:type="spellStart"/>
            <w:r>
              <w:rPr>
                <w:color w:val="000000"/>
                <w:sz w:val="28"/>
                <w:szCs w:val="28"/>
                <w:lang w:val="en-MY" w:eastAsia="en-MY"/>
              </w:rPr>
              <w:t>kefahaman</w:t>
            </w:r>
            <w:proofErr w:type="spellEnd"/>
            <w:r>
              <w:rPr>
                <w:color w:val="000000"/>
                <w:sz w:val="28"/>
                <w:szCs w:val="28"/>
                <w:lang w:val="en-MY" w:eastAsia="en-MY"/>
              </w:rPr>
              <w:t xml:space="preserve"> </w:t>
            </w:r>
            <w:proofErr w:type="spellStart"/>
            <w:r w:rsidR="00850A72">
              <w:rPr>
                <w:color w:val="000000"/>
                <w:sz w:val="28"/>
                <w:szCs w:val="28"/>
                <w:lang w:val="en-MY" w:eastAsia="en-MY"/>
              </w:rPr>
              <w:t>terhadap</w:t>
            </w:r>
            <w:proofErr w:type="spellEnd"/>
            <w:r w:rsidR="00850A72">
              <w:rPr>
                <w:color w:val="000000"/>
                <w:sz w:val="28"/>
                <w:szCs w:val="28"/>
                <w:lang w:val="en-MY" w:eastAsia="en-MY"/>
              </w:rPr>
              <w:t xml:space="preserve"> </w:t>
            </w:r>
            <w:proofErr w:type="spellStart"/>
            <w:r w:rsidR="00850A72">
              <w:rPr>
                <w:color w:val="000000"/>
                <w:sz w:val="28"/>
                <w:szCs w:val="28"/>
                <w:lang w:val="en-MY" w:eastAsia="en-MY"/>
              </w:rPr>
              <w:t>kontek</w:t>
            </w:r>
            <w:r w:rsidR="00385B77">
              <w:rPr>
                <w:color w:val="000000"/>
                <w:sz w:val="28"/>
                <w:szCs w:val="28"/>
                <w:lang w:val="en-MY" w:eastAsia="en-MY"/>
              </w:rPr>
              <w:t>s</w:t>
            </w:r>
            <w:proofErr w:type="spellEnd"/>
            <w:r w:rsidR="00850A72">
              <w:rPr>
                <w:color w:val="000000"/>
                <w:sz w:val="28"/>
                <w:szCs w:val="28"/>
                <w:lang w:val="en-MY" w:eastAsia="en-MY"/>
              </w:rPr>
              <w:t xml:space="preserve">, </w:t>
            </w:r>
            <w:proofErr w:type="spellStart"/>
            <w:r w:rsidR="00850A72">
              <w:rPr>
                <w:color w:val="000000"/>
                <w:sz w:val="28"/>
                <w:szCs w:val="28"/>
                <w:lang w:val="en-MY" w:eastAsia="en-MY"/>
              </w:rPr>
              <w:t>skop</w:t>
            </w:r>
            <w:proofErr w:type="spellEnd"/>
            <w:r w:rsidR="00850A72">
              <w:rPr>
                <w:color w:val="000000"/>
                <w:sz w:val="28"/>
                <w:szCs w:val="28"/>
                <w:lang w:val="en-MY" w:eastAsia="en-MY"/>
              </w:rPr>
              <w:t xml:space="preserve">, </w:t>
            </w:r>
            <w:proofErr w:type="spellStart"/>
            <w:r w:rsidR="00850A72">
              <w:rPr>
                <w:color w:val="000000"/>
                <w:sz w:val="28"/>
                <w:szCs w:val="28"/>
                <w:lang w:val="en-MY" w:eastAsia="en-MY"/>
              </w:rPr>
              <w:t>kriteria</w:t>
            </w:r>
            <w:proofErr w:type="spellEnd"/>
            <w:r w:rsidR="00850A72">
              <w:rPr>
                <w:color w:val="000000"/>
                <w:sz w:val="28"/>
                <w:szCs w:val="28"/>
                <w:lang w:val="en-MY" w:eastAsia="en-MY"/>
              </w:rPr>
              <w:t xml:space="preserve"> </w:t>
            </w:r>
            <w:r w:rsidR="004E78F3">
              <w:rPr>
                <w:color w:val="000000"/>
                <w:sz w:val="28"/>
                <w:szCs w:val="28"/>
                <w:lang w:val="en-MY" w:eastAsia="en-MY"/>
              </w:rPr>
              <w:t xml:space="preserve">yang </w:t>
            </w:r>
            <w:proofErr w:type="spellStart"/>
            <w:r w:rsidR="004E78F3">
              <w:rPr>
                <w:color w:val="000000"/>
                <w:sz w:val="28"/>
                <w:szCs w:val="28"/>
                <w:lang w:val="en-MY" w:eastAsia="en-MY"/>
              </w:rPr>
              <w:t>akan</w:t>
            </w:r>
            <w:proofErr w:type="spellEnd"/>
            <w:r w:rsidR="004E78F3">
              <w:rPr>
                <w:color w:val="000000"/>
                <w:sz w:val="28"/>
                <w:szCs w:val="28"/>
                <w:lang w:val="en-MY" w:eastAsia="en-MY"/>
              </w:rPr>
              <w:t xml:space="preserve"> </w:t>
            </w:r>
            <w:proofErr w:type="spellStart"/>
            <w:r w:rsidR="004E78F3">
              <w:rPr>
                <w:color w:val="000000"/>
                <w:sz w:val="28"/>
                <w:szCs w:val="28"/>
                <w:lang w:val="en-MY" w:eastAsia="en-MY"/>
              </w:rPr>
              <w:t>dibincangkan</w:t>
            </w:r>
            <w:proofErr w:type="spellEnd"/>
            <w:r w:rsidR="004E78F3">
              <w:rPr>
                <w:color w:val="000000"/>
                <w:sz w:val="28"/>
                <w:szCs w:val="28"/>
                <w:lang w:val="en-MY" w:eastAsia="en-MY"/>
              </w:rPr>
              <w:t xml:space="preserve"> </w:t>
            </w:r>
            <w:proofErr w:type="spellStart"/>
            <w:r w:rsidR="00EA0917">
              <w:rPr>
                <w:color w:val="000000"/>
                <w:sz w:val="28"/>
                <w:szCs w:val="28"/>
                <w:lang w:val="en-MY" w:eastAsia="en-MY"/>
              </w:rPr>
              <w:t>dalam</w:t>
            </w:r>
            <w:proofErr w:type="spellEnd"/>
            <w:r w:rsidR="00EA0917">
              <w:rPr>
                <w:color w:val="000000"/>
                <w:sz w:val="28"/>
                <w:szCs w:val="28"/>
                <w:lang w:val="en-MY" w:eastAsia="en-MY"/>
              </w:rPr>
              <w:t xml:space="preserve"> </w:t>
            </w:r>
            <w:proofErr w:type="spellStart"/>
            <w:r w:rsidR="00EA0917">
              <w:rPr>
                <w:color w:val="000000"/>
                <w:sz w:val="28"/>
                <w:szCs w:val="28"/>
                <w:lang w:val="en-MY" w:eastAsia="en-MY"/>
              </w:rPr>
              <w:t>bab</w:t>
            </w:r>
            <w:proofErr w:type="spellEnd"/>
            <w:r w:rsidR="00EA0917">
              <w:rPr>
                <w:color w:val="000000"/>
                <w:sz w:val="28"/>
                <w:szCs w:val="28"/>
                <w:lang w:val="en-MY" w:eastAsia="en-MY"/>
              </w:rPr>
              <w:t xml:space="preserve"> </w:t>
            </w:r>
            <w:r w:rsidR="00EA0917" w:rsidRPr="009B736B">
              <w:rPr>
                <w:i/>
                <w:iCs/>
                <w:sz w:val="28"/>
                <w:szCs w:val="28"/>
                <w:lang w:val="ms-MY"/>
              </w:rPr>
              <w:t xml:space="preserve">Services </w:t>
            </w:r>
            <w:proofErr w:type="spellStart"/>
            <w:r w:rsidR="00EA0917" w:rsidRPr="009B736B">
              <w:rPr>
                <w:i/>
                <w:iCs/>
                <w:sz w:val="28"/>
                <w:szCs w:val="28"/>
                <w:lang w:val="ms-MY"/>
              </w:rPr>
              <w:t>Domestic</w:t>
            </w:r>
            <w:proofErr w:type="spellEnd"/>
            <w:r w:rsidR="00EA0917" w:rsidRPr="009B736B">
              <w:rPr>
                <w:i/>
                <w:iCs/>
                <w:sz w:val="28"/>
                <w:szCs w:val="28"/>
                <w:lang w:val="ms-MY"/>
              </w:rPr>
              <w:t xml:space="preserve"> </w:t>
            </w:r>
            <w:proofErr w:type="spellStart"/>
            <w:r w:rsidR="00EA0917" w:rsidRPr="009B736B">
              <w:rPr>
                <w:i/>
                <w:iCs/>
                <w:sz w:val="28"/>
                <w:szCs w:val="28"/>
                <w:lang w:val="ms-MY"/>
              </w:rPr>
              <w:t>Regulation</w:t>
            </w:r>
            <w:proofErr w:type="spellEnd"/>
            <w:r w:rsidR="00EA0917" w:rsidRPr="009B736B">
              <w:rPr>
                <w:i/>
                <w:iCs/>
                <w:sz w:val="28"/>
                <w:szCs w:val="28"/>
                <w:lang w:val="ms-MY"/>
              </w:rPr>
              <w:t xml:space="preserve">, </w:t>
            </w:r>
            <w:proofErr w:type="spellStart"/>
            <w:r w:rsidR="00EA0917" w:rsidRPr="009B736B">
              <w:rPr>
                <w:i/>
                <w:iCs/>
                <w:sz w:val="28"/>
                <w:szCs w:val="28"/>
                <w:lang w:val="ms-MY"/>
              </w:rPr>
              <w:t>Transparency</w:t>
            </w:r>
            <w:proofErr w:type="spellEnd"/>
            <w:r w:rsidR="00EA0917" w:rsidRPr="009B736B">
              <w:rPr>
                <w:i/>
                <w:iCs/>
                <w:sz w:val="28"/>
                <w:szCs w:val="28"/>
                <w:lang w:val="ms-MY"/>
              </w:rPr>
              <w:t xml:space="preserve"> &amp; </w:t>
            </w:r>
            <w:proofErr w:type="spellStart"/>
            <w:r w:rsidR="00EA0917" w:rsidRPr="009B736B">
              <w:rPr>
                <w:i/>
                <w:iCs/>
                <w:sz w:val="28"/>
                <w:szCs w:val="28"/>
                <w:lang w:val="ms-MY"/>
              </w:rPr>
              <w:t>Good</w:t>
            </w:r>
            <w:proofErr w:type="spellEnd"/>
            <w:r w:rsidR="00EA0917" w:rsidRPr="009B736B">
              <w:rPr>
                <w:i/>
                <w:iCs/>
                <w:sz w:val="28"/>
                <w:szCs w:val="28"/>
                <w:lang w:val="ms-MY"/>
              </w:rPr>
              <w:t xml:space="preserve"> </w:t>
            </w:r>
            <w:proofErr w:type="spellStart"/>
            <w:r w:rsidR="00EA0917" w:rsidRPr="009B736B">
              <w:rPr>
                <w:i/>
                <w:iCs/>
                <w:sz w:val="28"/>
                <w:szCs w:val="28"/>
                <w:lang w:val="ms-MY"/>
              </w:rPr>
              <w:t>Regulatory</w:t>
            </w:r>
            <w:proofErr w:type="spellEnd"/>
            <w:r w:rsidR="00EA0917" w:rsidRPr="009B736B">
              <w:rPr>
                <w:i/>
                <w:iCs/>
                <w:sz w:val="28"/>
                <w:szCs w:val="28"/>
                <w:lang w:val="ms-MY"/>
              </w:rPr>
              <w:t xml:space="preserve"> </w:t>
            </w:r>
            <w:proofErr w:type="spellStart"/>
            <w:r w:rsidR="00EA0917" w:rsidRPr="009B736B">
              <w:rPr>
                <w:i/>
                <w:iCs/>
                <w:sz w:val="28"/>
                <w:szCs w:val="28"/>
                <w:lang w:val="ms-MY"/>
              </w:rPr>
              <w:t>Practice</w:t>
            </w:r>
            <w:proofErr w:type="spellEnd"/>
            <w:r w:rsidR="00EA0917">
              <w:rPr>
                <w:sz w:val="28"/>
                <w:szCs w:val="28"/>
                <w:lang w:val="ms-MY"/>
              </w:rPr>
              <w:t xml:space="preserve"> (</w:t>
            </w:r>
            <w:r w:rsidR="00EA0917" w:rsidRPr="00535705">
              <w:rPr>
                <w:sz w:val="28"/>
                <w:szCs w:val="28"/>
                <w:lang w:val="ms-MY"/>
              </w:rPr>
              <w:t>GRP)</w:t>
            </w:r>
            <w:r w:rsidR="00EA0917">
              <w:rPr>
                <w:sz w:val="28"/>
                <w:szCs w:val="28"/>
                <w:lang w:val="ms-MY"/>
              </w:rPr>
              <w:t xml:space="preserve"> </w:t>
            </w:r>
            <w:proofErr w:type="spellStart"/>
            <w:r w:rsidR="004E78F3">
              <w:rPr>
                <w:color w:val="000000"/>
                <w:sz w:val="28"/>
                <w:szCs w:val="28"/>
                <w:lang w:val="en-MY" w:eastAsia="en-MY"/>
              </w:rPr>
              <w:t>dikalangan</w:t>
            </w:r>
            <w:proofErr w:type="spellEnd"/>
            <w:r w:rsidR="004E78F3">
              <w:rPr>
                <w:color w:val="000000"/>
                <w:sz w:val="28"/>
                <w:szCs w:val="28"/>
                <w:lang w:val="en-MY" w:eastAsia="en-MY"/>
              </w:rPr>
              <w:t xml:space="preserve"> negara </w:t>
            </w:r>
            <w:proofErr w:type="spellStart"/>
            <w:r w:rsidR="004E78F3">
              <w:rPr>
                <w:color w:val="000000"/>
                <w:sz w:val="28"/>
                <w:szCs w:val="28"/>
                <w:lang w:val="en-MY" w:eastAsia="en-MY"/>
              </w:rPr>
              <w:t>a</w:t>
            </w:r>
            <w:r w:rsidR="00B2756C">
              <w:rPr>
                <w:color w:val="000000"/>
                <w:sz w:val="28"/>
                <w:szCs w:val="28"/>
                <w:lang w:val="en-MY" w:eastAsia="en-MY"/>
              </w:rPr>
              <w:t>n</w:t>
            </w:r>
            <w:r w:rsidR="004E78F3">
              <w:rPr>
                <w:color w:val="000000"/>
                <w:sz w:val="28"/>
                <w:szCs w:val="28"/>
                <w:lang w:val="en-MY" w:eastAsia="en-MY"/>
              </w:rPr>
              <w:t>ggota</w:t>
            </w:r>
            <w:proofErr w:type="spellEnd"/>
            <w:r w:rsidR="00B2756C">
              <w:rPr>
                <w:color w:val="000000"/>
                <w:sz w:val="28"/>
                <w:szCs w:val="28"/>
                <w:lang w:val="en-MY" w:eastAsia="en-MY"/>
              </w:rPr>
              <w:t xml:space="preserve"> IPEF. </w:t>
            </w:r>
          </w:p>
          <w:p w14:paraId="01437D9A" w14:textId="77777777" w:rsidR="00BA42BF" w:rsidRDefault="00BA42BF" w:rsidP="00BA42BF">
            <w:pPr>
              <w:pStyle w:val="ListParagraph"/>
              <w:autoSpaceDE w:val="0"/>
              <w:autoSpaceDN w:val="0"/>
              <w:adjustRightInd w:val="0"/>
              <w:spacing w:line="276" w:lineRule="auto"/>
              <w:ind w:left="360"/>
              <w:jc w:val="both"/>
              <w:rPr>
                <w:color w:val="000000"/>
                <w:sz w:val="28"/>
                <w:szCs w:val="28"/>
                <w:lang w:val="en-MY" w:eastAsia="en-MY"/>
              </w:rPr>
            </w:pPr>
          </w:p>
          <w:p w14:paraId="0037FCD6" w14:textId="15363FB6" w:rsidR="00CB134A" w:rsidRPr="00BA42BF" w:rsidRDefault="00B2756C" w:rsidP="00436781">
            <w:pPr>
              <w:pStyle w:val="ListParagraph"/>
              <w:numPr>
                <w:ilvl w:val="0"/>
                <w:numId w:val="6"/>
              </w:numPr>
              <w:autoSpaceDE w:val="0"/>
              <w:autoSpaceDN w:val="0"/>
              <w:adjustRightInd w:val="0"/>
              <w:spacing w:line="276" w:lineRule="auto"/>
              <w:jc w:val="both"/>
              <w:rPr>
                <w:color w:val="000000"/>
                <w:sz w:val="28"/>
                <w:szCs w:val="28"/>
                <w:lang w:val="en-MY" w:eastAsia="en-MY"/>
              </w:rPr>
            </w:pPr>
            <w:proofErr w:type="spellStart"/>
            <w:r>
              <w:rPr>
                <w:color w:val="000000"/>
                <w:sz w:val="28"/>
                <w:szCs w:val="28"/>
                <w:lang w:val="en-MY" w:eastAsia="en-MY"/>
              </w:rPr>
              <w:t>Memastikan</w:t>
            </w:r>
            <w:proofErr w:type="spellEnd"/>
            <w:r>
              <w:rPr>
                <w:color w:val="000000"/>
                <w:sz w:val="28"/>
                <w:szCs w:val="28"/>
                <w:lang w:val="en-MY" w:eastAsia="en-MY"/>
              </w:rPr>
              <w:t xml:space="preserve"> </w:t>
            </w:r>
            <w:proofErr w:type="spellStart"/>
            <w:r>
              <w:rPr>
                <w:color w:val="000000"/>
                <w:sz w:val="28"/>
                <w:szCs w:val="28"/>
                <w:lang w:val="en-MY" w:eastAsia="en-MY"/>
              </w:rPr>
              <w:t>p</w:t>
            </w:r>
            <w:r w:rsidR="00850A72">
              <w:rPr>
                <w:color w:val="000000"/>
                <w:sz w:val="28"/>
                <w:szCs w:val="28"/>
                <w:lang w:val="en-MY" w:eastAsia="en-MY"/>
              </w:rPr>
              <w:t>elaksanakan</w:t>
            </w:r>
            <w:proofErr w:type="spellEnd"/>
            <w:r w:rsidR="00850A72">
              <w:rPr>
                <w:color w:val="000000"/>
                <w:sz w:val="28"/>
                <w:szCs w:val="28"/>
                <w:lang w:val="en-MY" w:eastAsia="en-MY"/>
              </w:rPr>
              <w:t xml:space="preserve"> </w:t>
            </w:r>
            <w:proofErr w:type="spellStart"/>
            <w:r w:rsidR="00CB134A">
              <w:rPr>
                <w:color w:val="000000"/>
                <w:sz w:val="28"/>
                <w:szCs w:val="28"/>
                <w:lang w:val="en-MY" w:eastAsia="en-MY"/>
              </w:rPr>
              <w:t>komitmen</w:t>
            </w:r>
            <w:proofErr w:type="spellEnd"/>
            <w:r w:rsidR="00CB134A">
              <w:rPr>
                <w:color w:val="000000"/>
                <w:sz w:val="28"/>
                <w:szCs w:val="28"/>
                <w:lang w:val="en-MY" w:eastAsia="en-MY"/>
              </w:rPr>
              <w:t xml:space="preserve"> Malaysia </w:t>
            </w:r>
            <w:proofErr w:type="spellStart"/>
            <w:r w:rsidR="00CB134A">
              <w:rPr>
                <w:color w:val="000000"/>
                <w:sz w:val="28"/>
                <w:szCs w:val="28"/>
                <w:lang w:val="en-MY" w:eastAsia="en-MY"/>
              </w:rPr>
              <w:t>bagi</w:t>
            </w:r>
            <w:proofErr w:type="spellEnd"/>
            <w:r w:rsidR="00CB134A">
              <w:rPr>
                <w:color w:val="000000"/>
                <w:sz w:val="28"/>
                <w:szCs w:val="28"/>
                <w:lang w:val="en-MY" w:eastAsia="en-MY"/>
              </w:rPr>
              <w:t xml:space="preserve"> </w:t>
            </w:r>
            <w:proofErr w:type="spellStart"/>
            <w:r w:rsidR="00CB134A">
              <w:rPr>
                <w:color w:val="000000"/>
                <w:sz w:val="28"/>
                <w:szCs w:val="28"/>
                <w:lang w:val="en-MY" w:eastAsia="en-MY"/>
              </w:rPr>
              <w:t>bab</w:t>
            </w:r>
            <w:proofErr w:type="spellEnd"/>
            <w:r w:rsidR="00CB134A">
              <w:rPr>
                <w:color w:val="000000"/>
                <w:sz w:val="28"/>
                <w:szCs w:val="28"/>
                <w:lang w:val="en-MY" w:eastAsia="en-MY"/>
              </w:rPr>
              <w:t xml:space="preserve"> </w:t>
            </w:r>
            <w:r w:rsidR="00CB134A" w:rsidRPr="009B736B">
              <w:rPr>
                <w:i/>
                <w:iCs/>
                <w:sz w:val="28"/>
                <w:szCs w:val="28"/>
                <w:lang w:val="ms-MY"/>
              </w:rPr>
              <w:t xml:space="preserve">Services </w:t>
            </w:r>
            <w:proofErr w:type="spellStart"/>
            <w:r w:rsidR="00CB134A" w:rsidRPr="009B736B">
              <w:rPr>
                <w:i/>
                <w:iCs/>
                <w:sz w:val="28"/>
                <w:szCs w:val="28"/>
                <w:lang w:val="ms-MY"/>
              </w:rPr>
              <w:t>Domestic</w:t>
            </w:r>
            <w:proofErr w:type="spellEnd"/>
            <w:r w:rsidR="00CB134A" w:rsidRPr="009B736B">
              <w:rPr>
                <w:i/>
                <w:iCs/>
                <w:sz w:val="28"/>
                <w:szCs w:val="28"/>
                <w:lang w:val="ms-MY"/>
              </w:rPr>
              <w:t xml:space="preserve"> </w:t>
            </w:r>
            <w:proofErr w:type="spellStart"/>
            <w:r w:rsidR="00CB134A" w:rsidRPr="009B736B">
              <w:rPr>
                <w:i/>
                <w:iCs/>
                <w:sz w:val="28"/>
                <w:szCs w:val="28"/>
                <w:lang w:val="ms-MY"/>
              </w:rPr>
              <w:t>Regulation</w:t>
            </w:r>
            <w:proofErr w:type="spellEnd"/>
            <w:r w:rsidR="00CB134A" w:rsidRPr="009B736B">
              <w:rPr>
                <w:i/>
                <w:iCs/>
                <w:sz w:val="28"/>
                <w:szCs w:val="28"/>
                <w:lang w:val="ms-MY"/>
              </w:rPr>
              <w:t xml:space="preserve">, </w:t>
            </w:r>
            <w:proofErr w:type="spellStart"/>
            <w:r w:rsidR="00CB134A" w:rsidRPr="009B736B">
              <w:rPr>
                <w:i/>
                <w:iCs/>
                <w:sz w:val="28"/>
                <w:szCs w:val="28"/>
                <w:lang w:val="ms-MY"/>
              </w:rPr>
              <w:t>Transparency</w:t>
            </w:r>
            <w:proofErr w:type="spellEnd"/>
            <w:r w:rsidR="00CB134A" w:rsidRPr="009B736B">
              <w:rPr>
                <w:i/>
                <w:iCs/>
                <w:sz w:val="28"/>
                <w:szCs w:val="28"/>
                <w:lang w:val="ms-MY"/>
              </w:rPr>
              <w:t xml:space="preserve"> &amp; </w:t>
            </w:r>
            <w:proofErr w:type="spellStart"/>
            <w:r w:rsidR="00CB134A" w:rsidRPr="009B736B">
              <w:rPr>
                <w:i/>
                <w:iCs/>
                <w:sz w:val="28"/>
                <w:szCs w:val="28"/>
                <w:lang w:val="ms-MY"/>
              </w:rPr>
              <w:t>Good</w:t>
            </w:r>
            <w:proofErr w:type="spellEnd"/>
            <w:r w:rsidR="00CB134A" w:rsidRPr="009B736B">
              <w:rPr>
                <w:i/>
                <w:iCs/>
                <w:sz w:val="28"/>
                <w:szCs w:val="28"/>
                <w:lang w:val="ms-MY"/>
              </w:rPr>
              <w:t xml:space="preserve"> </w:t>
            </w:r>
            <w:proofErr w:type="spellStart"/>
            <w:r w:rsidR="00CB134A" w:rsidRPr="009B736B">
              <w:rPr>
                <w:i/>
                <w:iCs/>
                <w:sz w:val="28"/>
                <w:szCs w:val="28"/>
                <w:lang w:val="ms-MY"/>
              </w:rPr>
              <w:t>Regulatory</w:t>
            </w:r>
            <w:proofErr w:type="spellEnd"/>
            <w:r w:rsidR="00CB134A" w:rsidRPr="009B736B">
              <w:rPr>
                <w:i/>
                <w:iCs/>
                <w:sz w:val="28"/>
                <w:szCs w:val="28"/>
                <w:lang w:val="ms-MY"/>
              </w:rPr>
              <w:t xml:space="preserve"> </w:t>
            </w:r>
            <w:proofErr w:type="spellStart"/>
            <w:r w:rsidR="00CB134A" w:rsidRPr="009B736B">
              <w:rPr>
                <w:i/>
                <w:iCs/>
                <w:sz w:val="28"/>
                <w:szCs w:val="28"/>
                <w:lang w:val="ms-MY"/>
              </w:rPr>
              <w:t>Practice</w:t>
            </w:r>
            <w:proofErr w:type="spellEnd"/>
            <w:r w:rsidR="00CB134A">
              <w:rPr>
                <w:sz w:val="28"/>
                <w:szCs w:val="28"/>
                <w:lang w:val="ms-MY"/>
              </w:rPr>
              <w:t xml:space="preserve"> (</w:t>
            </w:r>
            <w:r w:rsidR="00CB134A" w:rsidRPr="00535705">
              <w:rPr>
                <w:sz w:val="28"/>
                <w:szCs w:val="28"/>
                <w:lang w:val="ms-MY"/>
              </w:rPr>
              <w:t>GRP)</w:t>
            </w:r>
            <w:r w:rsidR="00D437F0">
              <w:rPr>
                <w:sz w:val="28"/>
                <w:szCs w:val="28"/>
                <w:lang w:val="ms-MY"/>
              </w:rPr>
              <w:t xml:space="preserve"> tercapai</w:t>
            </w:r>
            <w:r w:rsidR="00CB134A">
              <w:rPr>
                <w:sz w:val="28"/>
                <w:szCs w:val="28"/>
                <w:lang w:val="ms-MY"/>
              </w:rPr>
              <w:t>.</w:t>
            </w:r>
          </w:p>
          <w:p w14:paraId="1BD0BADF" w14:textId="77777777" w:rsidR="00BA42BF" w:rsidRPr="00BA42BF" w:rsidRDefault="00BA42BF" w:rsidP="00BA42BF">
            <w:pPr>
              <w:pStyle w:val="ListParagraph"/>
              <w:rPr>
                <w:color w:val="000000"/>
                <w:sz w:val="28"/>
                <w:szCs w:val="28"/>
                <w:lang w:val="en-MY" w:eastAsia="en-MY"/>
              </w:rPr>
            </w:pPr>
          </w:p>
          <w:p w14:paraId="3D4D92E6" w14:textId="5752BC99" w:rsidR="001635BA" w:rsidRPr="00933E15" w:rsidRDefault="00EA0917" w:rsidP="00436781">
            <w:pPr>
              <w:pStyle w:val="ListParagraph"/>
              <w:numPr>
                <w:ilvl w:val="0"/>
                <w:numId w:val="6"/>
              </w:numPr>
              <w:autoSpaceDE w:val="0"/>
              <w:autoSpaceDN w:val="0"/>
              <w:adjustRightInd w:val="0"/>
              <w:spacing w:after="240" w:line="276" w:lineRule="auto"/>
              <w:jc w:val="both"/>
              <w:rPr>
                <w:color w:val="000000"/>
                <w:sz w:val="28"/>
                <w:szCs w:val="28"/>
                <w:lang w:val="en-MY" w:eastAsia="en-MY"/>
              </w:rPr>
            </w:pPr>
            <w:proofErr w:type="spellStart"/>
            <w:r>
              <w:rPr>
                <w:color w:val="000000"/>
                <w:sz w:val="28"/>
                <w:szCs w:val="28"/>
                <w:lang w:val="en-MY" w:eastAsia="en-MY"/>
              </w:rPr>
              <w:t>P</w:t>
            </w:r>
            <w:r w:rsidR="0040346C" w:rsidRPr="0040346C">
              <w:rPr>
                <w:color w:val="000000"/>
                <w:sz w:val="28"/>
                <w:szCs w:val="28"/>
                <w:lang w:val="en-MY" w:eastAsia="en-MY"/>
              </w:rPr>
              <w:t>eletakan</w:t>
            </w:r>
            <w:proofErr w:type="spellEnd"/>
            <w:r w:rsidR="0040346C" w:rsidRPr="0040346C">
              <w:rPr>
                <w:color w:val="000000"/>
                <w:sz w:val="28"/>
                <w:szCs w:val="28"/>
                <w:lang w:val="en-MY" w:eastAsia="en-MY"/>
              </w:rPr>
              <w:t xml:space="preserve"> strategi</w:t>
            </w:r>
            <w:r w:rsidR="0040346C">
              <w:rPr>
                <w:color w:val="000000"/>
                <w:sz w:val="28"/>
                <w:szCs w:val="28"/>
                <w:lang w:val="en-MY" w:eastAsia="en-MY"/>
              </w:rPr>
              <w:t xml:space="preserve"> </w:t>
            </w:r>
            <w:proofErr w:type="spellStart"/>
            <w:r w:rsidR="006B4470">
              <w:rPr>
                <w:color w:val="000000"/>
                <w:sz w:val="28"/>
                <w:szCs w:val="28"/>
                <w:lang w:val="en-MY" w:eastAsia="en-MY"/>
              </w:rPr>
              <w:t>melibatkan</w:t>
            </w:r>
            <w:proofErr w:type="spellEnd"/>
            <w:r w:rsidR="006B4470">
              <w:rPr>
                <w:color w:val="000000"/>
                <w:sz w:val="28"/>
                <w:szCs w:val="28"/>
                <w:lang w:val="en-MY" w:eastAsia="en-MY"/>
              </w:rPr>
              <w:t xml:space="preserve"> </w:t>
            </w:r>
            <w:proofErr w:type="spellStart"/>
            <w:r w:rsidR="00BA15B7">
              <w:rPr>
                <w:color w:val="000000"/>
                <w:sz w:val="28"/>
                <w:szCs w:val="28"/>
                <w:lang w:val="en-MY" w:eastAsia="en-MY"/>
              </w:rPr>
              <w:t>kepentingan</w:t>
            </w:r>
            <w:proofErr w:type="spellEnd"/>
            <w:r w:rsidR="00BA15B7">
              <w:rPr>
                <w:color w:val="000000"/>
                <w:sz w:val="28"/>
                <w:szCs w:val="28"/>
                <w:lang w:val="en-MY" w:eastAsia="en-MY"/>
              </w:rPr>
              <w:t xml:space="preserve"> Negara</w:t>
            </w:r>
            <w:r w:rsidR="00C561C5">
              <w:rPr>
                <w:color w:val="000000"/>
                <w:sz w:val="28"/>
                <w:szCs w:val="28"/>
                <w:lang w:val="en-MY" w:eastAsia="en-MY"/>
              </w:rPr>
              <w:t xml:space="preserve">/MPC </w:t>
            </w:r>
            <w:proofErr w:type="spellStart"/>
            <w:r w:rsidR="00C561C5">
              <w:rPr>
                <w:color w:val="000000"/>
                <w:sz w:val="28"/>
                <w:szCs w:val="28"/>
                <w:lang w:val="en-MY" w:eastAsia="en-MY"/>
              </w:rPr>
              <w:t>berkaitan</w:t>
            </w:r>
            <w:proofErr w:type="spellEnd"/>
            <w:r w:rsidR="00C561C5">
              <w:rPr>
                <w:color w:val="000000"/>
                <w:sz w:val="28"/>
                <w:szCs w:val="28"/>
                <w:lang w:val="en-MY" w:eastAsia="en-MY"/>
              </w:rPr>
              <w:t xml:space="preserve"> GRP </w:t>
            </w:r>
            <w:proofErr w:type="spellStart"/>
            <w:r w:rsidR="00C561C5">
              <w:rPr>
                <w:color w:val="000000"/>
                <w:sz w:val="28"/>
                <w:szCs w:val="28"/>
                <w:lang w:val="en-MY" w:eastAsia="en-MY"/>
              </w:rPr>
              <w:t>dapat</w:t>
            </w:r>
            <w:proofErr w:type="spellEnd"/>
            <w:r w:rsidR="006B4470">
              <w:rPr>
                <w:color w:val="000000"/>
                <w:sz w:val="28"/>
                <w:szCs w:val="28"/>
                <w:lang w:val="en-MY" w:eastAsia="en-MY"/>
              </w:rPr>
              <w:t xml:space="preserve"> </w:t>
            </w:r>
            <w:proofErr w:type="spellStart"/>
            <w:r w:rsidR="006B4470">
              <w:rPr>
                <w:color w:val="000000"/>
                <w:sz w:val="28"/>
                <w:szCs w:val="28"/>
                <w:lang w:val="en-MY" w:eastAsia="en-MY"/>
              </w:rPr>
              <w:t>dibincangkan</w:t>
            </w:r>
            <w:proofErr w:type="spellEnd"/>
            <w:r w:rsidR="006B4470">
              <w:rPr>
                <w:color w:val="000000"/>
                <w:sz w:val="28"/>
                <w:szCs w:val="28"/>
                <w:lang w:val="en-MY" w:eastAsia="en-MY"/>
              </w:rPr>
              <w:t xml:space="preserve"> </w:t>
            </w:r>
            <w:proofErr w:type="spellStart"/>
            <w:r w:rsidR="006B4470">
              <w:rPr>
                <w:color w:val="000000"/>
                <w:sz w:val="28"/>
                <w:szCs w:val="28"/>
                <w:lang w:val="en-MY" w:eastAsia="en-MY"/>
              </w:rPr>
              <w:t>dengan</w:t>
            </w:r>
            <w:proofErr w:type="spellEnd"/>
            <w:r w:rsidR="006B4470">
              <w:rPr>
                <w:color w:val="000000"/>
                <w:sz w:val="28"/>
                <w:szCs w:val="28"/>
                <w:lang w:val="en-MY" w:eastAsia="en-MY"/>
              </w:rPr>
              <w:t xml:space="preserve"> </w:t>
            </w:r>
            <w:proofErr w:type="spellStart"/>
            <w:r w:rsidR="006B4470">
              <w:rPr>
                <w:color w:val="000000"/>
                <w:sz w:val="28"/>
                <w:szCs w:val="28"/>
                <w:lang w:val="en-MY" w:eastAsia="en-MY"/>
              </w:rPr>
              <w:t>lebih</w:t>
            </w:r>
            <w:proofErr w:type="spellEnd"/>
            <w:r w:rsidR="006B4470">
              <w:rPr>
                <w:color w:val="000000"/>
                <w:sz w:val="28"/>
                <w:szCs w:val="28"/>
                <w:lang w:val="en-MY" w:eastAsia="en-MY"/>
              </w:rPr>
              <w:t xml:space="preserve"> </w:t>
            </w:r>
            <w:proofErr w:type="spellStart"/>
            <w:r w:rsidR="006B4470">
              <w:rPr>
                <w:color w:val="000000"/>
                <w:sz w:val="28"/>
                <w:szCs w:val="28"/>
                <w:lang w:val="en-MY" w:eastAsia="en-MY"/>
              </w:rPr>
              <w:t>mendalam</w:t>
            </w:r>
            <w:proofErr w:type="spellEnd"/>
            <w:r w:rsidR="00314BC6">
              <w:rPr>
                <w:color w:val="000000"/>
                <w:sz w:val="28"/>
                <w:szCs w:val="28"/>
                <w:lang w:val="en-MY" w:eastAsia="en-MY"/>
              </w:rPr>
              <w:t xml:space="preserve"> dan </w:t>
            </w:r>
            <w:proofErr w:type="spellStart"/>
            <w:r w:rsidR="00314BC6">
              <w:rPr>
                <w:color w:val="000000"/>
                <w:sz w:val="28"/>
                <w:szCs w:val="28"/>
                <w:lang w:val="en-MY" w:eastAsia="en-MY"/>
              </w:rPr>
              <w:t>ditentukan</w:t>
            </w:r>
            <w:proofErr w:type="spellEnd"/>
            <w:r w:rsidR="00314BC6">
              <w:rPr>
                <w:color w:val="000000"/>
                <w:sz w:val="28"/>
                <w:szCs w:val="28"/>
                <w:lang w:val="en-MY" w:eastAsia="en-MY"/>
              </w:rPr>
              <w:t>.</w:t>
            </w:r>
          </w:p>
        </w:tc>
      </w:tr>
      <w:tr w:rsidR="001635BA" w:rsidRPr="00EA0172" w14:paraId="6C1793A3" w14:textId="77777777" w:rsidTr="00857499">
        <w:trPr>
          <w:trHeight w:val="795"/>
          <w:jc w:val="center"/>
        </w:trPr>
        <w:tc>
          <w:tcPr>
            <w:tcW w:w="2864" w:type="dxa"/>
            <w:tcBorders>
              <w:top w:val="single" w:sz="4" w:space="0" w:color="auto"/>
              <w:left w:val="single" w:sz="4" w:space="0" w:color="auto"/>
              <w:bottom w:val="single" w:sz="4" w:space="0" w:color="auto"/>
              <w:right w:val="single" w:sz="4" w:space="0" w:color="auto"/>
            </w:tcBorders>
            <w:vAlign w:val="center"/>
          </w:tcPr>
          <w:p w14:paraId="57379586" w14:textId="77777777" w:rsidR="001635BA" w:rsidRPr="00EA0172" w:rsidRDefault="001635BA" w:rsidP="00C47D64">
            <w:pPr>
              <w:spacing w:before="120" w:after="120" w:line="276" w:lineRule="auto"/>
              <w:rPr>
                <w:b/>
                <w:lang w:val="ms-MY"/>
              </w:rPr>
            </w:pPr>
            <w:r w:rsidRPr="00EA0172">
              <w:rPr>
                <w:b/>
                <w:lang w:val="ms-MY"/>
              </w:rPr>
              <w:t>JANGKAAN OUTPUT</w:t>
            </w:r>
          </w:p>
          <w:p w14:paraId="0A70227B" w14:textId="77777777" w:rsidR="001635BA" w:rsidRPr="00EA0172" w:rsidRDefault="001635BA" w:rsidP="00C47D64">
            <w:pPr>
              <w:spacing w:before="120" w:after="120" w:line="276" w:lineRule="auto"/>
              <w:rPr>
                <w:bCs/>
                <w:sz w:val="16"/>
                <w:szCs w:val="16"/>
                <w:lang w:val="ms-MY"/>
              </w:rPr>
            </w:pPr>
            <w:proofErr w:type="spellStart"/>
            <w:r w:rsidRPr="002C070B">
              <w:rPr>
                <w:bCs/>
                <w:color w:val="2F5496" w:themeColor="accent1" w:themeShade="BF"/>
                <w:sz w:val="16"/>
                <w:szCs w:val="16"/>
                <w:lang w:val="ms-MY"/>
              </w:rPr>
              <w:t>Keterangan:Output</w:t>
            </w:r>
            <w:proofErr w:type="spellEnd"/>
            <w:r w:rsidRPr="002C070B">
              <w:rPr>
                <w:bCs/>
                <w:color w:val="2F5496" w:themeColor="accent1" w:themeShade="BF"/>
                <w:sz w:val="16"/>
                <w:szCs w:val="16"/>
                <w:lang w:val="ms-MY"/>
              </w:rPr>
              <w:t xml:space="preserve"> ketara dan tidak ketara yang dihasilkan daripada aktiviti projek/ cadangan. </w:t>
            </w:r>
          </w:p>
        </w:tc>
        <w:tc>
          <w:tcPr>
            <w:tcW w:w="6803" w:type="dxa"/>
            <w:tcBorders>
              <w:top w:val="single" w:sz="4" w:space="0" w:color="auto"/>
              <w:left w:val="single" w:sz="4" w:space="0" w:color="auto"/>
              <w:bottom w:val="single" w:sz="4" w:space="0" w:color="auto"/>
              <w:right w:val="single" w:sz="4" w:space="0" w:color="auto"/>
            </w:tcBorders>
            <w:vAlign w:val="center"/>
          </w:tcPr>
          <w:p w14:paraId="0AE77246" w14:textId="2185215F" w:rsidR="001635BA" w:rsidRPr="00BB0025" w:rsidRDefault="004344DB" w:rsidP="00C47D64">
            <w:pPr>
              <w:jc w:val="both"/>
              <w:rPr>
                <w:sz w:val="28"/>
                <w:szCs w:val="28"/>
                <w:lang w:val="ms-MY"/>
              </w:rPr>
            </w:pPr>
            <w:r>
              <w:rPr>
                <w:sz w:val="28"/>
                <w:szCs w:val="28"/>
                <w:lang w:val="ms-MY"/>
              </w:rPr>
              <w:t xml:space="preserve">Cadangan </w:t>
            </w:r>
            <w:proofErr w:type="spellStart"/>
            <w:r>
              <w:rPr>
                <w:sz w:val="28"/>
                <w:szCs w:val="28"/>
                <w:lang w:val="ms-MY"/>
              </w:rPr>
              <w:t>penambahbaikkan</w:t>
            </w:r>
            <w:proofErr w:type="spellEnd"/>
            <w:r>
              <w:rPr>
                <w:sz w:val="28"/>
                <w:szCs w:val="28"/>
                <w:lang w:val="ms-MY"/>
              </w:rPr>
              <w:t xml:space="preserve"> </w:t>
            </w:r>
            <w:r w:rsidR="003578DE">
              <w:rPr>
                <w:sz w:val="28"/>
                <w:szCs w:val="28"/>
                <w:lang w:val="ms-MY"/>
              </w:rPr>
              <w:t>dalam pelaksanaan Amalan Baik Peraturan berdasarkan</w:t>
            </w:r>
            <w:r w:rsidR="007D431A">
              <w:rPr>
                <w:sz w:val="28"/>
                <w:szCs w:val="28"/>
                <w:lang w:val="ms-MY"/>
              </w:rPr>
              <w:t xml:space="preserve"> komitmen Malaysia di dalam</w:t>
            </w:r>
            <w:r w:rsidR="003578DE">
              <w:rPr>
                <w:sz w:val="28"/>
                <w:szCs w:val="28"/>
                <w:lang w:val="ms-MY"/>
              </w:rPr>
              <w:t xml:space="preserve"> </w:t>
            </w:r>
            <w:r w:rsidR="00DB7C2E">
              <w:rPr>
                <w:sz w:val="28"/>
                <w:szCs w:val="28"/>
                <w:lang w:val="ms-MY"/>
              </w:rPr>
              <w:t xml:space="preserve">Teks perundingan bab </w:t>
            </w:r>
            <w:proofErr w:type="spellStart"/>
            <w:r w:rsidR="00DB7C2E" w:rsidRPr="009B736B">
              <w:rPr>
                <w:i/>
                <w:iCs/>
                <w:sz w:val="28"/>
                <w:szCs w:val="28"/>
                <w:lang w:val="ms-MY"/>
              </w:rPr>
              <w:t>Good</w:t>
            </w:r>
            <w:proofErr w:type="spellEnd"/>
            <w:r w:rsidR="00DB7C2E" w:rsidRPr="009B736B">
              <w:rPr>
                <w:i/>
                <w:iCs/>
                <w:sz w:val="28"/>
                <w:szCs w:val="28"/>
                <w:lang w:val="ms-MY"/>
              </w:rPr>
              <w:t xml:space="preserve"> </w:t>
            </w:r>
            <w:proofErr w:type="spellStart"/>
            <w:r w:rsidR="00DB7C2E" w:rsidRPr="009B736B">
              <w:rPr>
                <w:i/>
                <w:iCs/>
                <w:sz w:val="28"/>
                <w:szCs w:val="28"/>
                <w:lang w:val="ms-MY"/>
              </w:rPr>
              <w:t>Regulatory</w:t>
            </w:r>
            <w:proofErr w:type="spellEnd"/>
            <w:r w:rsidR="00DB7C2E" w:rsidRPr="009B736B">
              <w:rPr>
                <w:i/>
                <w:iCs/>
                <w:sz w:val="28"/>
                <w:szCs w:val="28"/>
                <w:lang w:val="ms-MY"/>
              </w:rPr>
              <w:t xml:space="preserve"> </w:t>
            </w:r>
            <w:proofErr w:type="spellStart"/>
            <w:r w:rsidR="00DB7C2E" w:rsidRPr="009B736B">
              <w:rPr>
                <w:i/>
                <w:iCs/>
                <w:sz w:val="28"/>
                <w:szCs w:val="28"/>
                <w:lang w:val="ms-MY"/>
              </w:rPr>
              <w:t>Practice</w:t>
            </w:r>
            <w:proofErr w:type="spellEnd"/>
            <w:r w:rsidR="00DB7C2E">
              <w:rPr>
                <w:sz w:val="28"/>
                <w:szCs w:val="28"/>
                <w:lang w:val="ms-MY"/>
              </w:rPr>
              <w:t xml:space="preserve"> (</w:t>
            </w:r>
            <w:r w:rsidR="00DB7C2E" w:rsidRPr="00535705">
              <w:rPr>
                <w:sz w:val="28"/>
                <w:szCs w:val="28"/>
                <w:lang w:val="ms-MY"/>
              </w:rPr>
              <w:t>GRP)</w:t>
            </w:r>
            <w:r w:rsidR="00DB7C2E">
              <w:rPr>
                <w:sz w:val="28"/>
                <w:szCs w:val="28"/>
                <w:lang w:val="ms-MY"/>
              </w:rPr>
              <w:t>.</w:t>
            </w:r>
          </w:p>
        </w:tc>
      </w:tr>
      <w:tr w:rsidR="001635BA" w:rsidRPr="00EA0172" w14:paraId="5B41ED33" w14:textId="77777777" w:rsidTr="00857499">
        <w:trPr>
          <w:trHeight w:val="583"/>
          <w:jc w:val="center"/>
        </w:trPr>
        <w:tc>
          <w:tcPr>
            <w:tcW w:w="2864" w:type="dxa"/>
            <w:tcBorders>
              <w:top w:val="single" w:sz="4" w:space="0" w:color="auto"/>
              <w:left w:val="single" w:sz="4" w:space="0" w:color="auto"/>
              <w:bottom w:val="single" w:sz="4" w:space="0" w:color="auto"/>
              <w:right w:val="single" w:sz="4" w:space="0" w:color="auto"/>
            </w:tcBorders>
            <w:vAlign w:val="center"/>
          </w:tcPr>
          <w:p w14:paraId="5F87B47F" w14:textId="77777777" w:rsidR="001635BA" w:rsidRPr="00EA0172" w:rsidRDefault="001635BA" w:rsidP="00C47D64">
            <w:pPr>
              <w:spacing w:before="120" w:after="120" w:line="276" w:lineRule="auto"/>
              <w:rPr>
                <w:b/>
                <w:lang w:val="ms-MY"/>
              </w:rPr>
            </w:pPr>
            <w:r w:rsidRPr="00EA0172">
              <w:rPr>
                <w:b/>
                <w:lang w:val="ms-MY"/>
              </w:rPr>
              <w:t>KUMPULAN SASAR</w:t>
            </w:r>
          </w:p>
          <w:p w14:paraId="742455B5" w14:textId="77777777" w:rsidR="001635BA" w:rsidRPr="00EA0172" w:rsidRDefault="001635BA" w:rsidP="00C47D64">
            <w:pPr>
              <w:spacing w:before="120" w:after="120" w:line="276" w:lineRule="auto"/>
              <w:rPr>
                <w:lang w:val="ms-MY"/>
              </w:rPr>
            </w:pPr>
            <w:proofErr w:type="spellStart"/>
            <w:r w:rsidRPr="002C070B">
              <w:rPr>
                <w:color w:val="2F5496" w:themeColor="accent1" w:themeShade="BF"/>
                <w:sz w:val="16"/>
                <w:szCs w:val="16"/>
                <w:shd w:val="clear" w:color="auto" w:fill="FFFFFF"/>
              </w:rPr>
              <w:t>Keterangan</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Individu</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kumpulan</w:t>
            </w:r>
            <w:proofErr w:type="spellEnd"/>
            <w:r w:rsidRPr="002C070B">
              <w:rPr>
                <w:color w:val="2F5496" w:themeColor="accent1" w:themeShade="BF"/>
                <w:sz w:val="16"/>
                <w:szCs w:val="16"/>
                <w:shd w:val="clear" w:color="auto" w:fill="FFFFFF"/>
              </w:rPr>
              <w:t xml:space="preserve"> yang </w:t>
            </w:r>
            <w:proofErr w:type="spellStart"/>
            <w:r w:rsidRPr="002C070B">
              <w:rPr>
                <w:color w:val="2F5496" w:themeColor="accent1" w:themeShade="BF"/>
                <w:sz w:val="16"/>
                <w:szCs w:val="16"/>
                <w:shd w:val="clear" w:color="auto" w:fill="FFFFFF"/>
              </w:rPr>
              <w:t>menerima</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faedah</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daripada</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projek</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cadangan</w:t>
            </w:r>
            <w:proofErr w:type="spellEnd"/>
          </w:p>
        </w:tc>
        <w:tc>
          <w:tcPr>
            <w:tcW w:w="6803" w:type="dxa"/>
            <w:tcBorders>
              <w:top w:val="single" w:sz="4" w:space="0" w:color="auto"/>
              <w:left w:val="single" w:sz="4" w:space="0" w:color="auto"/>
              <w:bottom w:val="single" w:sz="4" w:space="0" w:color="auto"/>
              <w:right w:val="single" w:sz="4" w:space="0" w:color="auto"/>
            </w:tcBorders>
            <w:vAlign w:val="center"/>
          </w:tcPr>
          <w:p w14:paraId="1FE4D50F" w14:textId="77777777" w:rsidR="00664EA2" w:rsidRDefault="00664EA2" w:rsidP="00664EA2">
            <w:pPr>
              <w:pStyle w:val="ListParagraph"/>
              <w:numPr>
                <w:ilvl w:val="0"/>
                <w:numId w:val="12"/>
              </w:numPr>
              <w:autoSpaceDE w:val="0"/>
              <w:autoSpaceDN w:val="0"/>
              <w:adjustRightInd w:val="0"/>
              <w:spacing w:line="276" w:lineRule="auto"/>
              <w:jc w:val="both"/>
              <w:rPr>
                <w:sz w:val="28"/>
                <w:szCs w:val="28"/>
                <w:lang w:val="ms-MY"/>
              </w:rPr>
            </w:pPr>
            <w:r>
              <w:rPr>
                <w:sz w:val="28"/>
                <w:szCs w:val="28"/>
                <w:lang w:val="ms-MY"/>
              </w:rPr>
              <w:t>Jemaah Menteri</w:t>
            </w:r>
          </w:p>
          <w:p w14:paraId="28CE629D" w14:textId="086087E3" w:rsidR="00664EA2" w:rsidRDefault="00664EA2" w:rsidP="00664EA2">
            <w:pPr>
              <w:pStyle w:val="ListParagraph"/>
              <w:numPr>
                <w:ilvl w:val="0"/>
                <w:numId w:val="12"/>
              </w:numPr>
              <w:autoSpaceDE w:val="0"/>
              <w:autoSpaceDN w:val="0"/>
              <w:adjustRightInd w:val="0"/>
              <w:spacing w:line="276" w:lineRule="auto"/>
              <w:jc w:val="both"/>
              <w:rPr>
                <w:sz w:val="28"/>
                <w:szCs w:val="28"/>
                <w:lang w:val="ms-MY"/>
              </w:rPr>
            </w:pPr>
            <w:r>
              <w:rPr>
                <w:sz w:val="28"/>
                <w:szCs w:val="28"/>
                <w:lang w:val="ms-MY"/>
              </w:rPr>
              <w:t>MITI</w:t>
            </w:r>
          </w:p>
          <w:p w14:paraId="7A49BA05" w14:textId="4A16EA20" w:rsidR="00EA3242" w:rsidRPr="00BB0025" w:rsidRDefault="00EA3242" w:rsidP="00664EA2">
            <w:pPr>
              <w:pStyle w:val="ListParagraph"/>
              <w:numPr>
                <w:ilvl w:val="0"/>
                <w:numId w:val="12"/>
              </w:numPr>
              <w:autoSpaceDE w:val="0"/>
              <w:autoSpaceDN w:val="0"/>
              <w:adjustRightInd w:val="0"/>
              <w:spacing w:line="276" w:lineRule="auto"/>
              <w:jc w:val="both"/>
              <w:rPr>
                <w:sz w:val="28"/>
                <w:szCs w:val="28"/>
                <w:lang w:val="ms-MY"/>
              </w:rPr>
            </w:pPr>
            <w:r>
              <w:rPr>
                <w:sz w:val="28"/>
                <w:szCs w:val="28"/>
                <w:lang w:val="ms-MY"/>
              </w:rPr>
              <w:t>MPC</w:t>
            </w:r>
          </w:p>
          <w:p w14:paraId="2EF1644D" w14:textId="77777777" w:rsidR="009113F6" w:rsidRDefault="009113F6" w:rsidP="00664EA2">
            <w:pPr>
              <w:pStyle w:val="ListParagraph"/>
              <w:numPr>
                <w:ilvl w:val="0"/>
                <w:numId w:val="12"/>
              </w:numPr>
              <w:autoSpaceDE w:val="0"/>
              <w:autoSpaceDN w:val="0"/>
              <w:adjustRightInd w:val="0"/>
              <w:spacing w:line="276" w:lineRule="auto"/>
              <w:jc w:val="both"/>
              <w:rPr>
                <w:color w:val="000000"/>
                <w:sz w:val="28"/>
                <w:szCs w:val="28"/>
                <w:lang w:val="en-MY" w:eastAsia="en-MY"/>
              </w:rPr>
            </w:pPr>
            <w:proofErr w:type="spellStart"/>
            <w:r>
              <w:rPr>
                <w:color w:val="000000"/>
                <w:sz w:val="28"/>
                <w:szCs w:val="28"/>
                <w:lang w:val="en-MY" w:eastAsia="en-MY"/>
              </w:rPr>
              <w:t>Pengawal</w:t>
            </w:r>
            <w:proofErr w:type="spellEnd"/>
            <w:r>
              <w:rPr>
                <w:color w:val="000000"/>
                <w:sz w:val="28"/>
                <w:szCs w:val="28"/>
                <w:lang w:val="en-MY" w:eastAsia="en-MY"/>
              </w:rPr>
              <w:t xml:space="preserve"> Selia</w:t>
            </w:r>
          </w:p>
          <w:p w14:paraId="30F8FE56" w14:textId="438A627E" w:rsidR="00360D50" w:rsidRPr="0051137E" w:rsidRDefault="00664EA2" w:rsidP="00664EA2">
            <w:pPr>
              <w:pStyle w:val="ListParagraph"/>
              <w:numPr>
                <w:ilvl w:val="0"/>
                <w:numId w:val="12"/>
              </w:numPr>
              <w:autoSpaceDE w:val="0"/>
              <w:autoSpaceDN w:val="0"/>
              <w:adjustRightInd w:val="0"/>
              <w:spacing w:line="276" w:lineRule="auto"/>
              <w:jc w:val="both"/>
              <w:rPr>
                <w:color w:val="000000"/>
                <w:sz w:val="28"/>
                <w:szCs w:val="28"/>
                <w:lang w:val="en-MY" w:eastAsia="en-MY"/>
              </w:rPr>
            </w:pPr>
            <w:proofErr w:type="spellStart"/>
            <w:r>
              <w:rPr>
                <w:color w:val="000000"/>
                <w:sz w:val="28"/>
                <w:szCs w:val="28"/>
                <w:lang w:val="en-MY" w:eastAsia="en-MY"/>
              </w:rPr>
              <w:t>Pemain</w:t>
            </w:r>
            <w:proofErr w:type="spellEnd"/>
            <w:r>
              <w:rPr>
                <w:color w:val="000000"/>
                <w:sz w:val="28"/>
                <w:szCs w:val="28"/>
                <w:lang w:val="en-MY" w:eastAsia="en-MY"/>
              </w:rPr>
              <w:t xml:space="preserve"> </w:t>
            </w:r>
            <w:proofErr w:type="spellStart"/>
            <w:r>
              <w:rPr>
                <w:color w:val="000000"/>
                <w:sz w:val="28"/>
                <w:szCs w:val="28"/>
                <w:lang w:val="en-MY" w:eastAsia="en-MY"/>
              </w:rPr>
              <w:t>industri</w:t>
            </w:r>
            <w:proofErr w:type="spellEnd"/>
            <w:r>
              <w:rPr>
                <w:color w:val="000000"/>
                <w:sz w:val="28"/>
                <w:szCs w:val="28"/>
                <w:lang w:val="en-MY" w:eastAsia="en-MY"/>
              </w:rPr>
              <w:t xml:space="preserve"> &amp; </w:t>
            </w:r>
            <w:proofErr w:type="spellStart"/>
            <w:r>
              <w:rPr>
                <w:color w:val="000000"/>
                <w:sz w:val="28"/>
                <w:szCs w:val="28"/>
                <w:lang w:val="en-MY" w:eastAsia="en-MY"/>
              </w:rPr>
              <w:t>Peniaga</w:t>
            </w:r>
            <w:proofErr w:type="spellEnd"/>
          </w:p>
        </w:tc>
      </w:tr>
      <w:tr w:rsidR="001635BA" w:rsidRPr="00EA0172" w14:paraId="06209E19" w14:textId="77777777" w:rsidTr="00857499">
        <w:trPr>
          <w:trHeight w:val="188"/>
          <w:jc w:val="center"/>
        </w:trPr>
        <w:tc>
          <w:tcPr>
            <w:tcW w:w="2864" w:type="dxa"/>
            <w:tcBorders>
              <w:top w:val="single" w:sz="4" w:space="0" w:color="auto"/>
              <w:left w:val="single" w:sz="4" w:space="0" w:color="auto"/>
              <w:bottom w:val="single" w:sz="4" w:space="0" w:color="auto"/>
              <w:right w:val="single" w:sz="4" w:space="0" w:color="auto"/>
            </w:tcBorders>
            <w:vAlign w:val="center"/>
          </w:tcPr>
          <w:p w14:paraId="0B35B411" w14:textId="77777777" w:rsidR="001635BA" w:rsidRPr="00EA0172" w:rsidRDefault="001635BA" w:rsidP="00C47D64">
            <w:pPr>
              <w:spacing w:before="120" w:after="120" w:line="276" w:lineRule="auto"/>
              <w:rPr>
                <w:b/>
                <w:lang w:val="ms-MY"/>
              </w:rPr>
            </w:pPr>
            <w:r w:rsidRPr="00EA0172">
              <w:rPr>
                <w:b/>
                <w:lang w:val="ms-MY"/>
              </w:rPr>
              <w:t>SUMBER BAJET/ KOS</w:t>
            </w:r>
          </w:p>
          <w:p w14:paraId="2649B14A" w14:textId="77777777" w:rsidR="001635BA" w:rsidRPr="00EA0172" w:rsidRDefault="001635BA" w:rsidP="00C47D64">
            <w:pPr>
              <w:spacing w:before="120" w:after="120" w:line="276" w:lineRule="auto"/>
              <w:rPr>
                <w:bCs/>
                <w:lang w:val="ms-MY"/>
              </w:rPr>
            </w:pPr>
            <w:r w:rsidRPr="002C070B">
              <w:rPr>
                <w:bCs/>
                <w:color w:val="2F5496" w:themeColor="accent1" w:themeShade="BF"/>
                <w:sz w:val="16"/>
                <w:szCs w:val="16"/>
                <w:lang w:val="ms-MY"/>
              </w:rPr>
              <w:t xml:space="preserve">Keterangan: Sumber bajet / jumlah kos yang terlibat. </w:t>
            </w:r>
          </w:p>
        </w:tc>
        <w:tc>
          <w:tcPr>
            <w:tcW w:w="6803" w:type="dxa"/>
            <w:tcBorders>
              <w:top w:val="single" w:sz="4" w:space="0" w:color="auto"/>
              <w:left w:val="single" w:sz="4" w:space="0" w:color="auto"/>
              <w:bottom w:val="single" w:sz="4" w:space="0" w:color="auto"/>
              <w:right w:val="single" w:sz="4" w:space="0" w:color="auto"/>
            </w:tcBorders>
            <w:vAlign w:val="center"/>
          </w:tcPr>
          <w:p w14:paraId="467F1C7A" w14:textId="29AF6A48" w:rsidR="00A1326A" w:rsidRDefault="00A1326A" w:rsidP="00140D7E">
            <w:pPr>
              <w:pStyle w:val="Default"/>
              <w:jc w:val="both"/>
              <w:rPr>
                <w:rFonts w:ascii="Arial" w:hAnsi="Arial" w:cs="Arial"/>
                <w:sz w:val="28"/>
                <w:szCs w:val="28"/>
              </w:rPr>
            </w:pPr>
          </w:p>
          <w:tbl>
            <w:tblPr>
              <w:tblStyle w:val="TableGrid"/>
              <w:tblW w:w="5612" w:type="dxa"/>
              <w:jc w:val="center"/>
              <w:tblLayout w:type="fixed"/>
              <w:tblCellMar>
                <w:top w:w="113" w:type="dxa"/>
                <w:bottom w:w="113" w:type="dxa"/>
              </w:tblCellMar>
              <w:tblLook w:val="04A0" w:firstRow="1" w:lastRow="0" w:firstColumn="1" w:lastColumn="0" w:noHBand="0" w:noVBand="1"/>
            </w:tblPr>
            <w:tblGrid>
              <w:gridCol w:w="3458"/>
              <w:gridCol w:w="2154"/>
            </w:tblGrid>
            <w:tr w:rsidR="00A1326A" w:rsidRPr="00D108DD" w14:paraId="0A73662C" w14:textId="77777777" w:rsidTr="006D4486">
              <w:trPr>
                <w:jc w:val="center"/>
              </w:trPr>
              <w:tc>
                <w:tcPr>
                  <w:tcW w:w="3458" w:type="dxa"/>
                  <w:shd w:val="clear" w:color="auto" w:fill="D5DCE4" w:themeFill="text2" w:themeFillTint="33"/>
                </w:tcPr>
                <w:p w14:paraId="43AD3F33" w14:textId="15DE61DA" w:rsidR="00A1326A" w:rsidRPr="00D108DD" w:rsidRDefault="00A1326A" w:rsidP="00A1326A">
                  <w:pPr>
                    <w:rPr>
                      <w:b/>
                      <w:bCs/>
                      <w:lang w:val="ms-MY"/>
                    </w:rPr>
                  </w:pPr>
                  <w:r w:rsidRPr="00D108DD">
                    <w:rPr>
                      <w:b/>
                      <w:bCs/>
                      <w:lang w:val="ms-MY"/>
                    </w:rPr>
                    <w:t>PERUNTUKAN BAJET</w:t>
                  </w:r>
                  <w:r w:rsidR="00FF4395">
                    <w:rPr>
                      <w:b/>
                      <w:bCs/>
                      <w:lang w:val="ms-MY"/>
                    </w:rPr>
                    <w:t xml:space="preserve"> (PB)</w:t>
                  </w:r>
                </w:p>
              </w:tc>
              <w:tc>
                <w:tcPr>
                  <w:tcW w:w="2154" w:type="dxa"/>
                  <w:shd w:val="clear" w:color="auto" w:fill="D5DCE4" w:themeFill="text2" w:themeFillTint="33"/>
                  <w:vAlign w:val="center"/>
                </w:tcPr>
                <w:p w14:paraId="685E731F" w14:textId="77777777" w:rsidR="00A1326A" w:rsidRPr="00D108DD" w:rsidRDefault="00A1326A" w:rsidP="00F71E19">
                  <w:pPr>
                    <w:jc w:val="right"/>
                    <w:rPr>
                      <w:b/>
                      <w:bCs/>
                      <w:lang w:val="ms-MY"/>
                    </w:rPr>
                  </w:pPr>
                  <w:r w:rsidRPr="00D108DD">
                    <w:rPr>
                      <w:b/>
                      <w:bCs/>
                      <w:lang w:val="ms-MY"/>
                    </w:rPr>
                    <w:t>RM</w:t>
                  </w:r>
                </w:p>
              </w:tc>
            </w:tr>
            <w:tr w:rsidR="0032354B" w:rsidRPr="00D108DD" w14:paraId="7C6544BC" w14:textId="77777777" w:rsidTr="00E7794D">
              <w:trPr>
                <w:jc w:val="center"/>
              </w:trPr>
              <w:tc>
                <w:tcPr>
                  <w:tcW w:w="3458" w:type="dxa"/>
                </w:tcPr>
                <w:p w14:paraId="7D3C0EB3" w14:textId="0023D522" w:rsidR="0032354B" w:rsidRPr="00D108DD" w:rsidRDefault="0032354B" w:rsidP="0032354B">
                  <w:pPr>
                    <w:rPr>
                      <w:b/>
                      <w:bCs/>
                      <w:lang w:val="ms-MY"/>
                    </w:rPr>
                  </w:pPr>
                  <w:r w:rsidRPr="00D108DD">
                    <w:rPr>
                      <w:b/>
                      <w:bCs/>
                      <w:lang w:val="ms-MY"/>
                    </w:rPr>
                    <w:t xml:space="preserve">JUMLAH </w:t>
                  </w:r>
                  <w:r w:rsidRPr="002338E1">
                    <w:rPr>
                      <w:b/>
                      <w:bCs/>
                    </w:rPr>
                    <w:t>KESELURUHAN</w:t>
                  </w:r>
                  <w:r w:rsidR="008E7685">
                    <w:rPr>
                      <w:b/>
                      <w:bCs/>
                    </w:rPr>
                    <w:t xml:space="preserve"> (DE</w:t>
                  </w:r>
                  <w:r w:rsidR="00776918">
                    <w:rPr>
                      <w:b/>
                      <w:bCs/>
                    </w:rPr>
                    <w:t>)</w:t>
                  </w:r>
                </w:p>
              </w:tc>
              <w:tc>
                <w:tcPr>
                  <w:tcW w:w="2154" w:type="dxa"/>
                  <w:vAlign w:val="center"/>
                </w:tcPr>
                <w:p w14:paraId="040CDC1F" w14:textId="639A9C1B" w:rsidR="0032354B" w:rsidRPr="00A1326A" w:rsidRDefault="008E7685" w:rsidP="0032354B">
                  <w:pPr>
                    <w:jc w:val="right"/>
                    <w:rPr>
                      <w:b/>
                      <w:bCs/>
                      <w:lang w:val="ms-MY"/>
                    </w:rPr>
                  </w:pPr>
                  <w:r w:rsidRPr="00AB1524">
                    <w:rPr>
                      <w:b/>
                      <w:bCs/>
                      <w:color w:val="000000"/>
                      <w:lang w:val="en-MY" w:eastAsia="en-MY"/>
                    </w:rPr>
                    <w:t>47,002.25</w:t>
                  </w:r>
                </w:p>
              </w:tc>
            </w:tr>
          </w:tbl>
          <w:p w14:paraId="498D100B" w14:textId="77777777" w:rsidR="00A1326A" w:rsidRDefault="00A1326A" w:rsidP="00140D7E">
            <w:pPr>
              <w:pStyle w:val="Default"/>
              <w:jc w:val="both"/>
              <w:rPr>
                <w:rFonts w:ascii="Arial" w:hAnsi="Arial" w:cs="Arial"/>
                <w:sz w:val="28"/>
                <w:szCs w:val="28"/>
              </w:rPr>
            </w:pPr>
          </w:p>
          <w:p w14:paraId="742337CD" w14:textId="5A251994" w:rsidR="001635BA" w:rsidRPr="00BB0025" w:rsidRDefault="00DD667A" w:rsidP="00140D7E">
            <w:pPr>
              <w:pStyle w:val="Default"/>
              <w:jc w:val="both"/>
              <w:rPr>
                <w:rFonts w:ascii="Arial" w:hAnsi="Arial" w:cs="Arial"/>
                <w:sz w:val="28"/>
                <w:szCs w:val="28"/>
              </w:rPr>
            </w:pPr>
            <w:proofErr w:type="spellStart"/>
            <w:r>
              <w:rPr>
                <w:rFonts w:ascii="Arial" w:hAnsi="Arial" w:cs="Arial"/>
                <w:sz w:val="28"/>
                <w:szCs w:val="28"/>
              </w:rPr>
              <w:lastRenderedPageBreak/>
              <w:t>Anggaran</w:t>
            </w:r>
            <w:proofErr w:type="spellEnd"/>
            <w:r>
              <w:rPr>
                <w:rFonts w:ascii="Arial" w:hAnsi="Arial" w:cs="Arial"/>
                <w:sz w:val="28"/>
                <w:szCs w:val="28"/>
              </w:rPr>
              <w:t xml:space="preserve"> kos </w:t>
            </w:r>
            <w:proofErr w:type="spellStart"/>
            <w:r>
              <w:rPr>
                <w:rFonts w:ascii="Arial" w:hAnsi="Arial" w:cs="Arial"/>
                <w:sz w:val="28"/>
                <w:szCs w:val="28"/>
              </w:rPr>
              <w:t>perbelanjaan</w:t>
            </w:r>
            <w:proofErr w:type="spellEnd"/>
            <w:r>
              <w:rPr>
                <w:rFonts w:ascii="Arial" w:hAnsi="Arial" w:cs="Arial"/>
                <w:sz w:val="28"/>
                <w:szCs w:val="28"/>
              </w:rPr>
              <w:t xml:space="preserve"> </w:t>
            </w:r>
            <w:proofErr w:type="spellStart"/>
            <w:r w:rsidR="00A1326A">
              <w:rPr>
                <w:rFonts w:ascii="Arial" w:hAnsi="Arial" w:cs="Arial"/>
                <w:sz w:val="28"/>
                <w:szCs w:val="28"/>
              </w:rPr>
              <w:t>diperincikan</w:t>
            </w:r>
            <w:proofErr w:type="spellEnd"/>
            <w:r w:rsidR="00A1326A">
              <w:rPr>
                <w:rFonts w:ascii="Arial" w:hAnsi="Arial" w:cs="Arial"/>
                <w:sz w:val="28"/>
                <w:szCs w:val="28"/>
              </w:rPr>
              <w:t xml:space="preserve"> di </w:t>
            </w:r>
            <w:proofErr w:type="spellStart"/>
            <w:r w:rsidR="00A1326A">
              <w:rPr>
                <w:rFonts w:ascii="Arial" w:hAnsi="Arial" w:cs="Arial"/>
                <w:sz w:val="28"/>
                <w:szCs w:val="28"/>
              </w:rPr>
              <w:t>dalam</w:t>
            </w:r>
            <w:proofErr w:type="spellEnd"/>
            <w:r w:rsidR="00A1326A">
              <w:rPr>
                <w:rFonts w:ascii="Arial" w:hAnsi="Arial" w:cs="Arial"/>
                <w:sz w:val="28"/>
                <w:szCs w:val="28"/>
              </w:rPr>
              <w:t xml:space="preserve"> </w:t>
            </w:r>
            <w:r w:rsidR="001B294F">
              <w:rPr>
                <w:rFonts w:ascii="Arial" w:hAnsi="Arial" w:cs="Arial"/>
                <w:sz w:val="28"/>
                <w:szCs w:val="28"/>
              </w:rPr>
              <w:t>LAMPIRAN 2</w:t>
            </w:r>
            <w:r w:rsidR="00A1326A">
              <w:rPr>
                <w:rFonts w:ascii="Arial" w:hAnsi="Arial" w:cs="Arial"/>
                <w:sz w:val="28"/>
                <w:szCs w:val="28"/>
              </w:rPr>
              <w:t>.</w:t>
            </w:r>
          </w:p>
        </w:tc>
      </w:tr>
      <w:tr w:rsidR="001635BA" w:rsidRPr="00EA0172" w14:paraId="5BCB9FDE" w14:textId="77777777" w:rsidTr="00857499">
        <w:trPr>
          <w:trHeight w:val="771"/>
          <w:jc w:val="center"/>
        </w:trPr>
        <w:tc>
          <w:tcPr>
            <w:tcW w:w="2864" w:type="dxa"/>
            <w:tcBorders>
              <w:top w:val="single" w:sz="4" w:space="0" w:color="auto"/>
              <w:left w:val="single" w:sz="4" w:space="0" w:color="auto"/>
              <w:bottom w:val="single" w:sz="4" w:space="0" w:color="auto"/>
              <w:right w:val="single" w:sz="4" w:space="0" w:color="auto"/>
            </w:tcBorders>
            <w:vAlign w:val="center"/>
          </w:tcPr>
          <w:p w14:paraId="2C5DEAD8" w14:textId="77777777" w:rsidR="001635BA" w:rsidRPr="00EA0172" w:rsidRDefault="001635BA" w:rsidP="00C47D64">
            <w:pPr>
              <w:spacing w:before="120" w:after="120" w:line="276" w:lineRule="auto"/>
              <w:rPr>
                <w:b/>
                <w:lang w:val="ms-MY"/>
              </w:rPr>
            </w:pPr>
            <w:r w:rsidRPr="00EA0172">
              <w:rPr>
                <w:b/>
                <w:lang w:val="ms-MY"/>
              </w:rPr>
              <w:lastRenderedPageBreak/>
              <w:t>HASIL (RM) - SEKIRANYA ADA</w:t>
            </w:r>
          </w:p>
          <w:p w14:paraId="2A071811" w14:textId="77777777" w:rsidR="001635BA" w:rsidRPr="00EA0172" w:rsidRDefault="001635BA" w:rsidP="00C47D64">
            <w:pPr>
              <w:spacing w:before="120" w:after="120" w:line="276" w:lineRule="auto"/>
              <w:rPr>
                <w:b/>
                <w:lang w:val="ms-MY"/>
              </w:rPr>
            </w:pPr>
            <w:r w:rsidRPr="002C070B">
              <w:rPr>
                <w:color w:val="2F5496" w:themeColor="accent1" w:themeShade="BF"/>
                <w:sz w:val="16"/>
                <w:szCs w:val="16"/>
                <w:lang w:val="ms-MY"/>
              </w:rPr>
              <w:t>Keterangan: Pendapatan yang diterima daripada projek</w:t>
            </w:r>
          </w:p>
        </w:tc>
        <w:tc>
          <w:tcPr>
            <w:tcW w:w="6803" w:type="dxa"/>
            <w:tcBorders>
              <w:top w:val="single" w:sz="4" w:space="0" w:color="auto"/>
              <w:left w:val="single" w:sz="4" w:space="0" w:color="auto"/>
              <w:bottom w:val="single" w:sz="4" w:space="0" w:color="auto"/>
              <w:right w:val="single" w:sz="4" w:space="0" w:color="auto"/>
            </w:tcBorders>
            <w:vAlign w:val="center"/>
          </w:tcPr>
          <w:p w14:paraId="6D331578" w14:textId="380974B3" w:rsidR="001635BA" w:rsidRPr="00BB0025" w:rsidRDefault="00B05865" w:rsidP="00C47D64">
            <w:pPr>
              <w:spacing w:before="120" w:after="120" w:line="276" w:lineRule="auto"/>
              <w:jc w:val="both"/>
              <w:rPr>
                <w:sz w:val="28"/>
                <w:szCs w:val="28"/>
                <w:lang w:val="ms-MY"/>
              </w:rPr>
            </w:pPr>
            <w:r w:rsidRPr="00BB0025">
              <w:rPr>
                <w:sz w:val="28"/>
                <w:szCs w:val="28"/>
                <w:lang w:val="ms-MY"/>
              </w:rPr>
              <w:t>Tidak berkaitan</w:t>
            </w:r>
          </w:p>
        </w:tc>
      </w:tr>
      <w:tr w:rsidR="001635BA" w:rsidRPr="00EA0172" w14:paraId="2CE7E360" w14:textId="77777777" w:rsidTr="00857499">
        <w:trPr>
          <w:trHeight w:val="795"/>
          <w:jc w:val="center"/>
        </w:trPr>
        <w:tc>
          <w:tcPr>
            <w:tcW w:w="2864" w:type="dxa"/>
            <w:tcBorders>
              <w:top w:val="single" w:sz="4" w:space="0" w:color="auto"/>
              <w:left w:val="single" w:sz="4" w:space="0" w:color="auto"/>
              <w:bottom w:val="single" w:sz="4" w:space="0" w:color="auto"/>
              <w:right w:val="single" w:sz="4" w:space="0" w:color="auto"/>
            </w:tcBorders>
            <w:vAlign w:val="center"/>
          </w:tcPr>
          <w:p w14:paraId="2DC0EA7B" w14:textId="77777777" w:rsidR="001635BA" w:rsidRPr="00EA0172" w:rsidRDefault="001635BA" w:rsidP="00C47D64">
            <w:pPr>
              <w:spacing w:before="240" w:line="276" w:lineRule="auto"/>
              <w:rPr>
                <w:b/>
                <w:lang w:val="ms-MY"/>
              </w:rPr>
            </w:pPr>
            <w:r w:rsidRPr="00EA0172">
              <w:rPr>
                <w:b/>
                <w:lang w:val="ms-MY"/>
              </w:rPr>
              <w:t>SYOR</w:t>
            </w:r>
          </w:p>
          <w:p w14:paraId="5CF03A90" w14:textId="78240095" w:rsidR="001635BA" w:rsidRPr="00EA0172" w:rsidRDefault="001635BA" w:rsidP="00C47D64">
            <w:pPr>
              <w:spacing w:before="120" w:after="120" w:line="276" w:lineRule="auto"/>
              <w:rPr>
                <w:b/>
                <w:lang w:val="ms-MY"/>
              </w:rPr>
            </w:pPr>
            <w:r w:rsidRPr="002C070B">
              <w:rPr>
                <w:bCs/>
                <w:color w:val="2F5496" w:themeColor="accent1" w:themeShade="BF"/>
                <w:sz w:val="16"/>
                <w:szCs w:val="16"/>
                <w:lang w:val="ms-MY"/>
              </w:rPr>
              <w:t xml:space="preserve">Keterangan: </w:t>
            </w:r>
            <w:r w:rsidR="00E816AB" w:rsidRPr="002C070B">
              <w:rPr>
                <w:bCs/>
                <w:color w:val="2F5496" w:themeColor="accent1" w:themeShade="BF"/>
                <w:sz w:val="16"/>
                <w:szCs w:val="16"/>
                <w:lang w:val="ms-MY"/>
              </w:rPr>
              <w:t xml:space="preserve">Keputusan </w:t>
            </w:r>
            <w:r w:rsidRPr="002C070B">
              <w:rPr>
                <w:bCs/>
                <w:color w:val="2F5496" w:themeColor="accent1" w:themeShade="BF"/>
                <w:sz w:val="16"/>
                <w:szCs w:val="16"/>
                <w:lang w:val="ms-MY"/>
              </w:rPr>
              <w:t>yang diperlukan daripada Lembaga Pengurusan MPC</w:t>
            </w:r>
          </w:p>
        </w:tc>
        <w:tc>
          <w:tcPr>
            <w:tcW w:w="6803" w:type="dxa"/>
            <w:tcBorders>
              <w:top w:val="single" w:sz="4" w:space="0" w:color="auto"/>
              <w:left w:val="single" w:sz="4" w:space="0" w:color="auto"/>
              <w:bottom w:val="single" w:sz="4" w:space="0" w:color="auto"/>
              <w:right w:val="single" w:sz="4" w:space="0" w:color="auto"/>
            </w:tcBorders>
            <w:vAlign w:val="center"/>
          </w:tcPr>
          <w:p w14:paraId="070383E7" w14:textId="10A239E0" w:rsidR="001635BA" w:rsidRPr="00BB0025" w:rsidRDefault="00BA7368" w:rsidP="00BD6D6E">
            <w:pPr>
              <w:spacing w:before="120" w:after="120"/>
              <w:jc w:val="both"/>
              <w:rPr>
                <w:sz w:val="28"/>
                <w:szCs w:val="28"/>
                <w:lang w:val="ms-MY"/>
              </w:rPr>
            </w:pPr>
            <w:r w:rsidRPr="00BB0025">
              <w:rPr>
                <w:sz w:val="28"/>
                <w:szCs w:val="28"/>
                <w:lang w:val="ms-MY"/>
              </w:rPr>
              <w:t>Memohon pertimbangan BOM bagi</w:t>
            </w:r>
            <w:r w:rsidR="00BD6D6E" w:rsidRPr="00BB0025">
              <w:rPr>
                <w:sz w:val="28"/>
                <w:szCs w:val="28"/>
                <w:lang w:val="ms-MY"/>
              </w:rPr>
              <w:t xml:space="preserve"> </w:t>
            </w:r>
            <w:r w:rsidR="002705AC" w:rsidRPr="00336B90">
              <w:rPr>
                <w:b/>
                <w:bCs/>
                <w:sz w:val="28"/>
                <w:szCs w:val="28"/>
                <w:lang w:val="ms-MY"/>
              </w:rPr>
              <w:t xml:space="preserve">meluluskan </w:t>
            </w:r>
            <w:r w:rsidR="00F17FCF" w:rsidRPr="00336B90">
              <w:rPr>
                <w:b/>
                <w:bCs/>
                <w:sz w:val="28"/>
                <w:szCs w:val="28"/>
                <w:lang w:val="ms-MY"/>
              </w:rPr>
              <w:t xml:space="preserve">cadangan senarai nama </w:t>
            </w:r>
            <w:r w:rsidR="00097228" w:rsidRPr="00336B90">
              <w:rPr>
                <w:b/>
                <w:bCs/>
                <w:sz w:val="28"/>
                <w:szCs w:val="28"/>
                <w:lang w:val="ms-MY"/>
              </w:rPr>
              <w:t>delegasi</w:t>
            </w:r>
            <w:r w:rsidR="00F17FCF" w:rsidRPr="00336B90">
              <w:rPr>
                <w:b/>
                <w:bCs/>
                <w:sz w:val="28"/>
                <w:szCs w:val="28"/>
                <w:lang w:val="ms-MY"/>
              </w:rPr>
              <w:t xml:space="preserve"> </w:t>
            </w:r>
            <w:r w:rsidR="008A783B" w:rsidRPr="00336B90">
              <w:rPr>
                <w:b/>
                <w:bCs/>
                <w:sz w:val="28"/>
                <w:szCs w:val="28"/>
                <w:lang w:val="ms-MY"/>
              </w:rPr>
              <w:t>dengan kos terlibat sebanyak RM</w:t>
            </w:r>
            <w:r w:rsidR="00776918" w:rsidRPr="00776918">
              <w:rPr>
                <w:b/>
                <w:bCs/>
                <w:sz w:val="28"/>
                <w:szCs w:val="28"/>
                <w:lang w:val="ms-MY"/>
              </w:rPr>
              <w:t>47,002.25</w:t>
            </w:r>
            <w:r w:rsidR="008A783B" w:rsidRPr="00336B90">
              <w:rPr>
                <w:b/>
                <w:bCs/>
                <w:sz w:val="28"/>
                <w:szCs w:val="28"/>
                <w:lang w:val="ms-MY"/>
              </w:rPr>
              <w:t xml:space="preserve"> </w:t>
            </w:r>
            <w:r w:rsidR="00ED3630" w:rsidRPr="00336B90">
              <w:rPr>
                <w:sz w:val="28"/>
                <w:szCs w:val="28"/>
                <w:lang w:val="ms-MY"/>
              </w:rPr>
              <w:t>untuk</w:t>
            </w:r>
            <w:r w:rsidR="00ED3630">
              <w:rPr>
                <w:b/>
                <w:bCs/>
                <w:sz w:val="28"/>
                <w:szCs w:val="28"/>
                <w:lang w:val="ms-MY"/>
              </w:rPr>
              <w:t xml:space="preserve"> </w:t>
            </w:r>
            <w:r w:rsidR="00F17FCF">
              <w:rPr>
                <w:sz w:val="28"/>
                <w:szCs w:val="28"/>
                <w:lang w:val="ms-MY"/>
              </w:rPr>
              <w:t>MPC</w:t>
            </w:r>
            <w:r w:rsidR="00F17FCF" w:rsidRPr="00865C32">
              <w:rPr>
                <w:sz w:val="28"/>
                <w:szCs w:val="28"/>
                <w:lang w:val="ms-MY"/>
              </w:rPr>
              <w:t xml:space="preserve"> </w:t>
            </w:r>
            <w:r w:rsidR="00ED3630">
              <w:rPr>
                <w:sz w:val="28"/>
                <w:szCs w:val="28"/>
                <w:lang w:val="ms-MY"/>
              </w:rPr>
              <w:t>menghadiri</w:t>
            </w:r>
            <w:r w:rsidR="00F17FCF" w:rsidRPr="00865C32">
              <w:rPr>
                <w:sz w:val="28"/>
                <w:szCs w:val="28"/>
                <w:lang w:val="ms-MY"/>
              </w:rPr>
              <w:t xml:space="preserve"> Mesyuarat Pegawai Kanan bagi Rangka Kerja Ekonomi Indo-Pasifik bagi Kemakmuran </w:t>
            </w:r>
            <w:r w:rsidR="00F17FCF" w:rsidRPr="007D4B2B">
              <w:rPr>
                <w:i/>
                <w:iCs/>
                <w:sz w:val="28"/>
                <w:szCs w:val="28"/>
                <w:lang w:val="ms-MY"/>
              </w:rPr>
              <w:t xml:space="preserve">(Indo-Pacific </w:t>
            </w:r>
            <w:proofErr w:type="spellStart"/>
            <w:r w:rsidR="00F17FCF" w:rsidRPr="007D4B2B">
              <w:rPr>
                <w:i/>
                <w:iCs/>
                <w:sz w:val="28"/>
                <w:szCs w:val="28"/>
                <w:lang w:val="ms-MY"/>
              </w:rPr>
              <w:t>Economic</w:t>
            </w:r>
            <w:proofErr w:type="spellEnd"/>
            <w:r w:rsidR="00F17FCF" w:rsidRPr="007D4B2B">
              <w:rPr>
                <w:i/>
                <w:iCs/>
                <w:sz w:val="28"/>
                <w:szCs w:val="28"/>
                <w:lang w:val="ms-MY"/>
              </w:rPr>
              <w:t xml:space="preserve"> Framework </w:t>
            </w:r>
            <w:proofErr w:type="spellStart"/>
            <w:r w:rsidR="00F17FCF" w:rsidRPr="007D4B2B">
              <w:rPr>
                <w:i/>
                <w:iCs/>
                <w:sz w:val="28"/>
                <w:szCs w:val="28"/>
                <w:lang w:val="ms-MY"/>
              </w:rPr>
              <w:t>for</w:t>
            </w:r>
            <w:proofErr w:type="spellEnd"/>
            <w:r w:rsidR="00F17FCF" w:rsidRPr="007D4B2B">
              <w:rPr>
                <w:i/>
                <w:iCs/>
                <w:sz w:val="28"/>
                <w:szCs w:val="28"/>
                <w:lang w:val="ms-MY"/>
              </w:rPr>
              <w:t xml:space="preserve"> </w:t>
            </w:r>
            <w:proofErr w:type="spellStart"/>
            <w:r w:rsidR="00F17FCF" w:rsidRPr="007D4B2B">
              <w:rPr>
                <w:i/>
                <w:iCs/>
                <w:sz w:val="28"/>
                <w:szCs w:val="28"/>
                <w:lang w:val="ms-MY"/>
              </w:rPr>
              <w:t>Prosperity</w:t>
            </w:r>
            <w:proofErr w:type="spellEnd"/>
            <w:r w:rsidR="00F17FCF" w:rsidRPr="007D4B2B">
              <w:rPr>
                <w:i/>
                <w:iCs/>
                <w:sz w:val="28"/>
                <w:szCs w:val="28"/>
                <w:lang w:val="ms-MY"/>
              </w:rPr>
              <w:t xml:space="preserve"> – IPEF)</w:t>
            </w:r>
            <w:r w:rsidR="00914B66">
              <w:rPr>
                <w:sz w:val="28"/>
                <w:szCs w:val="28"/>
                <w:lang w:val="ms-MY"/>
              </w:rPr>
              <w:t>.</w:t>
            </w:r>
          </w:p>
        </w:tc>
      </w:tr>
      <w:tr w:rsidR="001635BA" w:rsidRPr="00EA0172" w14:paraId="4E89AFFD" w14:textId="77777777" w:rsidTr="00857499">
        <w:trPr>
          <w:trHeight w:val="795"/>
          <w:jc w:val="center"/>
        </w:trPr>
        <w:tc>
          <w:tcPr>
            <w:tcW w:w="2864" w:type="dxa"/>
            <w:tcBorders>
              <w:top w:val="single" w:sz="4" w:space="0" w:color="auto"/>
              <w:left w:val="single" w:sz="4" w:space="0" w:color="auto"/>
              <w:bottom w:val="single" w:sz="4" w:space="0" w:color="auto"/>
              <w:right w:val="single" w:sz="4" w:space="0" w:color="auto"/>
            </w:tcBorders>
            <w:vAlign w:val="center"/>
          </w:tcPr>
          <w:p w14:paraId="570AA507" w14:textId="77777777" w:rsidR="001635BA" w:rsidRPr="00EA0172" w:rsidRDefault="001635BA" w:rsidP="00C47D64">
            <w:pPr>
              <w:spacing w:line="276" w:lineRule="auto"/>
              <w:rPr>
                <w:b/>
                <w:lang w:val="ms-MY"/>
              </w:rPr>
            </w:pPr>
            <w:r w:rsidRPr="00EA0172">
              <w:rPr>
                <w:b/>
                <w:lang w:val="ms-MY"/>
              </w:rPr>
              <w:t>UNIT/ BAHAGIAN</w:t>
            </w:r>
          </w:p>
        </w:tc>
        <w:tc>
          <w:tcPr>
            <w:tcW w:w="6803" w:type="dxa"/>
            <w:tcBorders>
              <w:top w:val="single" w:sz="4" w:space="0" w:color="auto"/>
              <w:left w:val="single" w:sz="4" w:space="0" w:color="auto"/>
              <w:bottom w:val="single" w:sz="4" w:space="0" w:color="auto"/>
              <w:right w:val="single" w:sz="4" w:space="0" w:color="auto"/>
            </w:tcBorders>
            <w:vAlign w:val="center"/>
          </w:tcPr>
          <w:p w14:paraId="4E69DE80" w14:textId="4542C2DD" w:rsidR="001635BA" w:rsidRPr="00BB0025" w:rsidRDefault="00BD6D6E" w:rsidP="00C47D64">
            <w:pPr>
              <w:spacing w:before="120" w:after="120" w:line="276" w:lineRule="auto"/>
              <w:jc w:val="both"/>
              <w:rPr>
                <w:sz w:val="28"/>
                <w:szCs w:val="28"/>
                <w:lang w:val="ms-MY"/>
              </w:rPr>
            </w:pPr>
            <w:r w:rsidRPr="00BB0025">
              <w:rPr>
                <w:sz w:val="28"/>
                <w:szCs w:val="28"/>
                <w:lang w:val="ms-MY"/>
              </w:rPr>
              <w:t>NCS/PCD</w:t>
            </w:r>
          </w:p>
        </w:tc>
      </w:tr>
    </w:tbl>
    <w:p w14:paraId="13314E6F" w14:textId="77777777" w:rsidR="001635BA" w:rsidRPr="00EA0172" w:rsidRDefault="001635BA" w:rsidP="001635BA">
      <w:pPr>
        <w:spacing w:line="276" w:lineRule="auto"/>
        <w:rPr>
          <w:sz w:val="22"/>
          <w:szCs w:val="22"/>
        </w:rPr>
      </w:pPr>
    </w:p>
    <w:p w14:paraId="4C066003" w14:textId="77777777" w:rsidR="008C7CBE" w:rsidRDefault="008C7CBE" w:rsidP="008C7CBE">
      <w:pPr>
        <w:spacing w:line="276" w:lineRule="auto"/>
        <w:ind w:left="-142"/>
        <w:rPr>
          <w:sz w:val="22"/>
          <w:szCs w:val="22"/>
        </w:rPr>
      </w:pPr>
      <w:r w:rsidRPr="004069C7">
        <w:rPr>
          <w:sz w:val="22"/>
          <w:szCs w:val="22"/>
        </w:rPr>
        <w:t xml:space="preserve">**Sila </w:t>
      </w:r>
      <w:proofErr w:type="spellStart"/>
      <w:r w:rsidRPr="004069C7">
        <w:rPr>
          <w:sz w:val="22"/>
          <w:szCs w:val="22"/>
        </w:rPr>
        <w:t>lampirkan</w:t>
      </w:r>
      <w:proofErr w:type="spellEnd"/>
      <w:r w:rsidRPr="004069C7">
        <w:rPr>
          <w:sz w:val="22"/>
          <w:szCs w:val="22"/>
        </w:rPr>
        <w:t xml:space="preserve"> </w:t>
      </w:r>
      <w:proofErr w:type="spellStart"/>
      <w:r w:rsidRPr="004069C7">
        <w:rPr>
          <w:sz w:val="22"/>
          <w:szCs w:val="22"/>
        </w:rPr>
        <w:t>maklumat-maklumat</w:t>
      </w:r>
      <w:proofErr w:type="spellEnd"/>
      <w:r w:rsidRPr="004069C7">
        <w:rPr>
          <w:sz w:val="22"/>
          <w:szCs w:val="22"/>
        </w:rPr>
        <w:t xml:space="preserve"> lain yang </w:t>
      </w:r>
      <w:proofErr w:type="spellStart"/>
      <w:r w:rsidRPr="004069C7">
        <w:rPr>
          <w:sz w:val="22"/>
          <w:szCs w:val="22"/>
        </w:rPr>
        <w:t>berkaitan</w:t>
      </w:r>
      <w:proofErr w:type="spellEnd"/>
      <w:r w:rsidRPr="004069C7">
        <w:rPr>
          <w:sz w:val="22"/>
          <w:szCs w:val="22"/>
        </w:rPr>
        <w:t xml:space="preserve"> </w:t>
      </w:r>
      <w:proofErr w:type="spellStart"/>
      <w:r w:rsidRPr="004069C7">
        <w:rPr>
          <w:sz w:val="22"/>
          <w:szCs w:val="22"/>
        </w:rPr>
        <w:t>sekiranya</w:t>
      </w:r>
      <w:proofErr w:type="spellEnd"/>
      <w:r w:rsidRPr="004069C7">
        <w:rPr>
          <w:sz w:val="22"/>
          <w:szCs w:val="22"/>
        </w:rPr>
        <w:t xml:space="preserve"> </w:t>
      </w:r>
      <w:proofErr w:type="spellStart"/>
      <w:r w:rsidRPr="004069C7">
        <w:rPr>
          <w:sz w:val="22"/>
          <w:szCs w:val="22"/>
        </w:rPr>
        <w:t>perlu</w:t>
      </w:r>
      <w:proofErr w:type="spellEnd"/>
      <w:r w:rsidRPr="004069C7">
        <w:rPr>
          <w:sz w:val="22"/>
          <w:szCs w:val="22"/>
        </w:rPr>
        <w:t xml:space="preserve">. </w:t>
      </w:r>
    </w:p>
    <w:p w14:paraId="2B9E31F3" w14:textId="19509878" w:rsidR="008C7CBE" w:rsidRDefault="008C7CBE" w:rsidP="008C7CBE">
      <w:pPr>
        <w:spacing w:line="276" w:lineRule="auto"/>
        <w:rPr>
          <w:sz w:val="22"/>
          <w:szCs w:val="22"/>
        </w:rPr>
      </w:pPr>
      <w:r w:rsidRPr="004069C7">
        <w:rPr>
          <w:sz w:val="22"/>
          <w:szCs w:val="22"/>
        </w:rPr>
        <w:t>(</w:t>
      </w:r>
      <w:proofErr w:type="spellStart"/>
      <w:r w:rsidRPr="004069C7">
        <w:rPr>
          <w:sz w:val="22"/>
          <w:szCs w:val="22"/>
        </w:rPr>
        <w:t>Contoh</w:t>
      </w:r>
      <w:proofErr w:type="spellEnd"/>
      <w:r w:rsidRPr="004069C7">
        <w:rPr>
          <w:sz w:val="22"/>
          <w:szCs w:val="22"/>
        </w:rPr>
        <w:t xml:space="preserve">: Agenda program, </w:t>
      </w:r>
      <w:proofErr w:type="spellStart"/>
      <w:r w:rsidRPr="004069C7">
        <w:rPr>
          <w:sz w:val="22"/>
          <w:szCs w:val="22"/>
        </w:rPr>
        <w:t>perincian</w:t>
      </w:r>
      <w:proofErr w:type="spellEnd"/>
      <w:r w:rsidRPr="004069C7">
        <w:rPr>
          <w:sz w:val="22"/>
          <w:szCs w:val="22"/>
        </w:rPr>
        <w:t xml:space="preserve"> kos, </w:t>
      </w:r>
      <w:proofErr w:type="spellStart"/>
      <w:r w:rsidRPr="004069C7">
        <w:rPr>
          <w:sz w:val="22"/>
          <w:szCs w:val="22"/>
        </w:rPr>
        <w:t>pelan</w:t>
      </w:r>
      <w:proofErr w:type="spellEnd"/>
      <w:r w:rsidRPr="004069C7">
        <w:rPr>
          <w:sz w:val="22"/>
          <w:szCs w:val="22"/>
        </w:rPr>
        <w:t xml:space="preserve"> </w:t>
      </w:r>
      <w:proofErr w:type="spellStart"/>
      <w:r w:rsidRPr="004069C7">
        <w:rPr>
          <w:sz w:val="22"/>
          <w:szCs w:val="22"/>
        </w:rPr>
        <w:t>risiko</w:t>
      </w:r>
      <w:proofErr w:type="spellEnd"/>
      <w:r w:rsidRPr="004069C7">
        <w:rPr>
          <w:sz w:val="22"/>
          <w:szCs w:val="22"/>
        </w:rPr>
        <w:t xml:space="preserve">, </w:t>
      </w:r>
      <w:proofErr w:type="spellStart"/>
      <w:r w:rsidRPr="004069C7">
        <w:rPr>
          <w:sz w:val="22"/>
          <w:szCs w:val="22"/>
        </w:rPr>
        <w:t>gambar</w:t>
      </w:r>
      <w:proofErr w:type="spellEnd"/>
      <w:r w:rsidRPr="004069C7">
        <w:rPr>
          <w:sz w:val="22"/>
          <w:szCs w:val="22"/>
        </w:rPr>
        <w:t xml:space="preserve"> rajah, </w:t>
      </w:r>
      <w:proofErr w:type="spellStart"/>
      <w:r w:rsidRPr="004069C7">
        <w:rPr>
          <w:sz w:val="22"/>
          <w:szCs w:val="22"/>
        </w:rPr>
        <w:t>lakaran</w:t>
      </w:r>
      <w:proofErr w:type="spellEnd"/>
      <w:r w:rsidRPr="004069C7">
        <w:rPr>
          <w:sz w:val="22"/>
          <w:szCs w:val="22"/>
        </w:rPr>
        <w:t xml:space="preserve"> </w:t>
      </w:r>
      <w:proofErr w:type="spellStart"/>
      <w:r w:rsidRPr="004069C7">
        <w:rPr>
          <w:sz w:val="22"/>
          <w:szCs w:val="22"/>
        </w:rPr>
        <w:t>pelan</w:t>
      </w:r>
      <w:proofErr w:type="spellEnd"/>
      <w:r w:rsidRPr="004069C7">
        <w:rPr>
          <w:sz w:val="22"/>
          <w:szCs w:val="22"/>
        </w:rPr>
        <w:t xml:space="preserve">, </w:t>
      </w:r>
      <w:proofErr w:type="spellStart"/>
      <w:r w:rsidRPr="004069C7">
        <w:rPr>
          <w:sz w:val="22"/>
          <w:szCs w:val="22"/>
        </w:rPr>
        <w:t>senarai</w:t>
      </w:r>
      <w:proofErr w:type="spellEnd"/>
      <w:r w:rsidRPr="004069C7">
        <w:rPr>
          <w:sz w:val="22"/>
          <w:szCs w:val="22"/>
        </w:rPr>
        <w:t xml:space="preserve"> </w:t>
      </w:r>
      <w:proofErr w:type="spellStart"/>
      <w:r w:rsidRPr="004069C7">
        <w:rPr>
          <w:sz w:val="22"/>
          <w:szCs w:val="22"/>
        </w:rPr>
        <w:t>nama</w:t>
      </w:r>
      <w:proofErr w:type="spellEnd"/>
      <w:r w:rsidRPr="004069C7">
        <w:rPr>
          <w:sz w:val="22"/>
          <w:szCs w:val="22"/>
        </w:rPr>
        <w:t xml:space="preserve">, carta Gantt, </w:t>
      </w:r>
      <w:proofErr w:type="spellStart"/>
      <w:r w:rsidRPr="004069C7">
        <w:rPr>
          <w:sz w:val="22"/>
          <w:szCs w:val="22"/>
        </w:rPr>
        <w:t>dll</w:t>
      </w:r>
      <w:proofErr w:type="spellEnd"/>
      <w:r w:rsidRPr="004069C7">
        <w:rPr>
          <w:sz w:val="22"/>
          <w:szCs w:val="22"/>
        </w:rPr>
        <w:t>.</w:t>
      </w:r>
      <w:r w:rsidR="00A84887">
        <w:rPr>
          <w:sz w:val="22"/>
          <w:szCs w:val="22"/>
        </w:rPr>
        <w:t>)</w:t>
      </w:r>
    </w:p>
    <w:p w14:paraId="4F5DF652" w14:textId="77777777" w:rsidR="00285AFC" w:rsidRDefault="00285AFC" w:rsidP="008C7CBE">
      <w:pPr>
        <w:spacing w:line="276" w:lineRule="auto"/>
        <w:rPr>
          <w:sz w:val="22"/>
          <w:szCs w:val="22"/>
        </w:rPr>
      </w:pPr>
    </w:p>
    <w:tbl>
      <w:tblPr>
        <w:tblW w:w="5346"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0"/>
      </w:tblGrid>
      <w:tr w:rsidR="001635BA" w:rsidRPr="00EA0172" w14:paraId="442799BE" w14:textId="77777777" w:rsidTr="00703AD8">
        <w:trPr>
          <w:trHeight w:val="669"/>
        </w:trPr>
        <w:tc>
          <w:tcPr>
            <w:tcW w:w="5000" w:type="pct"/>
            <w:shd w:val="clear" w:color="auto" w:fill="D9E2F3"/>
          </w:tcPr>
          <w:p w14:paraId="7DC5FF90" w14:textId="77777777" w:rsidR="001635BA" w:rsidRPr="00EA0172" w:rsidRDefault="001635BA" w:rsidP="00C47D64">
            <w:pPr>
              <w:spacing w:line="276" w:lineRule="auto"/>
              <w:jc w:val="center"/>
              <w:rPr>
                <w:rFonts w:eastAsia="MS Mincho"/>
                <w:sz w:val="22"/>
                <w:szCs w:val="22"/>
              </w:rPr>
            </w:pPr>
            <w:bookmarkStart w:id="0" w:name="_Hlk84284172"/>
            <w:r w:rsidRPr="00EA0172">
              <w:rPr>
                <w:rFonts w:eastAsia="MS Mincho"/>
                <w:sz w:val="22"/>
                <w:szCs w:val="22"/>
              </w:rPr>
              <w:t xml:space="preserve">Hanya </w:t>
            </w:r>
            <w:proofErr w:type="spellStart"/>
            <w:r w:rsidRPr="00EA0172">
              <w:rPr>
                <w:rFonts w:eastAsia="MS Mincho"/>
                <w:sz w:val="22"/>
                <w:szCs w:val="22"/>
              </w:rPr>
              <w:t>untuk</w:t>
            </w:r>
            <w:proofErr w:type="spellEnd"/>
            <w:r w:rsidRPr="00EA0172">
              <w:rPr>
                <w:rFonts w:eastAsia="MS Mincho"/>
                <w:sz w:val="22"/>
                <w:szCs w:val="22"/>
              </w:rPr>
              <w:t xml:space="preserve"> </w:t>
            </w:r>
            <w:proofErr w:type="spellStart"/>
            <w:r w:rsidRPr="00EA0172">
              <w:rPr>
                <w:rFonts w:eastAsia="MS Mincho"/>
                <w:sz w:val="22"/>
                <w:szCs w:val="22"/>
              </w:rPr>
              <w:t>permohonan</w:t>
            </w:r>
            <w:proofErr w:type="spellEnd"/>
            <w:r w:rsidRPr="00EA0172">
              <w:rPr>
                <w:rFonts w:eastAsia="MS Mincho"/>
                <w:sz w:val="22"/>
                <w:szCs w:val="22"/>
              </w:rPr>
              <w:t xml:space="preserve"> yang </w:t>
            </w:r>
            <w:proofErr w:type="spellStart"/>
            <w:r w:rsidRPr="00EA0172">
              <w:rPr>
                <w:rFonts w:eastAsia="MS Mincho"/>
                <w:sz w:val="22"/>
                <w:szCs w:val="22"/>
              </w:rPr>
              <w:t>menggunakan</w:t>
            </w:r>
            <w:proofErr w:type="spellEnd"/>
            <w:r w:rsidRPr="00EA0172">
              <w:rPr>
                <w:rFonts w:eastAsia="MS Mincho"/>
                <w:sz w:val="22"/>
                <w:szCs w:val="22"/>
              </w:rPr>
              <w:t xml:space="preserve"> Bajet Pembangunan </w:t>
            </w:r>
            <w:proofErr w:type="spellStart"/>
            <w:r w:rsidRPr="00EA0172">
              <w:rPr>
                <w:rFonts w:eastAsia="MS Mincho"/>
                <w:sz w:val="22"/>
                <w:szCs w:val="22"/>
              </w:rPr>
              <w:t>dari</w:t>
            </w:r>
            <w:proofErr w:type="spellEnd"/>
            <w:r w:rsidRPr="00EA0172">
              <w:rPr>
                <w:rFonts w:eastAsia="MS Mincho"/>
                <w:sz w:val="22"/>
                <w:szCs w:val="22"/>
              </w:rPr>
              <w:t xml:space="preserve"> Unit/Bahagian </w:t>
            </w:r>
            <w:proofErr w:type="spellStart"/>
            <w:r w:rsidRPr="00EA0172">
              <w:rPr>
                <w:rFonts w:eastAsia="MS Mincho"/>
                <w:sz w:val="22"/>
                <w:szCs w:val="22"/>
              </w:rPr>
              <w:t>lain</w:t>
            </w:r>
            <w:proofErr w:type="spellEnd"/>
            <w:r w:rsidRPr="00EA0172">
              <w:rPr>
                <w:rFonts w:eastAsia="MS Mincho"/>
                <w:sz w:val="22"/>
                <w:szCs w:val="22"/>
              </w:rPr>
              <w:t xml:space="preserve">. </w:t>
            </w:r>
          </w:p>
          <w:p w14:paraId="2FEA2203" w14:textId="77777777" w:rsidR="001635BA" w:rsidRPr="00EA0172" w:rsidRDefault="001635BA" w:rsidP="00C47D64">
            <w:pPr>
              <w:spacing w:line="276" w:lineRule="auto"/>
              <w:jc w:val="center"/>
              <w:rPr>
                <w:rFonts w:eastAsia="MS Mincho"/>
                <w:b/>
                <w:bCs/>
              </w:rPr>
            </w:pPr>
            <w:proofErr w:type="spellStart"/>
            <w:r w:rsidRPr="00EA0172">
              <w:rPr>
                <w:rFonts w:eastAsia="MS Mincho"/>
                <w:sz w:val="22"/>
                <w:szCs w:val="22"/>
              </w:rPr>
              <w:t>Kolum</w:t>
            </w:r>
            <w:proofErr w:type="spellEnd"/>
            <w:r w:rsidRPr="00EA0172">
              <w:rPr>
                <w:rFonts w:eastAsia="MS Mincho"/>
                <w:sz w:val="22"/>
                <w:szCs w:val="22"/>
              </w:rPr>
              <w:t xml:space="preserve"> </w:t>
            </w:r>
            <w:proofErr w:type="spellStart"/>
            <w:r w:rsidRPr="00EA0172">
              <w:rPr>
                <w:rFonts w:eastAsia="MS Mincho"/>
                <w:sz w:val="22"/>
                <w:szCs w:val="22"/>
              </w:rPr>
              <w:t>ini</w:t>
            </w:r>
            <w:proofErr w:type="spellEnd"/>
            <w:r w:rsidRPr="00EA0172">
              <w:rPr>
                <w:rFonts w:eastAsia="MS Mincho"/>
                <w:sz w:val="22"/>
                <w:szCs w:val="22"/>
              </w:rPr>
              <w:t xml:space="preserve"> </w:t>
            </w:r>
            <w:proofErr w:type="spellStart"/>
            <w:r w:rsidRPr="00EA0172">
              <w:rPr>
                <w:rFonts w:eastAsia="MS Mincho"/>
                <w:sz w:val="22"/>
                <w:szCs w:val="22"/>
              </w:rPr>
              <w:t>boleh</w:t>
            </w:r>
            <w:proofErr w:type="spellEnd"/>
            <w:r w:rsidRPr="00EA0172">
              <w:rPr>
                <w:rFonts w:eastAsia="MS Mincho"/>
                <w:sz w:val="22"/>
                <w:szCs w:val="22"/>
              </w:rPr>
              <w:t xml:space="preserve"> </w:t>
            </w:r>
            <w:proofErr w:type="spellStart"/>
            <w:r w:rsidRPr="00EA0172">
              <w:rPr>
                <w:rFonts w:eastAsia="MS Mincho"/>
                <w:sz w:val="22"/>
                <w:szCs w:val="22"/>
              </w:rPr>
              <w:t>diabaikan</w:t>
            </w:r>
            <w:proofErr w:type="spellEnd"/>
            <w:r w:rsidRPr="00EA0172">
              <w:rPr>
                <w:rFonts w:eastAsia="MS Mincho"/>
                <w:sz w:val="22"/>
                <w:szCs w:val="22"/>
              </w:rPr>
              <w:t xml:space="preserve"> </w:t>
            </w:r>
            <w:proofErr w:type="spellStart"/>
            <w:r w:rsidRPr="00EA0172">
              <w:rPr>
                <w:rFonts w:eastAsia="MS Mincho"/>
                <w:sz w:val="22"/>
                <w:szCs w:val="22"/>
              </w:rPr>
              <w:t>sekiranya</w:t>
            </w:r>
            <w:proofErr w:type="spellEnd"/>
            <w:r w:rsidRPr="00EA0172">
              <w:rPr>
                <w:rFonts w:eastAsia="MS Mincho"/>
                <w:sz w:val="22"/>
                <w:szCs w:val="22"/>
              </w:rPr>
              <w:t xml:space="preserve"> </w:t>
            </w:r>
            <w:proofErr w:type="spellStart"/>
            <w:r w:rsidRPr="00EA0172">
              <w:rPr>
                <w:rFonts w:eastAsia="MS Mincho"/>
                <w:sz w:val="22"/>
                <w:szCs w:val="22"/>
              </w:rPr>
              <w:t>tidak</w:t>
            </w:r>
            <w:proofErr w:type="spellEnd"/>
            <w:r w:rsidRPr="00EA0172">
              <w:rPr>
                <w:rFonts w:eastAsia="MS Mincho"/>
                <w:sz w:val="22"/>
                <w:szCs w:val="22"/>
              </w:rPr>
              <w:t xml:space="preserve"> </w:t>
            </w:r>
            <w:proofErr w:type="spellStart"/>
            <w:r w:rsidRPr="00EA0172">
              <w:rPr>
                <w:rFonts w:eastAsia="MS Mincho"/>
                <w:sz w:val="22"/>
                <w:szCs w:val="22"/>
              </w:rPr>
              <w:t>berkaitan</w:t>
            </w:r>
            <w:proofErr w:type="spellEnd"/>
            <w:r w:rsidRPr="00EA0172">
              <w:rPr>
                <w:rFonts w:eastAsia="MS Mincho"/>
                <w:sz w:val="22"/>
                <w:szCs w:val="22"/>
              </w:rPr>
              <w:t>.</w:t>
            </w:r>
          </w:p>
        </w:tc>
      </w:tr>
      <w:tr w:rsidR="001635BA" w:rsidRPr="00EA0172" w14:paraId="53EFBA9E" w14:textId="77777777" w:rsidTr="00703AD8">
        <w:trPr>
          <w:trHeight w:val="2408"/>
        </w:trPr>
        <w:tc>
          <w:tcPr>
            <w:tcW w:w="5000" w:type="pct"/>
            <w:shd w:val="clear" w:color="auto" w:fill="auto"/>
          </w:tcPr>
          <w:p w14:paraId="3E41E0E5" w14:textId="77777777" w:rsidR="001635BA" w:rsidRPr="00EA0172" w:rsidRDefault="001635BA" w:rsidP="00C47D64">
            <w:pPr>
              <w:spacing w:line="276" w:lineRule="auto"/>
              <w:rPr>
                <w:rFonts w:eastAsia="MS Mincho"/>
                <w:b/>
                <w:bCs/>
              </w:rPr>
            </w:pPr>
            <w:r w:rsidRPr="00EA0172">
              <w:rPr>
                <w:rFonts w:eastAsia="MS Mincho"/>
                <w:b/>
                <w:bCs/>
              </w:rPr>
              <w:t>DISOKONG OLEH:</w:t>
            </w:r>
          </w:p>
          <w:p w14:paraId="005D86FD" w14:textId="4337298E" w:rsidR="001635BA" w:rsidRDefault="001635BA" w:rsidP="00C47D64">
            <w:pPr>
              <w:spacing w:line="276" w:lineRule="auto"/>
              <w:rPr>
                <w:rFonts w:eastAsia="MS Mincho"/>
                <w:b/>
                <w:bCs/>
              </w:rPr>
            </w:pPr>
          </w:p>
          <w:p w14:paraId="3641F8CA" w14:textId="77777777" w:rsidR="0078226F" w:rsidRPr="00EA0172" w:rsidRDefault="0078226F" w:rsidP="00C47D64">
            <w:pPr>
              <w:spacing w:line="276" w:lineRule="auto"/>
              <w:rPr>
                <w:rFonts w:eastAsia="MS Mincho"/>
                <w:b/>
                <w:bCs/>
              </w:rPr>
            </w:pPr>
          </w:p>
          <w:p w14:paraId="1F104A90" w14:textId="77777777" w:rsidR="001635BA" w:rsidRPr="00EA0172" w:rsidRDefault="001635BA" w:rsidP="00C47D64">
            <w:pPr>
              <w:spacing w:line="276" w:lineRule="auto"/>
              <w:rPr>
                <w:rFonts w:eastAsia="MS Mincho"/>
                <w:b/>
                <w:bCs/>
              </w:rPr>
            </w:pPr>
          </w:p>
          <w:p w14:paraId="4F09480F" w14:textId="1B2ACBEC" w:rsidR="001635BA" w:rsidRDefault="001635BA" w:rsidP="00C47D64">
            <w:pPr>
              <w:spacing w:line="276" w:lineRule="auto"/>
              <w:rPr>
                <w:rFonts w:eastAsia="MS Mincho"/>
                <w:b/>
                <w:bCs/>
              </w:rPr>
            </w:pPr>
            <w:r w:rsidRPr="00EA0172">
              <w:rPr>
                <w:rFonts w:eastAsia="MS Mincho"/>
                <w:b/>
                <w:bCs/>
              </w:rPr>
              <w:t>NAMA PEGAWAI PENJAGA BAJET</w:t>
            </w:r>
            <w:r>
              <w:rPr>
                <w:rFonts w:eastAsia="MS Mincho"/>
                <w:b/>
                <w:bCs/>
              </w:rPr>
              <w:t xml:space="preserve"> PEMBANGUNAN</w:t>
            </w:r>
          </w:p>
          <w:p w14:paraId="7656570A" w14:textId="77777777" w:rsidR="00BF341D" w:rsidRDefault="00BF341D" w:rsidP="00C47D64">
            <w:pPr>
              <w:spacing w:line="276" w:lineRule="auto"/>
              <w:rPr>
                <w:rFonts w:eastAsia="MS Mincho"/>
                <w:b/>
                <w:bCs/>
              </w:rPr>
            </w:pPr>
            <w:r w:rsidRPr="00BF341D">
              <w:rPr>
                <w:rFonts w:eastAsia="MS Mincho"/>
                <w:b/>
                <w:bCs/>
              </w:rPr>
              <w:t>Wan Fazlin Nadia Wan Osman</w:t>
            </w:r>
          </w:p>
          <w:p w14:paraId="321E5632" w14:textId="49FFD334" w:rsidR="001635BA" w:rsidRPr="00EA0172" w:rsidRDefault="001635BA" w:rsidP="00C47D64">
            <w:pPr>
              <w:spacing w:line="276" w:lineRule="auto"/>
              <w:rPr>
                <w:rFonts w:eastAsia="MS Mincho"/>
              </w:rPr>
            </w:pPr>
            <w:proofErr w:type="spellStart"/>
            <w:r w:rsidRPr="00EA0172">
              <w:rPr>
                <w:rFonts w:eastAsia="MS Mincho"/>
              </w:rPr>
              <w:t>Jawatan</w:t>
            </w:r>
            <w:proofErr w:type="spellEnd"/>
            <w:r w:rsidRPr="00EA0172">
              <w:rPr>
                <w:rFonts w:eastAsia="MS Mincho"/>
              </w:rPr>
              <w:t>:</w:t>
            </w:r>
            <w:r w:rsidR="006B7E71">
              <w:rPr>
                <w:rFonts w:eastAsia="MS Mincho"/>
              </w:rPr>
              <w:t xml:space="preserve"> </w:t>
            </w:r>
            <w:proofErr w:type="spellStart"/>
            <w:r w:rsidR="00953ED4">
              <w:rPr>
                <w:rFonts w:eastAsia="MS Mincho"/>
              </w:rPr>
              <w:t>Pengarah</w:t>
            </w:r>
            <w:proofErr w:type="spellEnd"/>
          </w:p>
          <w:p w14:paraId="50DD8179" w14:textId="681C7B2E" w:rsidR="001635BA" w:rsidRPr="00EA0172" w:rsidRDefault="001635BA" w:rsidP="00C47D64">
            <w:pPr>
              <w:spacing w:line="276" w:lineRule="auto"/>
              <w:rPr>
                <w:rFonts w:eastAsia="MS Mincho"/>
              </w:rPr>
            </w:pPr>
            <w:r w:rsidRPr="00EA0172">
              <w:rPr>
                <w:rFonts w:eastAsia="MS Mincho"/>
              </w:rPr>
              <w:t>Nama Bajet:</w:t>
            </w:r>
            <w:r w:rsidR="00953ED4">
              <w:rPr>
                <w:rFonts w:eastAsia="MS Mincho"/>
              </w:rPr>
              <w:t xml:space="preserve"> </w:t>
            </w:r>
            <w:r w:rsidR="009B2EF4">
              <w:rPr>
                <w:rFonts w:eastAsia="MS Mincho"/>
              </w:rPr>
              <w:t>Pembangunan FORE</w:t>
            </w:r>
          </w:p>
          <w:p w14:paraId="5CBCD978" w14:textId="1238C8C2" w:rsidR="001635BA" w:rsidRPr="00EA0172" w:rsidRDefault="001635BA" w:rsidP="00C47D64">
            <w:pPr>
              <w:spacing w:line="276" w:lineRule="auto"/>
              <w:rPr>
                <w:rFonts w:eastAsia="MS Mincho"/>
              </w:rPr>
            </w:pPr>
            <w:r w:rsidRPr="00EA0172">
              <w:rPr>
                <w:rFonts w:eastAsia="MS Mincho"/>
              </w:rPr>
              <w:t>Tarikh:</w:t>
            </w:r>
            <w:r w:rsidR="000463A0">
              <w:rPr>
                <w:rFonts w:eastAsia="MS Mincho"/>
              </w:rPr>
              <w:t xml:space="preserve">   </w:t>
            </w:r>
            <w:r w:rsidR="00D52E10">
              <w:rPr>
                <w:rFonts w:eastAsia="MS Mincho"/>
              </w:rPr>
              <w:t>12</w:t>
            </w:r>
            <w:r w:rsidR="000463A0">
              <w:rPr>
                <w:rFonts w:eastAsia="MS Mincho"/>
              </w:rPr>
              <w:t xml:space="preserve"> </w:t>
            </w:r>
            <w:r w:rsidR="00D52E10">
              <w:rPr>
                <w:rFonts w:eastAsia="MS Mincho"/>
              </w:rPr>
              <w:t>April</w:t>
            </w:r>
            <w:r w:rsidR="000463A0">
              <w:rPr>
                <w:rFonts w:eastAsia="MS Mincho"/>
              </w:rPr>
              <w:t xml:space="preserve"> 202</w:t>
            </w:r>
            <w:r w:rsidR="00D52E10">
              <w:rPr>
                <w:rFonts w:eastAsia="MS Mincho"/>
              </w:rPr>
              <w:t>3</w:t>
            </w:r>
          </w:p>
        </w:tc>
      </w:tr>
      <w:bookmarkEnd w:id="0"/>
    </w:tbl>
    <w:p w14:paraId="2ED71A10" w14:textId="0F6C113A" w:rsidR="001635BA" w:rsidRPr="00EA0172" w:rsidRDefault="001635BA" w:rsidP="001635BA">
      <w:pPr>
        <w:spacing w:line="276" w:lineRule="auto"/>
      </w:pPr>
    </w:p>
    <w:tbl>
      <w:tblPr>
        <w:tblW w:w="5346"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3"/>
        <w:gridCol w:w="3213"/>
        <w:gridCol w:w="3214"/>
      </w:tblGrid>
      <w:tr w:rsidR="007B4209" w:rsidRPr="00EA0172" w14:paraId="3020B58F" w14:textId="77777777" w:rsidTr="00910A0D">
        <w:trPr>
          <w:trHeight w:val="1228"/>
        </w:trPr>
        <w:tc>
          <w:tcPr>
            <w:tcW w:w="1666" w:type="pct"/>
            <w:shd w:val="clear" w:color="auto" w:fill="D9E2F3"/>
            <w:vAlign w:val="center"/>
          </w:tcPr>
          <w:p w14:paraId="0D0FA96A" w14:textId="77777777" w:rsidR="001635BA" w:rsidRPr="00EA0172" w:rsidRDefault="001635BA" w:rsidP="00C47D64">
            <w:pPr>
              <w:spacing w:line="276" w:lineRule="auto"/>
              <w:jc w:val="center"/>
              <w:rPr>
                <w:rFonts w:eastAsia="MS Mincho"/>
                <w:sz w:val="22"/>
                <w:szCs w:val="22"/>
              </w:rPr>
            </w:pPr>
            <w:bookmarkStart w:id="1" w:name="_Hlk84284178"/>
            <w:r w:rsidRPr="00EA0172">
              <w:rPr>
                <w:rFonts w:eastAsia="MS Mincho"/>
                <w:sz w:val="22"/>
                <w:szCs w:val="22"/>
              </w:rPr>
              <w:t xml:space="preserve">**Wajib </w:t>
            </w:r>
            <w:proofErr w:type="spellStart"/>
            <w:r w:rsidRPr="00EA0172">
              <w:rPr>
                <w:rFonts w:eastAsia="MS Mincho"/>
                <w:sz w:val="22"/>
                <w:szCs w:val="22"/>
              </w:rPr>
              <w:t>diisi</w:t>
            </w:r>
            <w:proofErr w:type="spellEnd"/>
          </w:p>
        </w:tc>
        <w:tc>
          <w:tcPr>
            <w:tcW w:w="1666" w:type="pct"/>
            <w:shd w:val="clear" w:color="auto" w:fill="D9E2F3"/>
            <w:vAlign w:val="center"/>
          </w:tcPr>
          <w:p w14:paraId="2CE2F391" w14:textId="77777777" w:rsidR="001635BA" w:rsidRPr="00EA0172" w:rsidRDefault="001635BA" w:rsidP="00C47D64">
            <w:pPr>
              <w:spacing w:line="276" w:lineRule="auto"/>
              <w:jc w:val="center"/>
              <w:rPr>
                <w:rFonts w:eastAsia="MS Mincho"/>
                <w:b/>
                <w:bCs/>
                <w:sz w:val="22"/>
                <w:szCs w:val="22"/>
              </w:rPr>
            </w:pPr>
            <w:r w:rsidRPr="00EA0172">
              <w:rPr>
                <w:rFonts w:eastAsia="MS Mincho"/>
                <w:sz w:val="22"/>
                <w:szCs w:val="22"/>
              </w:rPr>
              <w:t xml:space="preserve">**Wajib </w:t>
            </w:r>
            <w:proofErr w:type="spellStart"/>
            <w:r w:rsidRPr="00EA0172">
              <w:rPr>
                <w:rFonts w:eastAsia="MS Mincho"/>
                <w:sz w:val="22"/>
                <w:szCs w:val="22"/>
              </w:rPr>
              <w:t>diisi</w:t>
            </w:r>
            <w:proofErr w:type="spellEnd"/>
          </w:p>
        </w:tc>
        <w:tc>
          <w:tcPr>
            <w:tcW w:w="1667" w:type="pct"/>
            <w:shd w:val="clear" w:color="auto" w:fill="D9E2F3"/>
            <w:vAlign w:val="center"/>
          </w:tcPr>
          <w:p w14:paraId="19A6D406" w14:textId="20E3FBCD" w:rsidR="001635BA" w:rsidRPr="00EA0172" w:rsidRDefault="001635BA" w:rsidP="00C47D64">
            <w:pPr>
              <w:spacing w:line="276" w:lineRule="auto"/>
              <w:jc w:val="center"/>
              <w:rPr>
                <w:rFonts w:eastAsia="MS Mincho"/>
                <w:sz w:val="22"/>
                <w:szCs w:val="22"/>
              </w:rPr>
            </w:pPr>
            <w:r w:rsidRPr="008C7CBE">
              <w:rPr>
                <w:rFonts w:eastAsia="MS Mincho"/>
                <w:color w:val="FF0000"/>
                <w:sz w:val="22"/>
                <w:szCs w:val="22"/>
              </w:rPr>
              <w:t xml:space="preserve">Permohonan </w:t>
            </w:r>
            <w:proofErr w:type="spellStart"/>
            <w:r w:rsidRPr="008C7CBE">
              <w:rPr>
                <w:rFonts w:eastAsia="MS Mincho"/>
                <w:color w:val="FF0000"/>
                <w:sz w:val="22"/>
                <w:szCs w:val="22"/>
              </w:rPr>
              <w:t>memadai</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disemak</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sehingga</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peringkat</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Penyelia</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Kolum</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ini</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boleh</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diabaikan</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sekiranya</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tidak</w:t>
            </w:r>
            <w:proofErr w:type="spellEnd"/>
            <w:r w:rsidRPr="008C7CBE">
              <w:rPr>
                <w:rFonts w:eastAsia="MS Mincho"/>
                <w:color w:val="FF0000"/>
                <w:sz w:val="22"/>
                <w:szCs w:val="22"/>
              </w:rPr>
              <w:t xml:space="preserve"> </w:t>
            </w:r>
            <w:proofErr w:type="spellStart"/>
            <w:r w:rsidRPr="008C7CBE">
              <w:rPr>
                <w:rFonts w:eastAsia="MS Mincho"/>
                <w:color w:val="FF0000"/>
                <w:sz w:val="22"/>
                <w:szCs w:val="22"/>
              </w:rPr>
              <w:t>berkaitan</w:t>
            </w:r>
            <w:proofErr w:type="spellEnd"/>
          </w:p>
        </w:tc>
      </w:tr>
      <w:tr w:rsidR="007B4209" w:rsidRPr="00EA0172" w14:paraId="02A71134" w14:textId="77777777" w:rsidTr="00910A0D">
        <w:trPr>
          <w:trHeight w:val="2126"/>
        </w:trPr>
        <w:tc>
          <w:tcPr>
            <w:tcW w:w="1666" w:type="pct"/>
            <w:shd w:val="clear" w:color="auto" w:fill="auto"/>
          </w:tcPr>
          <w:p w14:paraId="71E1FE72" w14:textId="75FCAE49" w:rsidR="001635BA" w:rsidRPr="004101FF" w:rsidRDefault="00B55D08" w:rsidP="00C47D64">
            <w:pPr>
              <w:spacing w:line="276" w:lineRule="auto"/>
              <w:rPr>
                <w:rFonts w:eastAsia="MS Mincho"/>
                <w:b/>
                <w:bCs/>
                <w:sz w:val="22"/>
                <w:szCs w:val="22"/>
              </w:rPr>
            </w:pPr>
            <w:r w:rsidRPr="00420EAC">
              <w:rPr>
                <w:noProof/>
                <w:w w:val="95"/>
              </w:rPr>
              <w:lastRenderedPageBreak/>
              <w:drawing>
                <wp:anchor distT="0" distB="0" distL="114300" distR="114300" simplePos="0" relativeHeight="251659264" behindDoc="0" locked="0" layoutInCell="1" allowOverlap="1" wp14:anchorId="675246A0" wp14:editId="18B32BD4">
                  <wp:simplePos x="0" y="0"/>
                  <wp:positionH relativeFrom="column">
                    <wp:posOffset>-111125</wp:posOffset>
                  </wp:positionH>
                  <wp:positionV relativeFrom="paragraph">
                    <wp:posOffset>-125730</wp:posOffset>
                  </wp:positionV>
                  <wp:extent cx="1397000" cy="1397000"/>
                  <wp:effectExtent l="0" t="0" r="0" b="0"/>
                  <wp:wrapNone/>
                  <wp:docPr id="1" name="Picture 1">
                    <a:extLst xmlns:a="http://schemas.openxmlformats.org/drawingml/2006/main">
                      <a:ext uri="{FF2B5EF4-FFF2-40B4-BE49-F238E27FC236}">
                        <a16:creationId xmlns:a16="http://schemas.microsoft.com/office/drawing/2014/main" id="{566DC406-43F5-407F-AE2D-D0189221080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566DC406-43F5-407F-AE2D-D0189221080A}"/>
                              </a:ext>
                            </a:extLst>
                          </pic:cNvPr>
                          <pic:cNvPicPr>
                            <a:picLocks noChangeAspect="1"/>
                          </pic:cNvPicPr>
                        </pic:nvPicPr>
                        <pic:blipFill>
                          <a:blip r:embed="rId7" cstate="print">
                            <a:biLevel thresh="75000"/>
                            <a:extLst>
                              <a:ext uri="{BEBA8EAE-BF5A-486C-A8C5-ECC9F3942E4B}">
                                <a14:imgProps xmlns:a14="http://schemas.microsoft.com/office/drawing/2010/main">
                                  <a14:imgLayer r:embed="rId8">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1397000" cy="1397000"/>
                          </a:xfrm>
                          <a:prstGeom prst="rect">
                            <a:avLst/>
                          </a:prstGeom>
                        </pic:spPr>
                      </pic:pic>
                    </a:graphicData>
                  </a:graphic>
                  <wp14:sizeRelH relativeFrom="page">
                    <wp14:pctWidth>0</wp14:pctWidth>
                  </wp14:sizeRelH>
                  <wp14:sizeRelV relativeFrom="page">
                    <wp14:pctHeight>0</wp14:pctHeight>
                  </wp14:sizeRelV>
                </wp:anchor>
              </w:drawing>
            </w:r>
            <w:r w:rsidR="001635BA" w:rsidRPr="004101FF">
              <w:rPr>
                <w:rFonts w:eastAsia="MS Mincho"/>
                <w:b/>
                <w:bCs/>
                <w:sz w:val="22"/>
                <w:szCs w:val="22"/>
              </w:rPr>
              <w:t>DISEDIAKAN OLEH:</w:t>
            </w:r>
          </w:p>
          <w:p w14:paraId="05EB50E8" w14:textId="0A28683C" w:rsidR="001635BA" w:rsidRPr="004101FF" w:rsidRDefault="001635BA" w:rsidP="00C47D64">
            <w:pPr>
              <w:spacing w:line="276" w:lineRule="auto"/>
              <w:rPr>
                <w:rFonts w:eastAsia="MS Mincho"/>
                <w:b/>
                <w:bCs/>
                <w:sz w:val="22"/>
                <w:szCs w:val="22"/>
              </w:rPr>
            </w:pPr>
          </w:p>
          <w:p w14:paraId="1EF12FA6" w14:textId="5D46EFDC" w:rsidR="0078226F" w:rsidRDefault="0078226F" w:rsidP="00C47D64">
            <w:pPr>
              <w:spacing w:line="276" w:lineRule="auto"/>
              <w:rPr>
                <w:rFonts w:eastAsia="MS Mincho"/>
                <w:b/>
                <w:bCs/>
                <w:sz w:val="22"/>
                <w:szCs w:val="22"/>
              </w:rPr>
            </w:pPr>
          </w:p>
          <w:p w14:paraId="464BA421" w14:textId="0DA31C38" w:rsidR="004101FF" w:rsidRPr="004101FF" w:rsidRDefault="004101FF" w:rsidP="00C47D64">
            <w:pPr>
              <w:spacing w:line="276" w:lineRule="auto"/>
              <w:rPr>
                <w:rFonts w:eastAsia="MS Mincho"/>
                <w:b/>
                <w:bCs/>
                <w:sz w:val="22"/>
                <w:szCs w:val="22"/>
              </w:rPr>
            </w:pPr>
          </w:p>
          <w:p w14:paraId="2F8B8091" w14:textId="77777777" w:rsidR="001635BA" w:rsidRPr="004101FF" w:rsidRDefault="001635BA" w:rsidP="00C47D64">
            <w:pPr>
              <w:spacing w:line="276" w:lineRule="auto"/>
              <w:rPr>
                <w:rFonts w:eastAsia="MS Mincho"/>
                <w:b/>
                <w:bCs/>
                <w:sz w:val="22"/>
                <w:szCs w:val="22"/>
              </w:rPr>
            </w:pPr>
          </w:p>
          <w:p w14:paraId="15CFFB91" w14:textId="1489A8B2" w:rsidR="001635BA" w:rsidRPr="004101FF" w:rsidRDefault="001635BA" w:rsidP="00C47D64">
            <w:pPr>
              <w:spacing w:line="276" w:lineRule="auto"/>
              <w:rPr>
                <w:rFonts w:eastAsia="MS Mincho"/>
                <w:b/>
                <w:bCs/>
                <w:sz w:val="22"/>
                <w:szCs w:val="22"/>
              </w:rPr>
            </w:pPr>
            <w:r w:rsidRPr="004101FF">
              <w:rPr>
                <w:rFonts w:eastAsia="MS Mincho"/>
                <w:b/>
                <w:bCs/>
                <w:sz w:val="22"/>
                <w:szCs w:val="22"/>
              </w:rPr>
              <w:t>NAMA PEMOHON</w:t>
            </w:r>
          </w:p>
          <w:p w14:paraId="0019800C" w14:textId="28BF1193" w:rsidR="00BB0025" w:rsidRPr="004101FF" w:rsidRDefault="00BB0025" w:rsidP="00C47D64">
            <w:pPr>
              <w:spacing w:line="276" w:lineRule="auto"/>
              <w:rPr>
                <w:rFonts w:eastAsia="MS Mincho"/>
                <w:b/>
                <w:bCs/>
                <w:sz w:val="22"/>
                <w:szCs w:val="22"/>
              </w:rPr>
            </w:pPr>
            <w:r w:rsidRPr="004101FF">
              <w:rPr>
                <w:rFonts w:eastAsia="MS Mincho"/>
                <w:b/>
                <w:bCs/>
                <w:sz w:val="22"/>
                <w:szCs w:val="22"/>
              </w:rPr>
              <w:t xml:space="preserve">Mohd Zulkifly </w:t>
            </w:r>
            <w:r w:rsidR="00163DA6">
              <w:rPr>
                <w:rFonts w:eastAsia="MS Mincho"/>
                <w:b/>
                <w:bCs/>
                <w:sz w:val="22"/>
                <w:szCs w:val="22"/>
              </w:rPr>
              <w:t xml:space="preserve">Che Mohd </w:t>
            </w:r>
            <w:r w:rsidRPr="004101FF">
              <w:rPr>
                <w:rFonts w:eastAsia="MS Mincho"/>
                <w:b/>
                <w:bCs/>
                <w:sz w:val="22"/>
                <w:szCs w:val="22"/>
              </w:rPr>
              <w:t>Rawawi</w:t>
            </w:r>
          </w:p>
          <w:p w14:paraId="66F2A8B0" w14:textId="2474CEC4" w:rsidR="001635BA" w:rsidRDefault="004101FF" w:rsidP="00C47D64">
            <w:pPr>
              <w:spacing w:line="276" w:lineRule="auto"/>
              <w:rPr>
                <w:rFonts w:eastAsia="MS Mincho"/>
                <w:sz w:val="22"/>
                <w:szCs w:val="22"/>
              </w:rPr>
            </w:pPr>
            <w:proofErr w:type="spellStart"/>
            <w:r w:rsidRPr="004101FF">
              <w:rPr>
                <w:rFonts w:eastAsia="MS Mincho"/>
                <w:sz w:val="22"/>
                <w:szCs w:val="22"/>
              </w:rPr>
              <w:t>Pengurus</w:t>
            </w:r>
            <w:proofErr w:type="spellEnd"/>
          </w:p>
          <w:p w14:paraId="302CF9EA" w14:textId="77777777" w:rsidR="004101FF" w:rsidRPr="004101FF" w:rsidRDefault="004101FF" w:rsidP="00C47D64">
            <w:pPr>
              <w:spacing w:line="276" w:lineRule="auto"/>
              <w:rPr>
                <w:rFonts w:eastAsia="MS Mincho"/>
                <w:sz w:val="22"/>
                <w:szCs w:val="22"/>
              </w:rPr>
            </w:pPr>
          </w:p>
          <w:p w14:paraId="063E5EED" w14:textId="5BE70FEF" w:rsidR="001635BA" w:rsidRPr="004101FF" w:rsidRDefault="001635BA" w:rsidP="00C47D64">
            <w:pPr>
              <w:spacing w:line="276" w:lineRule="auto"/>
              <w:rPr>
                <w:rFonts w:eastAsia="MS Mincho"/>
                <w:b/>
                <w:bCs/>
                <w:sz w:val="22"/>
                <w:szCs w:val="22"/>
              </w:rPr>
            </w:pPr>
            <w:r w:rsidRPr="004101FF">
              <w:rPr>
                <w:rFonts w:eastAsia="MS Mincho"/>
                <w:sz w:val="22"/>
                <w:szCs w:val="22"/>
              </w:rPr>
              <w:t>Tarikh</w:t>
            </w:r>
            <w:r w:rsidR="004101FF">
              <w:rPr>
                <w:rFonts w:eastAsia="MS Mincho"/>
                <w:sz w:val="22"/>
                <w:szCs w:val="22"/>
              </w:rPr>
              <w:t xml:space="preserve">:    </w:t>
            </w:r>
            <w:r w:rsidR="00D52E10">
              <w:rPr>
                <w:rFonts w:eastAsia="MS Mincho"/>
              </w:rPr>
              <w:t>12 April 2023</w:t>
            </w:r>
          </w:p>
        </w:tc>
        <w:tc>
          <w:tcPr>
            <w:tcW w:w="1666" w:type="pct"/>
          </w:tcPr>
          <w:p w14:paraId="21CC6EA9" w14:textId="0579ED24" w:rsidR="001635BA" w:rsidRPr="004101FF" w:rsidRDefault="00C74219" w:rsidP="00C47D64">
            <w:pPr>
              <w:spacing w:line="276" w:lineRule="auto"/>
              <w:rPr>
                <w:rFonts w:eastAsia="MS Mincho"/>
                <w:b/>
                <w:bCs/>
                <w:sz w:val="22"/>
                <w:szCs w:val="22"/>
              </w:rPr>
            </w:pPr>
            <w:r>
              <w:rPr>
                <w:rFonts w:eastAsia="MS Mincho"/>
                <w:b/>
                <w:bCs/>
                <w:noProof/>
                <w:sz w:val="22"/>
                <w:szCs w:val="22"/>
              </w:rPr>
              <w:drawing>
                <wp:anchor distT="0" distB="0" distL="114300" distR="114300" simplePos="0" relativeHeight="251660288" behindDoc="0" locked="0" layoutInCell="1" allowOverlap="1" wp14:anchorId="55679F20" wp14:editId="1053E94A">
                  <wp:simplePos x="0" y="0"/>
                  <wp:positionH relativeFrom="column">
                    <wp:posOffset>9837</wp:posOffset>
                  </wp:positionH>
                  <wp:positionV relativeFrom="paragraph">
                    <wp:posOffset>3081</wp:posOffset>
                  </wp:positionV>
                  <wp:extent cx="1839433" cy="1034682"/>
                  <wp:effectExtent l="0" t="0" r="889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839433" cy="1034682"/>
                          </a:xfrm>
                          <a:prstGeom prst="rect">
                            <a:avLst/>
                          </a:prstGeom>
                          <a:noFill/>
                        </pic:spPr>
                      </pic:pic>
                    </a:graphicData>
                  </a:graphic>
                  <wp14:sizeRelH relativeFrom="page">
                    <wp14:pctWidth>0</wp14:pctWidth>
                  </wp14:sizeRelH>
                  <wp14:sizeRelV relativeFrom="page">
                    <wp14:pctHeight>0</wp14:pctHeight>
                  </wp14:sizeRelV>
                </wp:anchor>
              </w:drawing>
            </w:r>
            <w:r w:rsidR="001635BA" w:rsidRPr="004101FF">
              <w:rPr>
                <w:rFonts w:eastAsia="MS Mincho"/>
                <w:b/>
                <w:bCs/>
                <w:sz w:val="22"/>
                <w:szCs w:val="22"/>
              </w:rPr>
              <w:t>DISEMAK OLEH:</w:t>
            </w:r>
          </w:p>
          <w:p w14:paraId="3ABE0497" w14:textId="10EA3EDA" w:rsidR="001635BA" w:rsidRPr="004101FF" w:rsidRDefault="001635BA" w:rsidP="00C47D64">
            <w:pPr>
              <w:spacing w:line="276" w:lineRule="auto"/>
              <w:rPr>
                <w:rFonts w:eastAsia="MS Mincho"/>
                <w:b/>
                <w:bCs/>
                <w:sz w:val="22"/>
                <w:szCs w:val="22"/>
              </w:rPr>
            </w:pPr>
          </w:p>
          <w:p w14:paraId="26C2DB5D" w14:textId="0AEA1048" w:rsidR="001635BA" w:rsidRDefault="001635BA" w:rsidP="00C47D64">
            <w:pPr>
              <w:spacing w:line="276" w:lineRule="auto"/>
              <w:rPr>
                <w:rFonts w:eastAsia="MS Mincho"/>
                <w:b/>
                <w:bCs/>
                <w:sz w:val="22"/>
                <w:szCs w:val="22"/>
              </w:rPr>
            </w:pPr>
          </w:p>
          <w:p w14:paraId="0346BEC4" w14:textId="77777777" w:rsidR="004101FF" w:rsidRPr="004101FF" w:rsidRDefault="004101FF" w:rsidP="00C47D64">
            <w:pPr>
              <w:spacing w:line="276" w:lineRule="auto"/>
              <w:rPr>
                <w:rFonts w:eastAsia="MS Mincho"/>
                <w:b/>
                <w:bCs/>
                <w:sz w:val="22"/>
                <w:szCs w:val="22"/>
              </w:rPr>
            </w:pPr>
          </w:p>
          <w:p w14:paraId="79AB21B1" w14:textId="57E6BE70" w:rsidR="0078226F" w:rsidRPr="004101FF" w:rsidRDefault="0078226F" w:rsidP="00C47D64">
            <w:pPr>
              <w:spacing w:line="276" w:lineRule="auto"/>
              <w:rPr>
                <w:rFonts w:eastAsia="MS Mincho"/>
                <w:b/>
                <w:bCs/>
                <w:sz w:val="22"/>
                <w:szCs w:val="22"/>
              </w:rPr>
            </w:pPr>
          </w:p>
          <w:p w14:paraId="1C6655B4" w14:textId="1B078E4E" w:rsidR="001635BA" w:rsidRPr="004101FF" w:rsidRDefault="001635BA" w:rsidP="00C47D64">
            <w:pPr>
              <w:spacing w:line="276" w:lineRule="auto"/>
              <w:rPr>
                <w:rFonts w:eastAsia="MS Mincho"/>
                <w:b/>
                <w:bCs/>
                <w:sz w:val="22"/>
                <w:szCs w:val="22"/>
              </w:rPr>
            </w:pPr>
            <w:r w:rsidRPr="004101FF">
              <w:rPr>
                <w:rFonts w:eastAsia="MS Mincho"/>
                <w:b/>
                <w:bCs/>
                <w:sz w:val="22"/>
                <w:szCs w:val="22"/>
              </w:rPr>
              <w:t>NAMA PENYELIA</w:t>
            </w:r>
          </w:p>
          <w:p w14:paraId="0C2A445C" w14:textId="77777777" w:rsidR="00163DA6" w:rsidRDefault="00434BE1" w:rsidP="00C47D64">
            <w:pPr>
              <w:spacing w:line="276" w:lineRule="auto"/>
              <w:rPr>
                <w:rFonts w:eastAsia="MS Mincho"/>
                <w:b/>
                <w:bCs/>
                <w:sz w:val="22"/>
                <w:szCs w:val="22"/>
              </w:rPr>
            </w:pPr>
            <w:r w:rsidRPr="00434BE1">
              <w:rPr>
                <w:rFonts w:eastAsia="MS Mincho"/>
                <w:b/>
                <w:bCs/>
                <w:sz w:val="22"/>
                <w:szCs w:val="22"/>
              </w:rPr>
              <w:t>Mohd Khairil Anuar Amir Hamzah</w:t>
            </w:r>
          </w:p>
          <w:p w14:paraId="52125F5A" w14:textId="12D6EEE7" w:rsidR="004101FF" w:rsidRPr="00163DA6" w:rsidRDefault="00163DA6" w:rsidP="00C47D64">
            <w:pPr>
              <w:spacing w:line="276" w:lineRule="auto"/>
              <w:rPr>
                <w:rFonts w:eastAsia="MS Mincho"/>
                <w:sz w:val="22"/>
                <w:szCs w:val="22"/>
              </w:rPr>
            </w:pPr>
            <w:proofErr w:type="spellStart"/>
            <w:r w:rsidRPr="00163DA6">
              <w:rPr>
                <w:rFonts w:eastAsia="MS Mincho"/>
                <w:sz w:val="22"/>
                <w:szCs w:val="22"/>
              </w:rPr>
              <w:t>Pengurus</w:t>
            </w:r>
            <w:proofErr w:type="spellEnd"/>
            <w:r w:rsidRPr="00163DA6">
              <w:rPr>
                <w:rFonts w:eastAsia="MS Mincho"/>
                <w:sz w:val="22"/>
                <w:szCs w:val="22"/>
              </w:rPr>
              <w:t xml:space="preserve"> Kanan</w:t>
            </w:r>
          </w:p>
          <w:p w14:paraId="73B93D62" w14:textId="77777777" w:rsidR="004101FF" w:rsidRPr="004101FF" w:rsidRDefault="004101FF" w:rsidP="00C47D64">
            <w:pPr>
              <w:spacing w:line="276" w:lineRule="auto"/>
              <w:rPr>
                <w:rFonts w:eastAsia="MS Mincho"/>
                <w:sz w:val="22"/>
                <w:szCs w:val="22"/>
              </w:rPr>
            </w:pPr>
          </w:p>
          <w:p w14:paraId="5F0A39EE" w14:textId="2642C0C6" w:rsidR="001635BA" w:rsidRPr="004101FF" w:rsidRDefault="001635BA" w:rsidP="00C47D64">
            <w:pPr>
              <w:spacing w:line="276" w:lineRule="auto"/>
              <w:rPr>
                <w:rFonts w:eastAsia="MS Mincho"/>
                <w:sz w:val="22"/>
                <w:szCs w:val="22"/>
              </w:rPr>
            </w:pPr>
            <w:r w:rsidRPr="004101FF">
              <w:rPr>
                <w:rFonts w:eastAsia="MS Mincho"/>
                <w:sz w:val="22"/>
                <w:szCs w:val="22"/>
              </w:rPr>
              <w:t>Tarikh</w:t>
            </w:r>
            <w:r w:rsidR="004101FF">
              <w:rPr>
                <w:rFonts w:eastAsia="MS Mincho"/>
                <w:sz w:val="22"/>
                <w:szCs w:val="22"/>
              </w:rPr>
              <w:t xml:space="preserve">:     </w:t>
            </w:r>
            <w:r w:rsidR="00D52E10">
              <w:rPr>
                <w:rFonts w:eastAsia="MS Mincho"/>
              </w:rPr>
              <w:t>12 April 2023</w:t>
            </w:r>
          </w:p>
        </w:tc>
        <w:tc>
          <w:tcPr>
            <w:tcW w:w="1667" w:type="pct"/>
          </w:tcPr>
          <w:p w14:paraId="265D4FC8" w14:textId="53F5F300" w:rsidR="001635BA" w:rsidRPr="004101FF" w:rsidRDefault="001635BA" w:rsidP="00C47D64">
            <w:pPr>
              <w:spacing w:line="276" w:lineRule="auto"/>
              <w:rPr>
                <w:rFonts w:eastAsia="MS Mincho"/>
                <w:b/>
                <w:bCs/>
                <w:sz w:val="22"/>
                <w:szCs w:val="22"/>
              </w:rPr>
            </w:pPr>
            <w:r w:rsidRPr="004101FF">
              <w:rPr>
                <w:rFonts w:eastAsia="MS Mincho"/>
                <w:b/>
                <w:bCs/>
                <w:sz w:val="22"/>
                <w:szCs w:val="22"/>
              </w:rPr>
              <w:t>DISAHKAN OLEH:</w:t>
            </w:r>
          </w:p>
          <w:p w14:paraId="64CA69D8" w14:textId="35388AC6" w:rsidR="001635BA" w:rsidRPr="004101FF" w:rsidRDefault="001635BA" w:rsidP="00C47D64">
            <w:pPr>
              <w:spacing w:line="276" w:lineRule="auto"/>
              <w:rPr>
                <w:rFonts w:eastAsia="MS Mincho"/>
                <w:b/>
                <w:bCs/>
                <w:sz w:val="22"/>
                <w:szCs w:val="22"/>
              </w:rPr>
            </w:pPr>
          </w:p>
          <w:p w14:paraId="553090FD" w14:textId="2DE5D36A" w:rsidR="0078226F" w:rsidRDefault="0078226F" w:rsidP="00C47D64">
            <w:pPr>
              <w:spacing w:line="276" w:lineRule="auto"/>
              <w:rPr>
                <w:rFonts w:eastAsia="MS Mincho"/>
                <w:b/>
                <w:bCs/>
                <w:sz w:val="22"/>
                <w:szCs w:val="22"/>
              </w:rPr>
            </w:pPr>
          </w:p>
          <w:p w14:paraId="77F593F0" w14:textId="5987E68C" w:rsidR="004101FF" w:rsidRPr="004101FF" w:rsidRDefault="004101FF" w:rsidP="00C47D64">
            <w:pPr>
              <w:spacing w:line="276" w:lineRule="auto"/>
              <w:rPr>
                <w:rFonts w:eastAsia="MS Mincho"/>
                <w:b/>
                <w:bCs/>
                <w:sz w:val="22"/>
                <w:szCs w:val="22"/>
              </w:rPr>
            </w:pPr>
          </w:p>
          <w:p w14:paraId="444B7A88" w14:textId="77777777" w:rsidR="001635BA" w:rsidRPr="004101FF" w:rsidRDefault="001635BA" w:rsidP="00C47D64">
            <w:pPr>
              <w:spacing w:line="276" w:lineRule="auto"/>
              <w:rPr>
                <w:rFonts w:eastAsia="MS Mincho"/>
                <w:b/>
                <w:bCs/>
                <w:sz w:val="22"/>
                <w:szCs w:val="22"/>
              </w:rPr>
            </w:pPr>
          </w:p>
          <w:p w14:paraId="1EA87EF0" w14:textId="1ECB1601" w:rsidR="001635BA" w:rsidRPr="004101FF" w:rsidRDefault="001635BA" w:rsidP="00C47D64">
            <w:pPr>
              <w:spacing w:line="276" w:lineRule="auto"/>
              <w:rPr>
                <w:rFonts w:eastAsia="MS Mincho"/>
                <w:b/>
                <w:bCs/>
                <w:sz w:val="22"/>
                <w:szCs w:val="22"/>
              </w:rPr>
            </w:pPr>
            <w:r w:rsidRPr="004101FF">
              <w:rPr>
                <w:rFonts w:eastAsia="MS Mincho"/>
                <w:b/>
                <w:bCs/>
                <w:sz w:val="22"/>
                <w:szCs w:val="22"/>
              </w:rPr>
              <w:t>NAMA PENGARAH</w:t>
            </w:r>
          </w:p>
          <w:p w14:paraId="4786E24D" w14:textId="51BA85E1" w:rsidR="00BB0025" w:rsidRPr="004101FF" w:rsidRDefault="00176DA5" w:rsidP="00C47D64">
            <w:pPr>
              <w:spacing w:line="276" w:lineRule="auto"/>
              <w:rPr>
                <w:rFonts w:eastAsia="MS Mincho"/>
                <w:b/>
                <w:bCs/>
                <w:sz w:val="22"/>
                <w:szCs w:val="22"/>
              </w:rPr>
            </w:pPr>
            <w:r>
              <w:rPr>
                <w:rFonts w:eastAsia="MS Mincho"/>
                <w:b/>
                <w:bCs/>
                <w:sz w:val="22"/>
                <w:szCs w:val="22"/>
              </w:rPr>
              <w:t xml:space="preserve">Mohammed Alamin </w:t>
            </w:r>
            <w:r w:rsidR="00A863C1">
              <w:rPr>
                <w:rFonts w:eastAsia="MS Mincho"/>
                <w:b/>
                <w:bCs/>
                <w:sz w:val="22"/>
                <w:szCs w:val="22"/>
              </w:rPr>
              <w:t xml:space="preserve">bin </w:t>
            </w:r>
            <w:r>
              <w:rPr>
                <w:rFonts w:eastAsia="MS Mincho"/>
                <w:b/>
                <w:bCs/>
                <w:sz w:val="22"/>
                <w:szCs w:val="22"/>
              </w:rPr>
              <w:t>Rehan</w:t>
            </w:r>
            <w:r w:rsidR="00BB0025" w:rsidRPr="004101FF">
              <w:rPr>
                <w:rFonts w:eastAsia="MS Mincho"/>
                <w:b/>
                <w:bCs/>
                <w:sz w:val="22"/>
                <w:szCs w:val="22"/>
              </w:rPr>
              <w:t xml:space="preserve"> </w:t>
            </w:r>
          </w:p>
          <w:p w14:paraId="411A7443" w14:textId="1CD120D5" w:rsidR="001635BA" w:rsidRDefault="004101FF" w:rsidP="00C47D64">
            <w:pPr>
              <w:spacing w:line="276" w:lineRule="auto"/>
              <w:rPr>
                <w:rFonts w:eastAsia="MS Mincho"/>
                <w:sz w:val="22"/>
                <w:szCs w:val="22"/>
              </w:rPr>
            </w:pPr>
            <w:proofErr w:type="spellStart"/>
            <w:r w:rsidRPr="004101FF">
              <w:rPr>
                <w:rFonts w:eastAsia="MS Mincho"/>
                <w:sz w:val="22"/>
                <w:szCs w:val="22"/>
              </w:rPr>
              <w:t>Pengarah</w:t>
            </w:r>
            <w:proofErr w:type="spellEnd"/>
          </w:p>
          <w:p w14:paraId="1DE53F28" w14:textId="77777777" w:rsidR="004101FF" w:rsidRPr="004101FF" w:rsidRDefault="004101FF" w:rsidP="00C47D64">
            <w:pPr>
              <w:spacing w:line="276" w:lineRule="auto"/>
              <w:rPr>
                <w:rFonts w:eastAsia="MS Mincho"/>
                <w:sz w:val="22"/>
                <w:szCs w:val="22"/>
              </w:rPr>
            </w:pPr>
          </w:p>
          <w:p w14:paraId="362348A7" w14:textId="598F3EBD" w:rsidR="001635BA" w:rsidRPr="004101FF" w:rsidRDefault="001635BA" w:rsidP="00C47D64">
            <w:pPr>
              <w:spacing w:line="276" w:lineRule="auto"/>
              <w:rPr>
                <w:rFonts w:eastAsia="MS Mincho"/>
                <w:sz w:val="22"/>
                <w:szCs w:val="22"/>
              </w:rPr>
            </w:pPr>
            <w:r w:rsidRPr="004101FF">
              <w:rPr>
                <w:rFonts w:eastAsia="MS Mincho"/>
                <w:sz w:val="22"/>
                <w:szCs w:val="22"/>
              </w:rPr>
              <w:t>Tarikh</w:t>
            </w:r>
            <w:r w:rsidR="004101FF">
              <w:rPr>
                <w:rFonts w:eastAsia="MS Mincho"/>
                <w:sz w:val="22"/>
                <w:szCs w:val="22"/>
              </w:rPr>
              <w:t xml:space="preserve">:    </w:t>
            </w:r>
            <w:r w:rsidR="00D52E10">
              <w:rPr>
                <w:rFonts w:eastAsia="MS Mincho"/>
              </w:rPr>
              <w:t>12 April 2023</w:t>
            </w:r>
            <w:r w:rsidR="004732E0">
              <w:rPr>
                <w:rFonts w:eastAsia="MS Mincho"/>
                <w:sz w:val="22"/>
                <w:szCs w:val="22"/>
              </w:rPr>
              <w:t xml:space="preserve"> </w:t>
            </w:r>
          </w:p>
        </w:tc>
      </w:tr>
      <w:bookmarkEnd w:id="1"/>
    </w:tbl>
    <w:p w14:paraId="0F1409BF" w14:textId="77777777" w:rsidR="00337B92" w:rsidRDefault="00337B92"/>
    <w:p w14:paraId="73F088A0" w14:textId="77777777" w:rsidR="0076740B" w:rsidRPr="0076740B" w:rsidRDefault="0076740B" w:rsidP="0076740B"/>
    <w:p w14:paraId="09377EA5" w14:textId="77777777" w:rsidR="0076740B" w:rsidRPr="0076740B" w:rsidRDefault="0076740B" w:rsidP="0076740B"/>
    <w:p w14:paraId="3D6CD6AE" w14:textId="77777777" w:rsidR="0076740B" w:rsidRPr="0076740B" w:rsidRDefault="0076740B" w:rsidP="0076740B"/>
    <w:p w14:paraId="7D9F25B8" w14:textId="77777777" w:rsidR="0076740B" w:rsidRPr="0076740B" w:rsidRDefault="0076740B" w:rsidP="0076740B"/>
    <w:p w14:paraId="39701748" w14:textId="77777777" w:rsidR="0076740B" w:rsidRDefault="0076740B" w:rsidP="0076740B"/>
    <w:p w14:paraId="56CB0973" w14:textId="77777777" w:rsidR="00910A0D" w:rsidRDefault="00910A0D" w:rsidP="0076740B">
      <w:pPr>
        <w:rPr>
          <w:b/>
          <w:bCs/>
          <w:sz w:val="28"/>
          <w:szCs w:val="28"/>
          <w:lang w:val="ms-MY"/>
        </w:rPr>
      </w:pPr>
    </w:p>
    <w:sectPr w:rsidR="00910A0D" w:rsidSect="00C75A20">
      <w:headerReference w:type="default" r:id="rId10"/>
      <w:footerReference w:type="default" r:id="rId11"/>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B084E" w14:textId="77777777" w:rsidR="001838CE" w:rsidRDefault="001838CE" w:rsidP="00965EDD">
      <w:r>
        <w:separator/>
      </w:r>
    </w:p>
  </w:endnote>
  <w:endnote w:type="continuationSeparator" w:id="0">
    <w:p w14:paraId="715C6927" w14:textId="77777777" w:rsidR="001838CE" w:rsidRDefault="001838CE" w:rsidP="00965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1D43D" w14:textId="77777777" w:rsidR="00577E7B" w:rsidRDefault="00000000">
    <w:pPr>
      <w:pStyle w:val="BodyText"/>
      <w:spacing w:line="14" w:lineRule="auto"/>
      <w:rPr>
        <w:sz w:val="20"/>
      </w:rPr>
    </w:pPr>
    <w:r>
      <w:pict w14:anchorId="2D2D36CE">
        <v:shapetype id="_x0000_t202" coordsize="21600,21600" o:spt="202" path="m,l,21600r21600,l21600,xe">
          <v:stroke joinstyle="miter"/>
          <v:path gradientshapeok="t" o:connecttype="rect"/>
        </v:shapetype>
        <v:shape id="docshape2" o:spid="_x0000_s1026" type="#_x0000_t202" style="position:absolute;margin-left:291.65pt;margin-top:779.95pt;width:13.1pt;height:14pt;z-index:-251656192;mso-position-horizontal-relative:page;mso-position-vertical-relative:page" filled="f" stroked="f">
          <v:textbox inset="0,0,0,0">
            <w:txbxContent>
              <w:p w14:paraId="09B8FA1A" w14:textId="77777777" w:rsidR="00577E7B" w:rsidRDefault="00577E7B">
                <w:pPr>
                  <w:spacing w:line="264" w:lineRule="exact"/>
                  <w:ind w:left="60"/>
                </w:pPr>
                <w:r>
                  <w:fldChar w:fldCharType="begin"/>
                </w:r>
                <w:r>
                  <w:instrText xml:space="preserve"> PAGE </w:instrText>
                </w:r>
                <w:r>
                  <w:fldChar w:fldCharType="separate"/>
                </w:r>
                <w: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32391A" w14:textId="77777777" w:rsidR="001838CE" w:rsidRDefault="001838CE" w:rsidP="00965EDD">
      <w:r>
        <w:separator/>
      </w:r>
    </w:p>
  </w:footnote>
  <w:footnote w:type="continuationSeparator" w:id="0">
    <w:p w14:paraId="5B6ED3A0" w14:textId="77777777" w:rsidR="001838CE" w:rsidRDefault="001838CE" w:rsidP="00965E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2701E" w14:textId="77777777" w:rsidR="00577E7B" w:rsidRDefault="00000000">
    <w:pPr>
      <w:pStyle w:val="BodyText"/>
      <w:spacing w:line="14" w:lineRule="auto"/>
      <w:rPr>
        <w:sz w:val="20"/>
      </w:rPr>
    </w:pPr>
    <w:r>
      <w:pict w14:anchorId="1494D7F3">
        <v:shapetype id="_x0000_t202" coordsize="21600,21600" o:spt="202" path="m,l,21600r21600,l21600,xe">
          <v:stroke joinstyle="miter"/>
          <v:path gradientshapeok="t" o:connecttype="rect"/>
        </v:shapetype>
        <v:shape id="docshape1" o:spid="_x0000_s1025" type="#_x0000_t202" style="position:absolute;margin-left:300pt;margin-top:36.55pt;width:224.55pt;height:13.05pt;z-index:-251657216;mso-position-horizontal-relative:page;mso-position-vertical-relative:page" filled="f" stroked="f">
          <v:textbox inset="0,0,0,0">
            <w:txbxContent>
              <w:p w14:paraId="3A9C5926" w14:textId="77777777" w:rsidR="00577E7B" w:rsidRDefault="00577E7B">
                <w:pPr>
                  <w:spacing w:line="245" w:lineRule="exact"/>
                  <w:ind w:left="20"/>
                  <w:rPr>
                    <w:i/>
                  </w:rPr>
                </w:pPr>
                <w:r>
                  <w:rPr>
                    <w:b/>
                    <w:i/>
                    <w:sz w:val="22"/>
                  </w:rPr>
                  <w:t>Last</w:t>
                </w:r>
                <w:r>
                  <w:rPr>
                    <w:b/>
                    <w:i/>
                    <w:spacing w:val="-4"/>
                    <w:sz w:val="22"/>
                  </w:rPr>
                  <w:t xml:space="preserve"> </w:t>
                </w:r>
                <w:r>
                  <w:rPr>
                    <w:b/>
                    <w:i/>
                    <w:sz w:val="22"/>
                  </w:rPr>
                  <w:t>Updated:</w:t>
                </w:r>
                <w:r>
                  <w:rPr>
                    <w:b/>
                    <w:i/>
                    <w:spacing w:val="-4"/>
                    <w:sz w:val="22"/>
                  </w:rPr>
                  <w:t xml:space="preserve"> </w:t>
                </w:r>
                <w:r>
                  <w:rPr>
                    <w:i/>
                    <w:sz w:val="22"/>
                  </w:rPr>
                  <w:t>14</w:t>
                </w:r>
                <w:r>
                  <w:rPr>
                    <w:i/>
                    <w:spacing w:val="-3"/>
                    <w:sz w:val="22"/>
                  </w:rPr>
                  <w:t xml:space="preserve"> </w:t>
                </w:r>
                <w:r>
                  <w:rPr>
                    <w:i/>
                    <w:sz w:val="22"/>
                  </w:rPr>
                  <w:t>November</w:t>
                </w:r>
                <w:r>
                  <w:rPr>
                    <w:i/>
                    <w:spacing w:val="-3"/>
                    <w:sz w:val="22"/>
                  </w:rPr>
                  <w:t xml:space="preserve"> </w:t>
                </w:r>
                <w:r>
                  <w:rPr>
                    <w:i/>
                    <w:sz w:val="22"/>
                  </w:rPr>
                  <w:t>2022</w:t>
                </w:r>
                <w:r>
                  <w:rPr>
                    <w:i/>
                    <w:spacing w:val="-1"/>
                    <w:sz w:val="22"/>
                  </w:rPr>
                  <w:t xml:space="preserve"> </w:t>
                </w:r>
                <w:r>
                  <w:rPr>
                    <w:i/>
                    <w:sz w:val="22"/>
                  </w:rPr>
                  <w:t>at</w:t>
                </w:r>
                <w:r>
                  <w:rPr>
                    <w:i/>
                    <w:spacing w:val="-5"/>
                    <w:sz w:val="22"/>
                  </w:rPr>
                  <w:t xml:space="preserve"> </w:t>
                </w:r>
                <w:r>
                  <w:rPr>
                    <w:i/>
                    <w:sz w:val="22"/>
                  </w:rPr>
                  <w:t>6:13</w:t>
                </w:r>
                <w:r>
                  <w:rPr>
                    <w:i/>
                    <w:spacing w:val="-5"/>
                    <w:sz w:val="22"/>
                  </w:rPr>
                  <w:t xml:space="preserve"> </w:t>
                </w:r>
                <w:r>
                  <w:rPr>
                    <w:i/>
                    <w:sz w:val="22"/>
                  </w:rPr>
                  <w:t>PM</w:t>
                </w:r>
                <w:r>
                  <w:rPr>
                    <w:i/>
                    <w:spacing w:val="-3"/>
                    <w:sz w:val="22"/>
                  </w:rPr>
                  <w:t xml:space="preserve"> </w:t>
                </w:r>
                <w:r>
                  <w:rPr>
                    <w:i/>
                    <w:spacing w:val="-4"/>
                    <w:sz w:val="22"/>
                  </w:rPr>
                  <w:t>(ET)</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31278"/>
    <w:multiLevelType w:val="hybridMultilevel"/>
    <w:tmpl w:val="65DE515A"/>
    <w:lvl w:ilvl="0" w:tplc="4409000B">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 w15:restartNumberingAfterBreak="0">
    <w:nsid w:val="120B6443"/>
    <w:multiLevelType w:val="hybridMultilevel"/>
    <w:tmpl w:val="45E86A8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24F340E9"/>
    <w:multiLevelType w:val="hybridMultilevel"/>
    <w:tmpl w:val="B4548B3E"/>
    <w:lvl w:ilvl="0" w:tplc="4B1616FC">
      <w:start w:val="1"/>
      <w:numFmt w:val="decimal"/>
      <w:lvlText w:val="%1."/>
      <w:lvlJc w:val="left"/>
      <w:pPr>
        <w:tabs>
          <w:tab w:val="num" w:pos="720"/>
        </w:tabs>
        <w:ind w:left="720" w:hanging="360"/>
      </w:pPr>
    </w:lvl>
    <w:lvl w:ilvl="1" w:tplc="2AD0BFFE" w:tentative="1">
      <w:start w:val="1"/>
      <w:numFmt w:val="decimal"/>
      <w:lvlText w:val="%2."/>
      <w:lvlJc w:val="left"/>
      <w:pPr>
        <w:tabs>
          <w:tab w:val="num" w:pos="1440"/>
        </w:tabs>
        <w:ind w:left="1440" w:hanging="360"/>
      </w:pPr>
    </w:lvl>
    <w:lvl w:ilvl="2" w:tplc="20D61ECE" w:tentative="1">
      <w:start w:val="1"/>
      <w:numFmt w:val="decimal"/>
      <w:lvlText w:val="%3."/>
      <w:lvlJc w:val="left"/>
      <w:pPr>
        <w:tabs>
          <w:tab w:val="num" w:pos="2160"/>
        </w:tabs>
        <w:ind w:left="2160" w:hanging="360"/>
      </w:pPr>
    </w:lvl>
    <w:lvl w:ilvl="3" w:tplc="4C082494" w:tentative="1">
      <w:start w:val="1"/>
      <w:numFmt w:val="decimal"/>
      <w:lvlText w:val="%4."/>
      <w:lvlJc w:val="left"/>
      <w:pPr>
        <w:tabs>
          <w:tab w:val="num" w:pos="2880"/>
        </w:tabs>
        <w:ind w:left="2880" w:hanging="360"/>
      </w:pPr>
    </w:lvl>
    <w:lvl w:ilvl="4" w:tplc="AD46F906" w:tentative="1">
      <w:start w:val="1"/>
      <w:numFmt w:val="decimal"/>
      <w:lvlText w:val="%5."/>
      <w:lvlJc w:val="left"/>
      <w:pPr>
        <w:tabs>
          <w:tab w:val="num" w:pos="3600"/>
        </w:tabs>
        <w:ind w:left="3600" w:hanging="360"/>
      </w:pPr>
    </w:lvl>
    <w:lvl w:ilvl="5" w:tplc="0F58F638" w:tentative="1">
      <w:start w:val="1"/>
      <w:numFmt w:val="decimal"/>
      <w:lvlText w:val="%6."/>
      <w:lvlJc w:val="left"/>
      <w:pPr>
        <w:tabs>
          <w:tab w:val="num" w:pos="4320"/>
        </w:tabs>
        <w:ind w:left="4320" w:hanging="360"/>
      </w:pPr>
    </w:lvl>
    <w:lvl w:ilvl="6" w:tplc="658E52BA" w:tentative="1">
      <w:start w:val="1"/>
      <w:numFmt w:val="decimal"/>
      <w:lvlText w:val="%7."/>
      <w:lvlJc w:val="left"/>
      <w:pPr>
        <w:tabs>
          <w:tab w:val="num" w:pos="5040"/>
        </w:tabs>
        <w:ind w:left="5040" w:hanging="360"/>
      </w:pPr>
    </w:lvl>
    <w:lvl w:ilvl="7" w:tplc="39F866E8" w:tentative="1">
      <w:start w:val="1"/>
      <w:numFmt w:val="decimal"/>
      <w:lvlText w:val="%8."/>
      <w:lvlJc w:val="left"/>
      <w:pPr>
        <w:tabs>
          <w:tab w:val="num" w:pos="5760"/>
        </w:tabs>
        <w:ind w:left="5760" w:hanging="360"/>
      </w:pPr>
    </w:lvl>
    <w:lvl w:ilvl="8" w:tplc="49444942" w:tentative="1">
      <w:start w:val="1"/>
      <w:numFmt w:val="decimal"/>
      <w:lvlText w:val="%9."/>
      <w:lvlJc w:val="left"/>
      <w:pPr>
        <w:tabs>
          <w:tab w:val="num" w:pos="6480"/>
        </w:tabs>
        <w:ind w:left="6480" w:hanging="360"/>
      </w:pPr>
    </w:lvl>
  </w:abstractNum>
  <w:abstractNum w:abstractNumId="3" w15:restartNumberingAfterBreak="0">
    <w:nsid w:val="27884B01"/>
    <w:multiLevelType w:val="hybridMultilevel"/>
    <w:tmpl w:val="534033BE"/>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3EB26836"/>
    <w:multiLevelType w:val="hybridMultilevel"/>
    <w:tmpl w:val="2D1004DE"/>
    <w:lvl w:ilvl="0" w:tplc="44090019">
      <w:start w:val="1"/>
      <w:numFmt w:val="lowerLetter"/>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41B446B1"/>
    <w:multiLevelType w:val="hybridMultilevel"/>
    <w:tmpl w:val="4A18F9B4"/>
    <w:lvl w:ilvl="0" w:tplc="4409000F">
      <w:start w:val="1"/>
      <w:numFmt w:val="decimal"/>
      <w:lvlText w:val="%1."/>
      <w:lvlJc w:val="left"/>
      <w:pPr>
        <w:ind w:left="720" w:hanging="360"/>
      </w:pPr>
      <w:rPr>
        <w:rFonts w:hint="default"/>
      </w:rPr>
    </w:lvl>
    <w:lvl w:ilvl="1" w:tplc="650CF0B2">
      <w:start w:val="1"/>
      <w:numFmt w:val="decimal"/>
      <w:lvlText w:val="%2."/>
      <w:lvlJc w:val="left"/>
      <w:pPr>
        <w:ind w:left="1440" w:hanging="360"/>
      </w:pPr>
      <w:rPr>
        <w:rFonts w:hint="default"/>
        <w:color w:val="00000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B640FC3"/>
    <w:multiLevelType w:val="hybridMultilevel"/>
    <w:tmpl w:val="4A18F9B4"/>
    <w:lvl w:ilvl="0" w:tplc="FFFFFFFF">
      <w:start w:val="1"/>
      <w:numFmt w:val="decimal"/>
      <w:lvlText w:val="%1."/>
      <w:lvlJc w:val="left"/>
      <w:pPr>
        <w:ind w:left="360" w:hanging="360"/>
      </w:pPr>
      <w:rPr>
        <w:rFonts w:hint="default"/>
      </w:rPr>
    </w:lvl>
    <w:lvl w:ilvl="1" w:tplc="FFFFFFFF">
      <w:start w:val="1"/>
      <w:numFmt w:val="decimal"/>
      <w:lvlText w:val="%2."/>
      <w:lvlJc w:val="left"/>
      <w:pPr>
        <w:ind w:left="1080" w:hanging="360"/>
      </w:pPr>
      <w:rPr>
        <w:rFonts w:hint="default"/>
        <w:color w:val="000000"/>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59DF15C0"/>
    <w:multiLevelType w:val="hybridMultilevel"/>
    <w:tmpl w:val="4970C910"/>
    <w:lvl w:ilvl="0" w:tplc="4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8" w15:restartNumberingAfterBreak="0">
    <w:nsid w:val="5A1EBAE9"/>
    <w:multiLevelType w:val="hybridMultilevel"/>
    <w:tmpl w:val="5DBD92CA"/>
    <w:lvl w:ilvl="0" w:tplc="FFFFFFFF">
      <w:start w:val="1"/>
      <w:numFmt w:val="ideographDigital"/>
      <w:lvlText w:val=""/>
      <w:lvlJc w:val="left"/>
    </w:lvl>
    <w:lvl w:ilvl="1" w:tplc="DF828BB7">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5C266F67"/>
    <w:multiLevelType w:val="hybridMultilevel"/>
    <w:tmpl w:val="688AF85E"/>
    <w:lvl w:ilvl="0" w:tplc="50041476">
      <w:start w:val="1"/>
      <w:numFmt w:val="decimal"/>
      <w:lvlText w:val="%1."/>
      <w:lvlJc w:val="left"/>
      <w:pPr>
        <w:ind w:left="360" w:hanging="360"/>
      </w:pPr>
      <w:rPr>
        <w:rFonts w:hint="default"/>
        <w:color w:val="000000"/>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0" w15:restartNumberingAfterBreak="0">
    <w:nsid w:val="6941412A"/>
    <w:multiLevelType w:val="hybridMultilevel"/>
    <w:tmpl w:val="45E86A82"/>
    <w:lvl w:ilvl="0" w:tplc="4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1" w15:restartNumberingAfterBreak="0">
    <w:nsid w:val="6EF0452C"/>
    <w:multiLevelType w:val="hybridMultilevel"/>
    <w:tmpl w:val="C0D41DBA"/>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12" w15:restartNumberingAfterBreak="0">
    <w:nsid w:val="7B35032B"/>
    <w:multiLevelType w:val="hybridMultilevel"/>
    <w:tmpl w:val="5240F5DA"/>
    <w:lvl w:ilvl="0" w:tplc="236E8E68">
      <w:start w:val="1"/>
      <w:numFmt w:val="lowerRoman"/>
      <w:lvlText w:val="%1)"/>
      <w:lvlJc w:val="left"/>
      <w:pPr>
        <w:ind w:left="360" w:hanging="360"/>
      </w:pPr>
      <w:rPr>
        <w:rFonts w:hint="default"/>
      </w:rPr>
    </w:lvl>
    <w:lvl w:ilvl="1" w:tplc="44090019">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3" w15:restartNumberingAfterBreak="0">
    <w:nsid w:val="7F2E6CDD"/>
    <w:multiLevelType w:val="hybridMultilevel"/>
    <w:tmpl w:val="70F01D72"/>
    <w:lvl w:ilvl="0" w:tplc="0B52A5BC">
      <w:start w:val="1"/>
      <w:numFmt w:val="bullet"/>
      <w:lvlText w:val="•"/>
      <w:lvlJc w:val="left"/>
      <w:pPr>
        <w:tabs>
          <w:tab w:val="num" w:pos="720"/>
        </w:tabs>
        <w:ind w:left="720" w:hanging="360"/>
      </w:pPr>
      <w:rPr>
        <w:rFonts w:ascii="Arial" w:hAnsi="Arial" w:hint="default"/>
      </w:rPr>
    </w:lvl>
    <w:lvl w:ilvl="1" w:tplc="C6FE89D0" w:tentative="1">
      <w:start w:val="1"/>
      <w:numFmt w:val="bullet"/>
      <w:lvlText w:val="•"/>
      <w:lvlJc w:val="left"/>
      <w:pPr>
        <w:tabs>
          <w:tab w:val="num" w:pos="1440"/>
        </w:tabs>
        <w:ind w:left="1440" w:hanging="360"/>
      </w:pPr>
      <w:rPr>
        <w:rFonts w:ascii="Arial" w:hAnsi="Arial" w:hint="default"/>
      </w:rPr>
    </w:lvl>
    <w:lvl w:ilvl="2" w:tplc="85B88C3A" w:tentative="1">
      <w:start w:val="1"/>
      <w:numFmt w:val="bullet"/>
      <w:lvlText w:val="•"/>
      <w:lvlJc w:val="left"/>
      <w:pPr>
        <w:tabs>
          <w:tab w:val="num" w:pos="2160"/>
        </w:tabs>
        <w:ind w:left="2160" w:hanging="360"/>
      </w:pPr>
      <w:rPr>
        <w:rFonts w:ascii="Arial" w:hAnsi="Arial" w:hint="default"/>
      </w:rPr>
    </w:lvl>
    <w:lvl w:ilvl="3" w:tplc="0E82DF00" w:tentative="1">
      <w:start w:val="1"/>
      <w:numFmt w:val="bullet"/>
      <w:lvlText w:val="•"/>
      <w:lvlJc w:val="left"/>
      <w:pPr>
        <w:tabs>
          <w:tab w:val="num" w:pos="2880"/>
        </w:tabs>
        <w:ind w:left="2880" w:hanging="360"/>
      </w:pPr>
      <w:rPr>
        <w:rFonts w:ascii="Arial" w:hAnsi="Arial" w:hint="default"/>
      </w:rPr>
    </w:lvl>
    <w:lvl w:ilvl="4" w:tplc="93D00688" w:tentative="1">
      <w:start w:val="1"/>
      <w:numFmt w:val="bullet"/>
      <w:lvlText w:val="•"/>
      <w:lvlJc w:val="left"/>
      <w:pPr>
        <w:tabs>
          <w:tab w:val="num" w:pos="3600"/>
        </w:tabs>
        <w:ind w:left="3600" w:hanging="360"/>
      </w:pPr>
      <w:rPr>
        <w:rFonts w:ascii="Arial" w:hAnsi="Arial" w:hint="default"/>
      </w:rPr>
    </w:lvl>
    <w:lvl w:ilvl="5" w:tplc="DDACB1EE" w:tentative="1">
      <w:start w:val="1"/>
      <w:numFmt w:val="bullet"/>
      <w:lvlText w:val="•"/>
      <w:lvlJc w:val="left"/>
      <w:pPr>
        <w:tabs>
          <w:tab w:val="num" w:pos="4320"/>
        </w:tabs>
        <w:ind w:left="4320" w:hanging="360"/>
      </w:pPr>
      <w:rPr>
        <w:rFonts w:ascii="Arial" w:hAnsi="Arial" w:hint="default"/>
      </w:rPr>
    </w:lvl>
    <w:lvl w:ilvl="6" w:tplc="6AB62296" w:tentative="1">
      <w:start w:val="1"/>
      <w:numFmt w:val="bullet"/>
      <w:lvlText w:val="•"/>
      <w:lvlJc w:val="left"/>
      <w:pPr>
        <w:tabs>
          <w:tab w:val="num" w:pos="5040"/>
        </w:tabs>
        <w:ind w:left="5040" w:hanging="360"/>
      </w:pPr>
      <w:rPr>
        <w:rFonts w:ascii="Arial" w:hAnsi="Arial" w:hint="default"/>
      </w:rPr>
    </w:lvl>
    <w:lvl w:ilvl="7" w:tplc="51E4FDEE" w:tentative="1">
      <w:start w:val="1"/>
      <w:numFmt w:val="bullet"/>
      <w:lvlText w:val="•"/>
      <w:lvlJc w:val="left"/>
      <w:pPr>
        <w:tabs>
          <w:tab w:val="num" w:pos="5760"/>
        </w:tabs>
        <w:ind w:left="5760" w:hanging="360"/>
      </w:pPr>
      <w:rPr>
        <w:rFonts w:ascii="Arial" w:hAnsi="Arial" w:hint="default"/>
      </w:rPr>
    </w:lvl>
    <w:lvl w:ilvl="8" w:tplc="311C669E" w:tentative="1">
      <w:start w:val="1"/>
      <w:numFmt w:val="bullet"/>
      <w:lvlText w:val="•"/>
      <w:lvlJc w:val="left"/>
      <w:pPr>
        <w:tabs>
          <w:tab w:val="num" w:pos="6480"/>
        </w:tabs>
        <w:ind w:left="6480" w:hanging="360"/>
      </w:pPr>
      <w:rPr>
        <w:rFonts w:ascii="Arial" w:hAnsi="Arial" w:hint="default"/>
      </w:rPr>
    </w:lvl>
  </w:abstractNum>
  <w:num w:numId="1" w16cid:durableId="895581349">
    <w:abstractNumId w:val="0"/>
  </w:num>
  <w:num w:numId="2" w16cid:durableId="1100569816">
    <w:abstractNumId w:val="12"/>
  </w:num>
  <w:num w:numId="3" w16cid:durableId="1840004600">
    <w:abstractNumId w:val="9"/>
  </w:num>
  <w:num w:numId="4" w16cid:durableId="353263195">
    <w:abstractNumId w:val="8"/>
  </w:num>
  <w:num w:numId="5" w16cid:durableId="582304654">
    <w:abstractNumId w:val="5"/>
  </w:num>
  <w:num w:numId="6" w16cid:durableId="792479705">
    <w:abstractNumId w:val="10"/>
  </w:num>
  <w:num w:numId="7" w16cid:durableId="354699947">
    <w:abstractNumId w:val="3"/>
  </w:num>
  <w:num w:numId="8" w16cid:durableId="58943452">
    <w:abstractNumId w:val="6"/>
  </w:num>
  <w:num w:numId="9" w16cid:durableId="7757354">
    <w:abstractNumId w:val="7"/>
  </w:num>
  <w:num w:numId="10" w16cid:durableId="804159400">
    <w:abstractNumId w:val="2"/>
  </w:num>
  <w:num w:numId="11" w16cid:durableId="1746292832">
    <w:abstractNumId w:val="13"/>
  </w:num>
  <w:num w:numId="12" w16cid:durableId="782460480">
    <w:abstractNumId w:val="1"/>
  </w:num>
  <w:num w:numId="13" w16cid:durableId="1126386261">
    <w:abstractNumId w:val="11"/>
  </w:num>
  <w:num w:numId="14" w16cid:durableId="8264830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5BA"/>
    <w:rsid w:val="00001714"/>
    <w:rsid w:val="00001E0E"/>
    <w:rsid w:val="00003B85"/>
    <w:rsid w:val="00033346"/>
    <w:rsid w:val="00035DAB"/>
    <w:rsid w:val="00045148"/>
    <w:rsid w:val="000463A0"/>
    <w:rsid w:val="00056213"/>
    <w:rsid w:val="0007408E"/>
    <w:rsid w:val="00074538"/>
    <w:rsid w:val="00074572"/>
    <w:rsid w:val="0008405E"/>
    <w:rsid w:val="000858E7"/>
    <w:rsid w:val="00087198"/>
    <w:rsid w:val="00091667"/>
    <w:rsid w:val="0009671D"/>
    <w:rsid w:val="00097228"/>
    <w:rsid w:val="000A0A4F"/>
    <w:rsid w:val="000A5890"/>
    <w:rsid w:val="000B03EF"/>
    <w:rsid w:val="000C512E"/>
    <w:rsid w:val="000D03A2"/>
    <w:rsid w:val="000D16E6"/>
    <w:rsid w:val="000D2B31"/>
    <w:rsid w:val="000D3A33"/>
    <w:rsid w:val="000F1E4A"/>
    <w:rsid w:val="000F3130"/>
    <w:rsid w:val="00101220"/>
    <w:rsid w:val="001015C5"/>
    <w:rsid w:val="00103F32"/>
    <w:rsid w:val="0010536F"/>
    <w:rsid w:val="001054D8"/>
    <w:rsid w:val="001162BD"/>
    <w:rsid w:val="0012144D"/>
    <w:rsid w:val="00122619"/>
    <w:rsid w:val="001234DD"/>
    <w:rsid w:val="0012755D"/>
    <w:rsid w:val="00127CDE"/>
    <w:rsid w:val="00140D7E"/>
    <w:rsid w:val="001447B9"/>
    <w:rsid w:val="001635BA"/>
    <w:rsid w:val="0016388A"/>
    <w:rsid w:val="00163DA6"/>
    <w:rsid w:val="00165368"/>
    <w:rsid w:val="00170BB1"/>
    <w:rsid w:val="001724DC"/>
    <w:rsid w:val="00176DA5"/>
    <w:rsid w:val="0018183B"/>
    <w:rsid w:val="001838CE"/>
    <w:rsid w:val="00195231"/>
    <w:rsid w:val="001A0C44"/>
    <w:rsid w:val="001B0087"/>
    <w:rsid w:val="001B12C0"/>
    <w:rsid w:val="001B294F"/>
    <w:rsid w:val="001C3A50"/>
    <w:rsid w:val="001C68B0"/>
    <w:rsid w:val="001C790A"/>
    <w:rsid w:val="001F0E7A"/>
    <w:rsid w:val="001F7B3E"/>
    <w:rsid w:val="0020370C"/>
    <w:rsid w:val="0020423D"/>
    <w:rsid w:val="00204FE4"/>
    <w:rsid w:val="00211235"/>
    <w:rsid w:val="00211956"/>
    <w:rsid w:val="002156AB"/>
    <w:rsid w:val="00221DDA"/>
    <w:rsid w:val="00223026"/>
    <w:rsid w:val="00223DFA"/>
    <w:rsid w:val="00224723"/>
    <w:rsid w:val="00226AC8"/>
    <w:rsid w:val="002338E1"/>
    <w:rsid w:val="00235E41"/>
    <w:rsid w:val="002364F1"/>
    <w:rsid w:val="002422C4"/>
    <w:rsid w:val="00243B45"/>
    <w:rsid w:val="002540EE"/>
    <w:rsid w:val="002705AC"/>
    <w:rsid w:val="00285AFC"/>
    <w:rsid w:val="00297B23"/>
    <w:rsid w:val="002B01E5"/>
    <w:rsid w:val="002B4299"/>
    <w:rsid w:val="002B46E3"/>
    <w:rsid w:val="002C070B"/>
    <w:rsid w:val="002C2985"/>
    <w:rsid w:val="002C5EA2"/>
    <w:rsid w:val="002C7DC6"/>
    <w:rsid w:val="002D1E82"/>
    <w:rsid w:val="002D3497"/>
    <w:rsid w:val="002D75C6"/>
    <w:rsid w:val="002E3689"/>
    <w:rsid w:val="00307E6E"/>
    <w:rsid w:val="00314BC6"/>
    <w:rsid w:val="00320CFD"/>
    <w:rsid w:val="0032354B"/>
    <w:rsid w:val="003315D7"/>
    <w:rsid w:val="00336B90"/>
    <w:rsid w:val="00337B92"/>
    <w:rsid w:val="00342089"/>
    <w:rsid w:val="00345AA6"/>
    <w:rsid w:val="00351624"/>
    <w:rsid w:val="003578DE"/>
    <w:rsid w:val="00360D50"/>
    <w:rsid w:val="0036378C"/>
    <w:rsid w:val="0037176B"/>
    <w:rsid w:val="003725A8"/>
    <w:rsid w:val="00374DAE"/>
    <w:rsid w:val="00383925"/>
    <w:rsid w:val="00385B77"/>
    <w:rsid w:val="003907A1"/>
    <w:rsid w:val="00394E42"/>
    <w:rsid w:val="00395FC0"/>
    <w:rsid w:val="003A6313"/>
    <w:rsid w:val="003A6C3D"/>
    <w:rsid w:val="003C4A76"/>
    <w:rsid w:val="003C4BEF"/>
    <w:rsid w:val="003C7BFD"/>
    <w:rsid w:val="003D2D52"/>
    <w:rsid w:val="003D7E50"/>
    <w:rsid w:val="003E1508"/>
    <w:rsid w:val="003E2E54"/>
    <w:rsid w:val="003F7664"/>
    <w:rsid w:val="0040346C"/>
    <w:rsid w:val="00405DD5"/>
    <w:rsid w:val="004101FF"/>
    <w:rsid w:val="004212D3"/>
    <w:rsid w:val="004241DD"/>
    <w:rsid w:val="004247D7"/>
    <w:rsid w:val="004344DB"/>
    <w:rsid w:val="00434BE1"/>
    <w:rsid w:val="00435B85"/>
    <w:rsid w:val="00436781"/>
    <w:rsid w:val="004401F2"/>
    <w:rsid w:val="00453341"/>
    <w:rsid w:val="00455047"/>
    <w:rsid w:val="00463AB1"/>
    <w:rsid w:val="00466522"/>
    <w:rsid w:val="00470BB1"/>
    <w:rsid w:val="00472070"/>
    <w:rsid w:val="004732E0"/>
    <w:rsid w:val="00475286"/>
    <w:rsid w:val="00481784"/>
    <w:rsid w:val="00492C60"/>
    <w:rsid w:val="00494926"/>
    <w:rsid w:val="004A0398"/>
    <w:rsid w:val="004A106D"/>
    <w:rsid w:val="004B034E"/>
    <w:rsid w:val="004B63B9"/>
    <w:rsid w:val="004C43E7"/>
    <w:rsid w:val="004C5921"/>
    <w:rsid w:val="004D0CCA"/>
    <w:rsid w:val="004E7032"/>
    <w:rsid w:val="004E78F3"/>
    <w:rsid w:val="004E793F"/>
    <w:rsid w:val="004F2978"/>
    <w:rsid w:val="00501DD9"/>
    <w:rsid w:val="0051137E"/>
    <w:rsid w:val="00513EF6"/>
    <w:rsid w:val="005272EF"/>
    <w:rsid w:val="00535705"/>
    <w:rsid w:val="00536670"/>
    <w:rsid w:val="00541B23"/>
    <w:rsid w:val="0055014B"/>
    <w:rsid w:val="00556A68"/>
    <w:rsid w:val="00565D85"/>
    <w:rsid w:val="00570C38"/>
    <w:rsid w:val="00572C97"/>
    <w:rsid w:val="00577E6C"/>
    <w:rsid w:val="00577E7B"/>
    <w:rsid w:val="00580072"/>
    <w:rsid w:val="00586636"/>
    <w:rsid w:val="0059426C"/>
    <w:rsid w:val="00597F63"/>
    <w:rsid w:val="005A0C5A"/>
    <w:rsid w:val="005C20E0"/>
    <w:rsid w:val="005C6F87"/>
    <w:rsid w:val="005D60F4"/>
    <w:rsid w:val="005E1B4E"/>
    <w:rsid w:val="005F364C"/>
    <w:rsid w:val="005F6845"/>
    <w:rsid w:val="006077FA"/>
    <w:rsid w:val="00620404"/>
    <w:rsid w:val="00622718"/>
    <w:rsid w:val="00633195"/>
    <w:rsid w:val="00636754"/>
    <w:rsid w:val="00646353"/>
    <w:rsid w:val="006465D6"/>
    <w:rsid w:val="00651B03"/>
    <w:rsid w:val="00661843"/>
    <w:rsid w:val="00664A0D"/>
    <w:rsid w:val="00664EA2"/>
    <w:rsid w:val="00673550"/>
    <w:rsid w:val="00682973"/>
    <w:rsid w:val="00685B57"/>
    <w:rsid w:val="00692BBF"/>
    <w:rsid w:val="006A3A85"/>
    <w:rsid w:val="006B4470"/>
    <w:rsid w:val="006B7E71"/>
    <w:rsid w:val="006D4486"/>
    <w:rsid w:val="006D457B"/>
    <w:rsid w:val="006D5522"/>
    <w:rsid w:val="006E4AB7"/>
    <w:rsid w:val="006F3E3D"/>
    <w:rsid w:val="00702DAD"/>
    <w:rsid w:val="00703AD8"/>
    <w:rsid w:val="00705470"/>
    <w:rsid w:val="00705C43"/>
    <w:rsid w:val="00707546"/>
    <w:rsid w:val="00711960"/>
    <w:rsid w:val="00711EBD"/>
    <w:rsid w:val="00724645"/>
    <w:rsid w:val="007313AA"/>
    <w:rsid w:val="00750611"/>
    <w:rsid w:val="00751DD1"/>
    <w:rsid w:val="00754E2A"/>
    <w:rsid w:val="00757B93"/>
    <w:rsid w:val="00757F71"/>
    <w:rsid w:val="00760A39"/>
    <w:rsid w:val="00765E79"/>
    <w:rsid w:val="00766C25"/>
    <w:rsid w:val="0076724D"/>
    <w:rsid w:val="0076740B"/>
    <w:rsid w:val="00770539"/>
    <w:rsid w:val="00770F15"/>
    <w:rsid w:val="00774345"/>
    <w:rsid w:val="00776918"/>
    <w:rsid w:val="0078226F"/>
    <w:rsid w:val="0079755B"/>
    <w:rsid w:val="007B1650"/>
    <w:rsid w:val="007B3D27"/>
    <w:rsid w:val="007B4209"/>
    <w:rsid w:val="007B7436"/>
    <w:rsid w:val="007C127D"/>
    <w:rsid w:val="007C6523"/>
    <w:rsid w:val="007D150E"/>
    <w:rsid w:val="007D431A"/>
    <w:rsid w:val="007D4B2B"/>
    <w:rsid w:val="007D4C26"/>
    <w:rsid w:val="007D54AC"/>
    <w:rsid w:val="007E6621"/>
    <w:rsid w:val="007F3465"/>
    <w:rsid w:val="007F50AB"/>
    <w:rsid w:val="00802873"/>
    <w:rsid w:val="00806777"/>
    <w:rsid w:val="0080781E"/>
    <w:rsid w:val="0083692A"/>
    <w:rsid w:val="00847A0F"/>
    <w:rsid w:val="00850A72"/>
    <w:rsid w:val="00857499"/>
    <w:rsid w:val="00857AF1"/>
    <w:rsid w:val="00865C32"/>
    <w:rsid w:val="00866FEB"/>
    <w:rsid w:val="0087163D"/>
    <w:rsid w:val="00877ED8"/>
    <w:rsid w:val="00881384"/>
    <w:rsid w:val="008A1A90"/>
    <w:rsid w:val="008A1C48"/>
    <w:rsid w:val="008A2104"/>
    <w:rsid w:val="008A2515"/>
    <w:rsid w:val="008A3C8A"/>
    <w:rsid w:val="008A783B"/>
    <w:rsid w:val="008B17ED"/>
    <w:rsid w:val="008B5381"/>
    <w:rsid w:val="008B5E6A"/>
    <w:rsid w:val="008B70C7"/>
    <w:rsid w:val="008C2EA8"/>
    <w:rsid w:val="008C44BA"/>
    <w:rsid w:val="008C7CBE"/>
    <w:rsid w:val="008D4AAB"/>
    <w:rsid w:val="008E0C07"/>
    <w:rsid w:val="008E7685"/>
    <w:rsid w:val="008F28F0"/>
    <w:rsid w:val="008F4E5E"/>
    <w:rsid w:val="008F5331"/>
    <w:rsid w:val="00900DD3"/>
    <w:rsid w:val="00905FAE"/>
    <w:rsid w:val="00907F09"/>
    <w:rsid w:val="00910A0D"/>
    <w:rsid w:val="009113F6"/>
    <w:rsid w:val="00912BA2"/>
    <w:rsid w:val="00914B66"/>
    <w:rsid w:val="00915EF4"/>
    <w:rsid w:val="00917FCD"/>
    <w:rsid w:val="00920BF6"/>
    <w:rsid w:val="0093084F"/>
    <w:rsid w:val="00933E15"/>
    <w:rsid w:val="00940F55"/>
    <w:rsid w:val="00945976"/>
    <w:rsid w:val="00947B9F"/>
    <w:rsid w:val="009514FA"/>
    <w:rsid w:val="00953ED4"/>
    <w:rsid w:val="00957F87"/>
    <w:rsid w:val="00964ED3"/>
    <w:rsid w:val="00965EDD"/>
    <w:rsid w:val="00975358"/>
    <w:rsid w:val="00980B82"/>
    <w:rsid w:val="0098146E"/>
    <w:rsid w:val="009836B2"/>
    <w:rsid w:val="00993B0A"/>
    <w:rsid w:val="009A36D0"/>
    <w:rsid w:val="009A3B0A"/>
    <w:rsid w:val="009A54DE"/>
    <w:rsid w:val="009B064B"/>
    <w:rsid w:val="009B2EF4"/>
    <w:rsid w:val="009B736B"/>
    <w:rsid w:val="009C030B"/>
    <w:rsid w:val="009C427E"/>
    <w:rsid w:val="009E4781"/>
    <w:rsid w:val="009E5459"/>
    <w:rsid w:val="009F00E7"/>
    <w:rsid w:val="009F499E"/>
    <w:rsid w:val="009F77C2"/>
    <w:rsid w:val="00A01E1C"/>
    <w:rsid w:val="00A05D73"/>
    <w:rsid w:val="00A071C3"/>
    <w:rsid w:val="00A112A6"/>
    <w:rsid w:val="00A11B75"/>
    <w:rsid w:val="00A1326A"/>
    <w:rsid w:val="00A1724F"/>
    <w:rsid w:val="00A21340"/>
    <w:rsid w:val="00A21D14"/>
    <w:rsid w:val="00A41CFA"/>
    <w:rsid w:val="00A43741"/>
    <w:rsid w:val="00A56933"/>
    <w:rsid w:val="00A62A99"/>
    <w:rsid w:val="00A62C47"/>
    <w:rsid w:val="00A635BE"/>
    <w:rsid w:val="00A63A77"/>
    <w:rsid w:val="00A735E8"/>
    <w:rsid w:val="00A74232"/>
    <w:rsid w:val="00A756C2"/>
    <w:rsid w:val="00A84887"/>
    <w:rsid w:val="00A85DD0"/>
    <w:rsid w:val="00A863C1"/>
    <w:rsid w:val="00AA1E17"/>
    <w:rsid w:val="00AA455A"/>
    <w:rsid w:val="00AA67BB"/>
    <w:rsid w:val="00AA6A61"/>
    <w:rsid w:val="00AA7B40"/>
    <w:rsid w:val="00AB0F96"/>
    <w:rsid w:val="00AB1E4B"/>
    <w:rsid w:val="00AB45A7"/>
    <w:rsid w:val="00AB4891"/>
    <w:rsid w:val="00AC2936"/>
    <w:rsid w:val="00AC69BC"/>
    <w:rsid w:val="00AD554E"/>
    <w:rsid w:val="00AE0DAA"/>
    <w:rsid w:val="00AE291B"/>
    <w:rsid w:val="00AE600B"/>
    <w:rsid w:val="00AF29F0"/>
    <w:rsid w:val="00AF2B99"/>
    <w:rsid w:val="00AF5D74"/>
    <w:rsid w:val="00AF7217"/>
    <w:rsid w:val="00B05865"/>
    <w:rsid w:val="00B059E8"/>
    <w:rsid w:val="00B0622C"/>
    <w:rsid w:val="00B0706C"/>
    <w:rsid w:val="00B10DFC"/>
    <w:rsid w:val="00B2756C"/>
    <w:rsid w:val="00B31E4F"/>
    <w:rsid w:val="00B35759"/>
    <w:rsid w:val="00B420A7"/>
    <w:rsid w:val="00B5121B"/>
    <w:rsid w:val="00B55D08"/>
    <w:rsid w:val="00B627E7"/>
    <w:rsid w:val="00B723C2"/>
    <w:rsid w:val="00B77EB2"/>
    <w:rsid w:val="00B8016A"/>
    <w:rsid w:val="00B86482"/>
    <w:rsid w:val="00B866E2"/>
    <w:rsid w:val="00B87947"/>
    <w:rsid w:val="00BA15B7"/>
    <w:rsid w:val="00BA42BF"/>
    <w:rsid w:val="00BA604C"/>
    <w:rsid w:val="00BA7368"/>
    <w:rsid w:val="00BB0025"/>
    <w:rsid w:val="00BB3DE9"/>
    <w:rsid w:val="00BD34BC"/>
    <w:rsid w:val="00BD6D6E"/>
    <w:rsid w:val="00BD772B"/>
    <w:rsid w:val="00BE0F8B"/>
    <w:rsid w:val="00BE2990"/>
    <w:rsid w:val="00BE7183"/>
    <w:rsid w:val="00BF341D"/>
    <w:rsid w:val="00BF5B16"/>
    <w:rsid w:val="00C12AB6"/>
    <w:rsid w:val="00C14997"/>
    <w:rsid w:val="00C14EAB"/>
    <w:rsid w:val="00C15681"/>
    <w:rsid w:val="00C179E4"/>
    <w:rsid w:val="00C2067E"/>
    <w:rsid w:val="00C24C5A"/>
    <w:rsid w:val="00C32C44"/>
    <w:rsid w:val="00C33A1E"/>
    <w:rsid w:val="00C36BA2"/>
    <w:rsid w:val="00C54F63"/>
    <w:rsid w:val="00C561C5"/>
    <w:rsid w:val="00C6180F"/>
    <w:rsid w:val="00C61A84"/>
    <w:rsid w:val="00C6594C"/>
    <w:rsid w:val="00C66D75"/>
    <w:rsid w:val="00C70AED"/>
    <w:rsid w:val="00C74219"/>
    <w:rsid w:val="00C75A20"/>
    <w:rsid w:val="00C8130E"/>
    <w:rsid w:val="00C966EA"/>
    <w:rsid w:val="00CA17E4"/>
    <w:rsid w:val="00CA7448"/>
    <w:rsid w:val="00CB1271"/>
    <w:rsid w:val="00CB134A"/>
    <w:rsid w:val="00CB57D5"/>
    <w:rsid w:val="00CC223A"/>
    <w:rsid w:val="00CC67DC"/>
    <w:rsid w:val="00CD0B50"/>
    <w:rsid w:val="00CD672D"/>
    <w:rsid w:val="00CD6813"/>
    <w:rsid w:val="00CE1FAE"/>
    <w:rsid w:val="00CE4574"/>
    <w:rsid w:val="00CF4A83"/>
    <w:rsid w:val="00D108DD"/>
    <w:rsid w:val="00D1720D"/>
    <w:rsid w:val="00D32401"/>
    <w:rsid w:val="00D37BF9"/>
    <w:rsid w:val="00D401AF"/>
    <w:rsid w:val="00D437F0"/>
    <w:rsid w:val="00D457E3"/>
    <w:rsid w:val="00D50837"/>
    <w:rsid w:val="00D525F8"/>
    <w:rsid w:val="00D52E10"/>
    <w:rsid w:val="00D5395B"/>
    <w:rsid w:val="00D57D55"/>
    <w:rsid w:val="00D601BC"/>
    <w:rsid w:val="00D90D70"/>
    <w:rsid w:val="00D92C5B"/>
    <w:rsid w:val="00DB05A3"/>
    <w:rsid w:val="00DB22FB"/>
    <w:rsid w:val="00DB7C2E"/>
    <w:rsid w:val="00DC00EA"/>
    <w:rsid w:val="00DC4495"/>
    <w:rsid w:val="00DC4ED3"/>
    <w:rsid w:val="00DD2AB9"/>
    <w:rsid w:val="00DD667A"/>
    <w:rsid w:val="00DE01D0"/>
    <w:rsid w:val="00DE64E1"/>
    <w:rsid w:val="00DF3863"/>
    <w:rsid w:val="00DF45BD"/>
    <w:rsid w:val="00E055C3"/>
    <w:rsid w:val="00E173DA"/>
    <w:rsid w:val="00E22711"/>
    <w:rsid w:val="00E23E69"/>
    <w:rsid w:val="00E24A62"/>
    <w:rsid w:val="00E26696"/>
    <w:rsid w:val="00E62449"/>
    <w:rsid w:val="00E70D28"/>
    <w:rsid w:val="00E710B8"/>
    <w:rsid w:val="00E75DC2"/>
    <w:rsid w:val="00E80240"/>
    <w:rsid w:val="00E816AB"/>
    <w:rsid w:val="00E93BF1"/>
    <w:rsid w:val="00EA0917"/>
    <w:rsid w:val="00EA0E6C"/>
    <w:rsid w:val="00EA3242"/>
    <w:rsid w:val="00EA3542"/>
    <w:rsid w:val="00EA7FE8"/>
    <w:rsid w:val="00EB15EA"/>
    <w:rsid w:val="00EB3D4A"/>
    <w:rsid w:val="00EC0031"/>
    <w:rsid w:val="00EC4F29"/>
    <w:rsid w:val="00ED34AB"/>
    <w:rsid w:val="00ED3630"/>
    <w:rsid w:val="00ED487A"/>
    <w:rsid w:val="00EF1FD8"/>
    <w:rsid w:val="00F060D0"/>
    <w:rsid w:val="00F11997"/>
    <w:rsid w:val="00F120E9"/>
    <w:rsid w:val="00F17FCF"/>
    <w:rsid w:val="00F25BA0"/>
    <w:rsid w:val="00F27C4C"/>
    <w:rsid w:val="00F33505"/>
    <w:rsid w:val="00F3384D"/>
    <w:rsid w:val="00F3628E"/>
    <w:rsid w:val="00F37AEE"/>
    <w:rsid w:val="00F432D3"/>
    <w:rsid w:val="00F6539D"/>
    <w:rsid w:val="00F715C5"/>
    <w:rsid w:val="00F71E19"/>
    <w:rsid w:val="00F7794D"/>
    <w:rsid w:val="00F819A1"/>
    <w:rsid w:val="00F81E74"/>
    <w:rsid w:val="00F83F61"/>
    <w:rsid w:val="00F847A7"/>
    <w:rsid w:val="00FA78AB"/>
    <w:rsid w:val="00FA7B8A"/>
    <w:rsid w:val="00FA7DF7"/>
    <w:rsid w:val="00FB0A39"/>
    <w:rsid w:val="00FC1C0E"/>
    <w:rsid w:val="00FC4BFE"/>
    <w:rsid w:val="00FD2732"/>
    <w:rsid w:val="00FD283B"/>
    <w:rsid w:val="00FF426A"/>
    <w:rsid w:val="00FF4395"/>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4B1A9B"/>
  <w15:chartTrackingRefBased/>
  <w15:docId w15:val="{9DF86350-E343-4E55-9B0B-258AF75C2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5BA"/>
    <w:pPr>
      <w:spacing w:after="0" w:line="240" w:lineRule="auto"/>
    </w:pPr>
    <w:rPr>
      <w:rFonts w:ascii="Arial" w:eastAsia="Times New Roman" w:hAnsi="Arial" w:cs="Arial"/>
      <w:sz w:val="24"/>
      <w:szCs w:val="24"/>
      <w:lang w:val="en-US"/>
    </w:rPr>
  </w:style>
  <w:style w:type="paragraph" w:styleId="Heading1">
    <w:name w:val="heading 1"/>
    <w:basedOn w:val="Normal"/>
    <w:link w:val="Heading1Char"/>
    <w:uiPriority w:val="9"/>
    <w:qFormat/>
    <w:rsid w:val="00577E7B"/>
    <w:pPr>
      <w:widowControl w:val="0"/>
      <w:autoSpaceDE w:val="0"/>
      <w:autoSpaceDN w:val="0"/>
      <w:ind w:left="28"/>
      <w:outlineLvl w:val="0"/>
    </w:pPr>
    <w:rPr>
      <w:rFonts w:ascii="Calibri" w:eastAsia="Calibri" w:hAnsi="Calibri" w:cs="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7368"/>
    <w:pPr>
      <w:ind w:left="720"/>
      <w:contextualSpacing/>
    </w:pPr>
  </w:style>
  <w:style w:type="paragraph" w:styleId="Header">
    <w:name w:val="header"/>
    <w:basedOn w:val="Normal"/>
    <w:link w:val="HeaderChar"/>
    <w:uiPriority w:val="99"/>
    <w:unhideWhenUsed/>
    <w:rsid w:val="00965EDD"/>
    <w:pPr>
      <w:tabs>
        <w:tab w:val="center" w:pos="4513"/>
        <w:tab w:val="right" w:pos="9026"/>
      </w:tabs>
    </w:pPr>
  </w:style>
  <w:style w:type="character" w:customStyle="1" w:styleId="HeaderChar">
    <w:name w:val="Header Char"/>
    <w:basedOn w:val="DefaultParagraphFont"/>
    <w:link w:val="Header"/>
    <w:uiPriority w:val="99"/>
    <w:rsid w:val="00965EDD"/>
    <w:rPr>
      <w:rFonts w:ascii="Arial" w:eastAsia="Times New Roman" w:hAnsi="Arial" w:cs="Arial"/>
      <w:sz w:val="24"/>
      <w:szCs w:val="24"/>
      <w:lang w:val="en-US"/>
    </w:rPr>
  </w:style>
  <w:style w:type="paragraph" w:styleId="Footer">
    <w:name w:val="footer"/>
    <w:basedOn w:val="Normal"/>
    <w:link w:val="FooterChar"/>
    <w:uiPriority w:val="99"/>
    <w:unhideWhenUsed/>
    <w:rsid w:val="00965EDD"/>
    <w:pPr>
      <w:tabs>
        <w:tab w:val="center" w:pos="4513"/>
        <w:tab w:val="right" w:pos="9026"/>
      </w:tabs>
    </w:pPr>
  </w:style>
  <w:style w:type="character" w:customStyle="1" w:styleId="FooterChar">
    <w:name w:val="Footer Char"/>
    <w:basedOn w:val="DefaultParagraphFont"/>
    <w:link w:val="Footer"/>
    <w:uiPriority w:val="99"/>
    <w:rsid w:val="00965EDD"/>
    <w:rPr>
      <w:rFonts w:ascii="Arial" w:eastAsia="Times New Roman" w:hAnsi="Arial" w:cs="Arial"/>
      <w:sz w:val="24"/>
      <w:szCs w:val="24"/>
      <w:lang w:val="en-US"/>
    </w:rPr>
  </w:style>
  <w:style w:type="paragraph" w:customStyle="1" w:styleId="Default">
    <w:name w:val="Default"/>
    <w:rsid w:val="00FA7DF7"/>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140D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77E7B"/>
    <w:rPr>
      <w:rFonts w:ascii="Calibri" w:eastAsia="Calibri" w:hAnsi="Calibri" w:cs="Calibri"/>
      <w:b/>
      <w:bCs/>
      <w:lang w:val="en-US"/>
    </w:rPr>
  </w:style>
  <w:style w:type="paragraph" w:styleId="BodyText">
    <w:name w:val="Body Text"/>
    <w:basedOn w:val="Normal"/>
    <w:link w:val="BodyTextChar"/>
    <w:uiPriority w:val="1"/>
    <w:qFormat/>
    <w:rsid w:val="00577E7B"/>
    <w:pPr>
      <w:widowControl w:val="0"/>
      <w:autoSpaceDE w:val="0"/>
      <w:autoSpaceDN w:val="0"/>
    </w:pPr>
    <w:rPr>
      <w:rFonts w:ascii="Calibri" w:eastAsia="Calibri" w:hAnsi="Calibri" w:cs="Calibri"/>
      <w:sz w:val="22"/>
      <w:szCs w:val="22"/>
    </w:rPr>
  </w:style>
  <w:style w:type="character" w:customStyle="1" w:styleId="BodyTextChar">
    <w:name w:val="Body Text Char"/>
    <w:basedOn w:val="DefaultParagraphFont"/>
    <w:link w:val="BodyText"/>
    <w:uiPriority w:val="1"/>
    <w:rsid w:val="00577E7B"/>
    <w:rPr>
      <w:rFonts w:ascii="Calibri" w:eastAsia="Calibri" w:hAnsi="Calibri" w:cs="Calibri"/>
      <w:lang w:val="en-US"/>
    </w:rPr>
  </w:style>
  <w:style w:type="paragraph" w:customStyle="1" w:styleId="TableParagraph">
    <w:name w:val="Table Paragraph"/>
    <w:basedOn w:val="Normal"/>
    <w:uiPriority w:val="1"/>
    <w:qFormat/>
    <w:rsid w:val="00577E7B"/>
    <w:pPr>
      <w:widowControl w:val="0"/>
      <w:autoSpaceDE w:val="0"/>
      <w:autoSpaceDN w:val="0"/>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53712">
      <w:bodyDiv w:val="1"/>
      <w:marLeft w:val="0"/>
      <w:marRight w:val="0"/>
      <w:marTop w:val="0"/>
      <w:marBottom w:val="0"/>
      <w:divBdr>
        <w:top w:val="none" w:sz="0" w:space="0" w:color="auto"/>
        <w:left w:val="none" w:sz="0" w:space="0" w:color="auto"/>
        <w:bottom w:val="none" w:sz="0" w:space="0" w:color="auto"/>
        <w:right w:val="none" w:sz="0" w:space="0" w:color="auto"/>
      </w:divBdr>
      <w:divsChild>
        <w:div w:id="799036185">
          <w:marLeft w:val="533"/>
          <w:marRight w:val="0"/>
          <w:marTop w:val="0"/>
          <w:marBottom w:val="0"/>
          <w:divBdr>
            <w:top w:val="none" w:sz="0" w:space="0" w:color="auto"/>
            <w:left w:val="none" w:sz="0" w:space="0" w:color="auto"/>
            <w:bottom w:val="none" w:sz="0" w:space="0" w:color="auto"/>
            <w:right w:val="none" w:sz="0" w:space="0" w:color="auto"/>
          </w:divBdr>
        </w:div>
      </w:divsChild>
    </w:div>
    <w:div w:id="1683169201">
      <w:bodyDiv w:val="1"/>
      <w:marLeft w:val="0"/>
      <w:marRight w:val="0"/>
      <w:marTop w:val="0"/>
      <w:marBottom w:val="0"/>
      <w:divBdr>
        <w:top w:val="none" w:sz="0" w:space="0" w:color="auto"/>
        <w:left w:val="none" w:sz="0" w:space="0" w:color="auto"/>
        <w:bottom w:val="none" w:sz="0" w:space="0" w:color="auto"/>
        <w:right w:val="none" w:sz="0" w:space="0" w:color="auto"/>
      </w:divBdr>
      <w:divsChild>
        <w:div w:id="72048416">
          <w:marLeft w:val="547"/>
          <w:marRight w:val="0"/>
          <w:marTop w:val="0"/>
          <w:marBottom w:val="0"/>
          <w:divBdr>
            <w:top w:val="none" w:sz="0" w:space="0" w:color="auto"/>
            <w:left w:val="none" w:sz="0" w:space="0" w:color="auto"/>
            <w:bottom w:val="none" w:sz="0" w:space="0" w:color="auto"/>
            <w:right w:val="none" w:sz="0" w:space="0" w:color="auto"/>
          </w:divBdr>
        </w:div>
      </w:divsChild>
    </w:div>
    <w:div w:id="1697851571">
      <w:bodyDiv w:val="1"/>
      <w:marLeft w:val="0"/>
      <w:marRight w:val="0"/>
      <w:marTop w:val="0"/>
      <w:marBottom w:val="0"/>
      <w:divBdr>
        <w:top w:val="none" w:sz="0" w:space="0" w:color="auto"/>
        <w:left w:val="none" w:sz="0" w:space="0" w:color="auto"/>
        <w:bottom w:val="none" w:sz="0" w:space="0" w:color="auto"/>
        <w:right w:val="none" w:sz="0" w:space="0" w:color="auto"/>
      </w:divBdr>
    </w:div>
    <w:div w:id="1819106396">
      <w:bodyDiv w:val="1"/>
      <w:marLeft w:val="0"/>
      <w:marRight w:val="0"/>
      <w:marTop w:val="0"/>
      <w:marBottom w:val="0"/>
      <w:divBdr>
        <w:top w:val="none" w:sz="0" w:space="0" w:color="auto"/>
        <w:left w:val="none" w:sz="0" w:space="0" w:color="auto"/>
        <w:bottom w:val="none" w:sz="0" w:space="0" w:color="auto"/>
        <w:right w:val="none" w:sz="0" w:space="0" w:color="auto"/>
      </w:divBdr>
    </w:div>
    <w:div w:id="1903448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564</TotalTime>
  <Pages>5</Pages>
  <Words>790</Words>
  <Characters>4508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Siti Syafiqah Ahmad</dc:creator>
  <cp:keywords/>
  <dc:description/>
  <cp:lastModifiedBy>Mohd Zulkifly Che Mohd Rawawi</cp:lastModifiedBy>
  <cp:revision>52</cp:revision>
  <cp:lastPrinted>2023-03-07T02:45:00Z</cp:lastPrinted>
  <dcterms:created xsi:type="dcterms:W3CDTF">2023-04-12T02:22:00Z</dcterms:created>
  <dcterms:modified xsi:type="dcterms:W3CDTF">2023-08-15T08:38:00Z</dcterms:modified>
</cp:coreProperties>
</file>