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417F" w14:textId="1F5E77AE" w:rsidR="00F44EC4" w:rsidRPr="00860987" w:rsidRDefault="00890AE3">
      <w:pPr>
        <w:rPr>
          <w:rFonts w:ascii="Arial" w:hAnsi="Arial" w:cs="Arial"/>
          <w:b/>
          <w:bCs/>
          <w:sz w:val="24"/>
          <w:szCs w:val="24"/>
          <w:lang w:val="en-US"/>
        </w:rPr>
      </w:pPr>
      <w:r w:rsidRPr="00860987">
        <w:rPr>
          <w:rFonts w:ascii="Arial" w:hAnsi="Arial" w:cs="Arial"/>
          <w:b/>
          <w:bCs/>
          <w:sz w:val="24"/>
          <w:szCs w:val="24"/>
          <w:lang w:val="en-US"/>
        </w:rPr>
        <w:t>JUSTIFIKASI TAMBAHAN PERUNTUKAN KERTAS BOM MENINGKATKAN KECEKAPAN DAN PENAMBAHBAIKAN PROSES MENDAPATKAN PERMIT PEMBINAAN SEKOLAH DAIF DALAM MENINGKATKAN PRODUKTIVITI DAN KUALITI PENDIDIKAN DI MALAYSIA.</w:t>
      </w:r>
    </w:p>
    <w:p w14:paraId="615CD1F8" w14:textId="77777777" w:rsidR="00890AE3" w:rsidRPr="00860987" w:rsidRDefault="00890AE3">
      <w:pPr>
        <w:rPr>
          <w:rFonts w:ascii="Arial" w:hAnsi="Arial" w:cs="Arial"/>
          <w:b/>
          <w:bCs/>
          <w:sz w:val="24"/>
          <w:szCs w:val="24"/>
          <w:lang w:val="en-US"/>
        </w:rPr>
      </w:pPr>
    </w:p>
    <w:p w14:paraId="54789EC4" w14:textId="29D7775B" w:rsidR="00890AE3" w:rsidRPr="00860987" w:rsidRDefault="00890AE3">
      <w:pPr>
        <w:rPr>
          <w:rFonts w:ascii="Arial" w:hAnsi="Arial" w:cs="Arial"/>
          <w:b/>
          <w:bCs/>
          <w:sz w:val="24"/>
          <w:szCs w:val="24"/>
          <w:lang w:val="en-US"/>
        </w:rPr>
      </w:pPr>
      <w:r w:rsidRPr="00860987">
        <w:rPr>
          <w:rFonts w:ascii="Arial" w:hAnsi="Arial" w:cs="Arial"/>
          <w:b/>
          <w:bCs/>
          <w:sz w:val="24"/>
          <w:szCs w:val="24"/>
          <w:lang w:val="en-US"/>
        </w:rPr>
        <w:t>LATAR BELAKANG PROJEK</w:t>
      </w:r>
    </w:p>
    <w:p w14:paraId="17047253" w14:textId="653EFD99" w:rsidR="00890AE3" w:rsidRDefault="00890AE3" w:rsidP="00890AE3">
      <w:pPr>
        <w:pStyle w:val="ListParagraph"/>
        <w:numPr>
          <w:ilvl w:val="0"/>
          <w:numId w:val="1"/>
        </w:numPr>
        <w:jc w:val="both"/>
        <w:rPr>
          <w:rFonts w:ascii="Arial" w:hAnsi="Arial" w:cs="Arial"/>
          <w:sz w:val="24"/>
          <w:szCs w:val="24"/>
          <w:lang w:val="nb-NO"/>
        </w:rPr>
      </w:pPr>
      <w:r w:rsidRPr="00890AE3">
        <w:rPr>
          <w:rFonts w:ascii="Arial" w:hAnsi="Arial" w:cs="Arial"/>
          <w:sz w:val="24"/>
          <w:szCs w:val="24"/>
          <w:lang w:val="nb-NO"/>
        </w:rPr>
        <w:t>Pasukan Petugas Khas Reformasi Agensi (STAR) dipengerusikan oleh YBhg. Tan Sri Dato’ Seri Mohd Zuki bin Ali, Ketua Setiausaha Negara (KSN) dalam menerajui inisiatif mereformasi sektor awam. Salah satu inisiatif adalah Memperkasa Pelaksanaan Projek Pembangunan Sekolah Daif ke arah peningkatan produktiviti untuk rakyat.</w:t>
      </w:r>
    </w:p>
    <w:p w14:paraId="0E561230" w14:textId="66EC805E" w:rsidR="00890AE3" w:rsidRPr="00C90A90" w:rsidRDefault="008065BD" w:rsidP="00890AE3">
      <w:pPr>
        <w:pStyle w:val="ListParagraph"/>
        <w:numPr>
          <w:ilvl w:val="0"/>
          <w:numId w:val="1"/>
        </w:numPr>
        <w:jc w:val="both"/>
        <w:rPr>
          <w:rFonts w:ascii="Arial" w:hAnsi="Arial" w:cs="Arial"/>
          <w:sz w:val="24"/>
          <w:szCs w:val="24"/>
          <w:lang w:val="nb-NO"/>
        </w:rPr>
      </w:pPr>
      <w:r w:rsidRPr="00C90A90">
        <w:rPr>
          <w:rFonts w:ascii="Arial" w:hAnsi="Arial" w:cs="Arial"/>
          <w:sz w:val="24"/>
          <w:szCs w:val="24"/>
          <w:lang w:val="nb-NO"/>
        </w:rPr>
        <w:t xml:space="preserve">Pada dasarnya, projek ini akan </w:t>
      </w:r>
      <w:r w:rsidR="00C90A90" w:rsidRPr="00C90A90">
        <w:rPr>
          <w:rFonts w:ascii="Arial" w:hAnsi="Arial" w:cs="Arial"/>
          <w:sz w:val="24"/>
          <w:szCs w:val="24"/>
          <w:lang w:val="nb-NO"/>
        </w:rPr>
        <w:t>diperluas ke Sabah dan Sarawak selepas berjaya di</w:t>
      </w:r>
      <w:r w:rsidR="00C90A90">
        <w:rPr>
          <w:rFonts w:ascii="Arial" w:hAnsi="Arial" w:cs="Arial"/>
          <w:sz w:val="24"/>
          <w:szCs w:val="24"/>
          <w:lang w:val="nb-NO"/>
        </w:rPr>
        <w:t>ujikaji di Semenanjung. Wala</w:t>
      </w:r>
      <w:r w:rsidR="00AD0CC9">
        <w:rPr>
          <w:rFonts w:ascii="Arial" w:hAnsi="Arial" w:cs="Arial"/>
          <w:sz w:val="24"/>
          <w:szCs w:val="24"/>
          <w:lang w:val="nb-NO"/>
        </w:rPr>
        <w:t>u</w:t>
      </w:r>
      <w:r w:rsidR="00C90A90">
        <w:rPr>
          <w:rFonts w:ascii="Arial" w:hAnsi="Arial" w:cs="Arial"/>
          <w:sz w:val="24"/>
          <w:szCs w:val="24"/>
          <w:lang w:val="nb-NO"/>
        </w:rPr>
        <w:t xml:space="preserve">bagaimanapun, MPC telah diminta secara lisan oleh YBhg. </w:t>
      </w:r>
      <w:r w:rsidR="00FB0662" w:rsidRPr="00FB0662">
        <w:rPr>
          <w:rFonts w:ascii="Arial" w:hAnsi="Arial" w:cs="Arial"/>
          <w:sz w:val="24"/>
          <w:szCs w:val="24"/>
          <w:lang w:val="nb-NO"/>
        </w:rPr>
        <w:t>Datuk Dr. Mohd Zabri bin Yusoff</w:t>
      </w:r>
      <w:r w:rsidR="00FB0662">
        <w:rPr>
          <w:rFonts w:ascii="Arial" w:hAnsi="Arial" w:cs="Arial"/>
          <w:sz w:val="24"/>
          <w:szCs w:val="24"/>
          <w:lang w:val="nb-NO"/>
        </w:rPr>
        <w:t xml:space="preserve">, Timbalan Ketua Setiausaha Kementerian Pengajian Tinggi (KPT) untuk </w:t>
      </w:r>
      <w:r w:rsidR="00AD0CC9">
        <w:rPr>
          <w:rFonts w:ascii="Arial" w:hAnsi="Arial" w:cs="Arial"/>
          <w:sz w:val="24"/>
          <w:szCs w:val="24"/>
          <w:lang w:val="nb-NO"/>
        </w:rPr>
        <w:t>melibatkan kedua-dua negeri tersebut</w:t>
      </w:r>
      <w:r w:rsidR="005A69C3">
        <w:rPr>
          <w:rFonts w:ascii="Arial" w:hAnsi="Arial" w:cs="Arial"/>
          <w:sz w:val="24"/>
          <w:szCs w:val="24"/>
          <w:lang w:val="nb-NO"/>
        </w:rPr>
        <w:t xml:space="preserve"> secara serentak bersama dengan Semenanjung. Hasrat ini telah disampaikan </w:t>
      </w:r>
      <w:r w:rsidR="007F4C5C">
        <w:rPr>
          <w:rFonts w:ascii="Arial" w:hAnsi="Arial" w:cs="Arial"/>
          <w:sz w:val="24"/>
          <w:szCs w:val="24"/>
          <w:lang w:val="nb-NO"/>
        </w:rPr>
        <w:t xml:space="preserve">oleh YBhg. Datuk Dr. Mohd Zabri kepada Ketua Pengarah MPC semasa Mesyuarat </w:t>
      </w:r>
      <w:r w:rsidR="007F1BE4">
        <w:rPr>
          <w:rFonts w:ascii="Arial" w:hAnsi="Arial" w:cs="Arial"/>
          <w:sz w:val="24"/>
          <w:szCs w:val="24"/>
          <w:lang w:val="nb-NO"/>
        </w:rPr>
        <w:t xml:space="preserve">Jawatankuasa Pemandu </w:t>
      </w:r>
      <w:r w:rsidR="00030B83">
        <w:rPr>
          <w:rFonts w:ascii="Arial" w:hAnsi="Arial" w:cs="Arial"/>
          <w:sz w:val="24"/>
          <w:szCs w:val="24"/>
          <w:lang w:val="nb-NO"/>
        </w:rPr>
        <w:t>Pembangunan Semula</w:t>
      </w:r>
      <w:r w:rsidR="000424A1">
        <w:rPr>
          <w:rFonts w:ascii="Arial" w:hAnsi="Arial" w:cs="Arial"/>
          <w:sz w:val="24"/>
          <w:szCs w:val="24"/>
          <w:lang w:val="nb-NO"/>
        </w:rPr>
        <w:t xml:space="preserve"> Bangunan Daif di Sekolah Bil.1/2023.</w:t>
      </w:r>
    </w:p>
    <w:p w14:paraId="1ADB7077" w14:textId="600D8179" w:rsidR="00BB2632" w:rsidRPr="00C90A90" w:rsidRDefault="00BB2632" w:rsidP="00890AE3">
      <w:pPr>
        <w:pStyle w:val="ListParagraph"/>
        <w:numPr>
          <w:ilvl w:val="0"/>
          <w:numId w:val="1"/>
        </w:numPr>
        <w:jc w:val="both"/>
        <w:rPr>
          <w:rFonts w:ascii="Arial" w:hAnsi="Arial" w:cs="Arial"/>
          <w:sz w:val="24"/>
          <w:szCs w:val="24"/>
          <w:lang w:val="nb-NO"/>
        </w:rPr>
      </w:pPr>
      <w:r w:rsidRPr="00C90A90">
        <w:rPr>
          <w:rFonts w:ascii="Arial" w:hAnsi="Arial" w:cs="Arial"/>
          <w:sz w:val="24"/>
          <w:szCs w:val="24"/>
          <w:lang w:val="nb-NO"/>
        </w:rPr>
        <w:t xml:space="preserve">Lanjutan daripada itu, pihak MPC Wilayah Sarawak bersama-sama dengan MPC </w:t>
      </w:r>
      <w:r w:rsidR="000424A1">
        <w:rPr>
          <w:rFonts w:ascii="Arial" w:hAnsi="Arial" w:cs="Arial"/>
          <w:sz w:val="24"/>
          <w:szCs w:val="24"/>
          <w:lang w:val="nb-NO"/>
        </w:rPr>
        <w:t>Ibu Pejabat</w:t>
      </w:r>
      <w:r w:rsidRPr="00C90A90">
        <w:rPr>
          <w:rFonts w:ascii="Arial" w:hAnsi="Arial" w:cs="Arial"/>
          <w:sz w:val="24"/>
          <w:szCs w:val="24"/>
          <w:lang w:val="nb-NO"/>
        </w:rPr>
        <w:t xml:space="preserve"> telah mengadakan sesi libat urus bersama Jabatan Kerja Raya Negeri Sarawak (JKR Sarawak) dan Jabatan Pendidikan Negeri Sarawak (JPNS) pada 17 Mei 2023.</w:t>
      </w:r>
    </w:p>
    <w:p w14:paraId="1F207274" w14:textId="3EA39E6D" w:rsidR="00BB2632" w:rsidRDefault="00BB2632" w:rsidP="00890AE3">
      <w:pPr>
        <w:pStyle w:val="ListParagraph"/>
        <w:numPr>
          <w:ilvl w:val="0"/>
          <w:numId w:val="1"/>
        </w:numPr>
        <w:jc w:val="both"/>
        <w:rPr>
          <w:rFonts w:ascii="Arial" w:hAnsi="Arial" w:cs="Arial"/>
          <w:sz w:val="24"/>
          <w:szCs w:val="24"/>
          <w:lang w:val="nb-NO"/>
        </w:rPr>
      </w:pPr>
      <w:r>
        <w:rPr>
          <w:rFonts w:ascii="Arial" w:hAnsi="Arial" w:cs="Arial"/>
          <w:sz w:val="24"/>
          <w:szCs w:val="24"/>
          <w:lang w:val="nb-NO"/>
        </w:rPr>
        <w:t>Mesyuarat bersetuju dengan inisiatif ini dan bersetuju untuk mengadakan bengkel pemetaan pertama pasa 19 Jun 2023. Bengkel pertama ini adalah bertujuan untuk:</w:t>
      </w:r>
    </w:p>
    <w:p w14:paraId="530E1036" w14:textId="77777777" w:rsidR="00BB2632" w:rsidRPr="00BB2632" w:rsidRDefault="00BB2632" w:rsidP="00BB2632">
      <w:pPr>
        <w:pStyle w:val="ListParagraph"/>
        <w:numPr>
          <w:ilvl w:val="1"/>
          <w:numId w:val="1"/>
        </w:numPr>
        <w:jc w:val="both"/>
        <w:rPr>
          <w:rFonts w:ascii="Arial" w:hAnsi="Arial" w:cs="Arial"/>
          <w:sz w:val="24"/>
          <w:szCs w:val="24"/>
          <w:lang w:val="nb-NO"/>
        </w:rPr>
      </w:pPr>
      <w:r w:rsidRPr="00BB2632">
        <w:rPr>
          <w:rFonts w:ascii="Arial" w:hAnsi="Arial" w:cs="Arial"/>
          <w:sz w:val="24"/>
          <w:szCs w:val="24"/>
          <w:lang w:val="nb-NO"/>
        </w:rPr>
        <w:t xml:space="preserve">Memahami dan memeta proses keseluruhan kelulusan pembangunan sekolah   daif di negeri Sarawak serta membincangkan isu dan cabaran yang dihadapi; </w:t>
      </w:r>
    </w:p>
    <w:p w14:paraId="5D90D024" w14:textId="77777777" w:rsidR="00BB2632" w:rsidRPr="00BB2632" w:rsidRDefault="00BB2632" w:rsidP="00BB2632">
      <w:pPr>
        <w:pStyle w:val="ListParagraph"/>
        <w:numPr>
          <w:ilvl w:val="1"/>
          <w:numId w:val="1"/>
        </w:numPr>
        <w:jc w:val="both"/>
        <w:rPr>
          <w:rFonts w:ascii="Arial" w:hAnsi="Arial" w:cs="Arial"/>
          <w:sz w:val="24"/>
          <w:szCs w:val="24"/>
          <w:lang w:val="nb-NO"/>
        </w:rPr>
      </w:pPr>
      <w:r w:rsidRPr="00BB2632">
        <w:rPr>
          <w:rFonts w:ascii="Arial" w:hAnsi="Arial" w:cs="Arial"/>
          <w:sz w:val="24"/>
          <w:szCs w:val="24"/>
          <w:lang w:val="nb-NO"/>
        </w:rPr>
        <w:t>Mencadangkan prosedur penambahbaikan berasaskan risiko pembangunan; dan</w:t>
      </w:r>
    </w:p>
    <w:p w14:paraId="231CDA66" w14:textId="178DDDD5" w:rsidR="00BB2632" w:rsidRDefault="00BB2632" w:rsidP="00BB2632">
      <w:pPr>
        <w:pStyle w:val="ListParagraph"/>
        <w:numPr>
          <w:ilvl w:val="1"/>
          <w:numId w:val="1"/>
        </w:numPr>
        <w:jc w:val="both"/>
        <w:rPr>
          <w:rFonts w:ascii="Arial" w:hAnsi="Arial" w:cs="Arial"/>
          <w:sz w:val="24"/>
          <w:szCs w:val="24"/>
          <w:lang w:val="nb-NO"/>
        </w:rPr>
      </w:pPr>
      <w:r w:rsidRPr="00BB2632">
        <w:rPr>
          <w:rFonts w:ascii="Arial" w:hAnsi="Arial" w:cs="Arial"/>
          <w:sz w:val="24"/>
          <w:szCs w:val="24"/>
          <w:lang w:val="nb-NO"/>
        </w:rPr>
        <w:t>Merangka pelan tindakan.</w:t>
      </w:r>
    </w:p>
    <w:p w14:paraId="0885854F" w14:textId="77777777" w:rsidR="00BB2632" w:rsidRDefault="00BB2632" w:rsidP="00BB2632">
      <w:pPr>
        <w:pStyle w:val="ListParagraph"/>
        <w:ind w:left="1440"/>
        <w:jc w:val="both"/>
        <w:rPr>
          <w:rFonts w:ascii="Arial" w:hAnsi="Arial" w:cs="Arial"/>
          <w:b/>
          <w:bCs/>
          <w:sz w:val="24"/>
          <w:szCs w:val="24"/>
          <w:lang w:val="nb-NO"/>
        </w:rPr>
      </w:pPr>
    </w:p>
    <w:p w14:paraId="305615FF" w14:textId="77777777" w:rsidR="00353A92" w:rsidRPr="00353A92" w:rsidRDefault="00353A92" w:rsidP="00353A92">
      <w:pPr>
        <w:jc w:val="both"/>
        <w:rPr>
          <w:rFonts w:ascii="Arial" w:hAnsi="Arial" w:cs="Arial"/>
          <w:b/>
          <w:bCs/>
          <w:sz w:val="24"/>
          <w:szCs w:val="24"/>
          <w:lang w:val="nb-NO"/>
        </w:rPr>
        <w:sectPr w:rsidR="00353A92" w:rsidRPr="00353A92">
          <w:pgSz w:w="11906" w:h="16838"/>
          <w:pgMar w:top="1440" w:right="1440" w:bottom="1440" w:left="1440" w:header="708" w:footer="708" w:gutter="0"/>
          <w:cols w:space="708"/>
          <w:docGrid w:linePitch="360"/>
        </w:sectPr>
      </w:pPr>
    </w:p>
    <w:p w14:paraId="408A3E6A" w14:textId="77777777" w:rsidR="00353A92" w:rsidRPr="00353A92" w:rsidRDefault="00353A92" w:rsidP="00353A92">
      <w:pPr>
        <w:jc w:val="both"/>
        <w:rPr>
          <w:rFonts w:ascii="Arial" w:hAnsi="Arial" w:cs="Arial"/>
          <w:b/>
          <w:bCs/>
          <w:sz w:val="24"/>
          <w:szCs w:val="24"/>
          <w:lang w:val="nb-NO"/>
        </w:rPr>
      </w:pPr>
    </w:p>
    <w:p w14:paraId="3573C302" w14:textId="4F44CC2E" w:rsidR="000424A1" w:rsidRDefault="00313A93" w:rsidP="009E46BC">
      <w:pPr>
        <w:rPr>
          <w:rFonts w:ascii="Arial" w:hAnsi="Arial" w:cs="Arial"/>
          <w:b/>
          <w:bCs/>
          <w:sz w:val="24"/>
          <w:szCs w:val="24"/>
          <w:lang w:val="nb-NO"/>
        </w:rPr>
      </w:pPr>
      <w:r>
        <w:rPr>
          <w:rFonts w:ascii="Arial" w:hAnsi="Arial" w:cs="Arial"/>
          <w:b/>
          <w:bCs/>
          <w:sz w:val="24"/>
          <w:szCs w:val="24"/>
          <w:lang w:val="nb-NO"/>
        </w:rPr>
        <w:t>C</w:t>
      </w:r>
      <w:r w:rsidR="00BB2632" w:rsidRPr="00860987">
        <w:rPr>
          <w:rFonts w:ascii="Arial" w:hAnsi="Arial" w:cs="Arial"/>
          <w:b/>
          <w:bCs/>
          <w:sz w:val="24"/>
          <w:szCs w:val="24"/>
          <w:lang w:val="nb-NO"/>
        </w:rPr>
        <w:t xml:space="preserve">ADANGAN PELAN TINDAKAN </w:t>
      </w:r>
      <w:r w:rsidR="009E46BC" w:rsidRPr="00860987">
        <w:rPr>
          <w:rFonts w:ascii="Arial" w:hAnsi="Arial" w:cs="Arial"/>
          <w:b/>
          <w:bCs/>
          <w:sz w:val="24"/>
          <w:szCs w:val="24"/>
          <w:lang w:val="nb-NO"/>
        </w:rPr>
        <w:t>PROJEK NEGERI SARAWAK</w:t>
      </w:r>
    </w:p>
    <w:tbl>
      <w:tblPr>
        <w:tblStyle w:val="TableGrid"/>
        <w:tblW w:w="0" w:type="auto"/>
        <w:tblLook w:val="04A0" w:firstRow="1" w:lastRow="0" w:firstColumn="1" w:lastColumn="0" w:noHBand="0" w:noVBand="1"/>
      </w:tblPr>
      <w:tblGrid>
        <w:gridCol w:w="562"/>
        <w:gridCol w:w="4956"/>
        <w:gridCol w:w="271"/>
        <w:gridCol w:w="271"/>
        <w:gridCol w:w="271"/>
        <w:gridCol w:w="272"/>
        <w:gridCol w:w="271"/>
        <w:gridCol w:w="271"/>
        <w:gridCol w:w="271"/>
        <w:gridCol w:w="272"/>
        <w:gridCol w:w="271"/>
        <w:gridCol w:w="271"/>
        <w:gridCol w:w="271"/>
        <w:gridCol w:w="272"/>
        <w:gridCol w:w="271"/>
        <w:gridCol w:w="271"/>
        <w:gridCol w:w="271"/>
        <w:gridCol w:w="272"/>
        <w:gridCol w:w="271"/>
        <w:gridCol w:w="271"/>
        <w:gridCol w:w="271"/>
        <w:gridCol w:w="272"/>
        <w:gridCol w:w="271"/>
        <w:gridCol w:w="271"/>
        <w:gridCol w:w="271"/>
        <w:gridCol w:w="272"/>
        <w:gridCol w:w="271"/>
        <w:gridCol w:w="271"/>
        <w:gridCol w:w="271"/>
        <w:gridCol w:w="272"/>
      </w:tblGrid>
      <w:tr w:rsidR="00600F51" w14:paraId="1109F8C0" w14:textId="6E8AB0C0" w:rsidTr="00600F51">
        <w:tc>
          <w:tcPr>
            <w:tcW w:w="562" w:type="dxa"/>
          </w:tcPr>
          <w:p w14:paraId="715D5C78" w14:textId="20D2E27F" w:rsidR="00600F51" w:rsidRPr="00DB5487" w:rsidRDefault="00600F51" w:rsidP="009E46BC">
            <w:pPr>
              <w:rPr>
                <w:rFonts w:ascii="Arial" w:hAnsi="Arial" w:cs="Arial"/>
                <w:sz w:val="24"/>
                <w:szCs w:val="24"/>
                <w:lang w:val="nb-NO"/>
              </w:rPr>
            </w:pPr>
            <w:r>
              <w:rPr>
                <w:rFonts w:ascii="Arial" w:hAnsi="Arial" w:cs="Arial"/>
                <w:sz w:val="24"/>
                <w:szCs w:val="24"/>
                <w:lang w:val="nb-NO"/>
              </w:rPr>
              <w:t>Bil.</w:t>
            </w:r>
          </w:p>
        </w:tc>
        <w:tc>
          <w:tcPr>
            <w:tcW w:w="4956" w:type="dxa"/>
          </w:tcPr>
          <w:p w14:paraId="25B14E96" w14:textId="23D82E1D" w:rsidR="00600F51" w:rsidRPr="00DB5487" w:rsidRDefault="00600F51" w:rsidP="009E46BC">
            <w:pPr>
              <w:rPr>
                <w:rFonts w:ascii="Arial" w:hAnsi="Arial" w:cs="Arial"/>
                <w:sz w:val="24"/>
                <w:szCs w:val="24"/>
                <w:lang w:val="nb-NO"/>
              </w:rPr>
            </w:pPr>
            <w:r>
              <w:rPr>
                <w:rFonts w:ascii="Arial" w:hAnsi="Arial" w:cs="Arial"/>
                <w:sz w:val="24"/>
                <w:szCs w:val="24"/>
                <w:lang w:val="nb-NO"/>
              </w:rPr>
              <w:t>Perkara</w:t>
            </w:r>
          </w:p>
        </w:tc>
        <w:tc>
          <w:tcPr>
            <w:tcW w:w="1085" w:type="dxa"/>
            <w:gridSpan w:val="4"/>
          </w:tcPr>
          <w:p w14:paraId="616AC7A4" w14:textId="6860005D" w:rsidR="00600F51" w:rsidRPr="00DB5487" w:rsidRDefault="00600F51" w:rsidP="00600F51">
            <w:pPr>
              <w:jc w:val="center"/>
              <w:rPr>
                <w:rFonts w:ascii="Arial" w:hAnsi="Arial" w:cs="Arial"/>
                <w:sz w:val="24"/>
                <w:szCs w:val="24"/>
                <w:lang w:val="nb-NO"/>
              </w:rPr>
            </w:pPr>
            <w:r>
              <w:rPr>
                <w:rFonts w:ascii="Arial" w:hAnsi="Arial" w:cs="Arial"/>
                <w:sz w:val="24"/>
                <w:szCs w:val="24"/>
                <w:lang w:val="nb-NO"/>
              </w:rPr>
              <w:t>Mei</w:t>
            </w:r>
          </w:p>
        </w:tc>
        <w:tc>
          <w:tcPr>
            <w:tcW w:w="1085" w:type="dxa"/>
            <w:gridSpan w:val="4"/>
          </w:tcPr>
          <w:p w14:paraId="5879D530" w14:textId="63D5CD3D" w:rsidR="00600F51" w:rsidRPr="00DB5487" w:rsidRDefault="00600F51" w:rsidP="00600F51">
            <w:pPr>
              <w:jc w:val="center"/>
              <w:rPr>
                <w:rFonts w:ascii="Arial" w:hAnsi="Arial" w:cs="Arial"/>
                <w:sz w:val="24"/>
                <w:szCs w:val="24"/>
                <w:lang w:val="nb-NO"/>
              </w:rPr>
            </w:pPr>
            <w:r>
              <w:rPr>
                <w:rFonts w:ascii="Arial" w:hAnsi="Arial" w:cs="Arial"/>
                <w:sz w:val="24"/>
                <w:szCs w:val="24"/>
                <w:lang w:val="nb-NO"/>
              </w:rPr>
              <w:t>Jun</w:t>
            </w:r>
          </w:p>
        </w:tc>
        <w:tc>
          <w:tcPr>
            <w:tcW w:w="1085" w:type="dxa"/>
            <w:gridSpan w:val="4"/>
          </w:tcPr>
          <w:p w14:paraId="54F480E1" w14:textId="69B14161" w:rsidR="00600F51" w:rsidRPr="00DB5487" w:rsidRDefault="00600F51" w:rsidP="00600F51">
            <w:pPr>
              <w:jc w:val="center"/>
              <w:rPr>
                <w:rFonts w:ascii="Arial" w:hAnsi="Arial" w:cs="Arial"/>
                <w:sz w:val="24"/>
                <w:szCs w:val="24"/>
                <w:lang w:val="nb-NO"/>
              </w:rPr>
            </w:pPr>
            <w:r>
              <w:rPr>
                <w:rFonts w:ascii="Arial" w:hAnsi="Arial" w:cs="Arial"/>
                <w:sz w:val="24"/>
                <w:szCs w:val="24"/>
                <w:lang w:val="nb-NO"/>
              </w:rPr>
              <w:t>Julai</w:t>
            </w:r>
          </w:p>
        </w:tc>
        <w:tc>
          <w:tcPr>
            <w:tcW w:w="1085" w:type="dxa"/>
            <w:gridSpan w:val="4"/>
          </w:tcPr>
          <w:p w14:paraId="43012DE6" w14:textId="1C2F7F8B" w:rsidR="00600F51" w:rsidRPr="00DB5487" w:rsidRDefault="00600F51" w:rsidP="00600F51">
            <w:pPr>
              <w:jc w:val="center"/>
              <w:rPr>
                <w:rFonts w:ascii="Arial" w:hAnsi="Arial" w:cs="Arial"/>
                <w:sz w:val="24"/>
                <w:szCs w:val="24"/>
                <w:lang w:val="nb-NO"/>
              </w:rPr>
            </w:pPr>
            <w:r>
              <w:rPr>
                <w:rFonts w:ascii="Arial" w:hAnsi="Arial" w:cs="Arial"/>
                <w:sz w:val="24"/>
                <w:szCs w:val="24"/>
                <w:lang w:val="nb-NO"/>
              </w:rPr>
              <w:t>Ogos</w:t>
            </w:r>
          </w:p>
        </w:tc>
        <w:tc>
          <w:tcPr>
            <w:tcW w:w="1085" w:type="dxa"/>
            <w:gridSpan w:val="4"/>
          </w:tcPr>
          <w:p w14:paraId="1F4ABB8E" w14:textId="1BCA7554" w:rsidR="00600F51" w:rsidRPr="00DB5487" w:rsidRDefault="00600F51" w:rsidP="00600F51">
            <w:pPr>
              <w:jc w:val="center"/>
              <w:rPr>
                <w:rFonts w:ascii="Arial" w:hAnsi="Arial" w:cs="Arial"/>
                <w:sz w:val="24"/>
                <w:szCs w:val="24"/>
                <w:lang w:val="nb-NO"/>
              </w:rPr>
            </w:pPr>
            <w:r>
              <w:rPr>
                <w:rFonts w:ascii="Arial" w:hAnsi="Arial" w:cs="Arial"/>
                <w:sz w:val="24"/>
                <w:szCs w:val="24"/>
                <w:lang w:val="nb-NO"/>
              </w:rPr>
              <w:t>Sept.</w:t>
            </w:r>
          </w:p>
        </w:tc>
        <w:tc>
          <w:tcPr>
            <w:tcW w:w="1085" w:type="dxa"/>
            <w:gridSpan w:val="4"/>
          </w:tcPr>
          <w:p w14:paraId="274F62F0" w14:textId="06ECD365" w:rsidR="00600F51" w:rsidRDefault="00600F51" w:rsidP="00600F51">
            <w:pPr>
              <w:jc w:val="center"/>
              <w:rPr>
                <w:rFonts w:ascii="Arial" w:hAnsi="Arial" w:cs="Arial"/>
                <w:sz w:val="24"/>
                <w:szCs w:val="24"/>
                <w:lang w:val="nb-NO"/>
              </w:rPr>
            </w:pPr>
            <w:r>
              <w:rPr>
                <w:rFonts w:ascii="Arial" w:hAnsi="Arial" w:cs="Arial"/>
                <w:sz w:val="24"/>
                <w:szCs w:val="24"/>
                <w:lang w:val="nb-NO"/>
              </w:rPr>
              <w:t>Okt.</w:t>
            </w:r>
          </w:p>
        </w:tc>
        <w:tc>
          <w:tcPr>
            <w:tcW w:w="1085" w:type="dxa"/>
            <w:gridSpan w:val="4"/>
          </w:tcPr>
          <w:p w14:paraId="59ABB2BB" w14:textId="653CBDED" w:rsidR="00600F51" w:rsidRDefault="00600F51" w:rsidP="00600F51">
            <w:pPr>
              <w:jc w:val="center"/>
              <w:rPr>
                <w:rFonts w:ascii="Arial" w:hAnsi="Arial" w:cs="Arial"/>
                <w:sz w:val="24"/>
                <w:szCs w:val="24"/>
                <w:lang w:val="nb-NO"/>
              </w:rPr>
            </w:pPr>
            <w:r>
              <w:rPr>
                <w:rFonts w:ascii="Arial" w:hAnsi="Arial" w:cs="Arial"/>
                <w:sz w:val="24"/>
                <w:szCs w:val="24"/>
                <w:lang w:val="nb-NO"/>
              </w:rPr>
              <w:t>Nov.</w:t>
            </w:r>
          </w:p>
        </w:tc>
      </w:tr>
      <w:tr w:rsidR="00600F51" w:rsidRPr="006F0494" w14:paraId="03A257C2" w14:textId="16F8F0A6" w:rsidTr="00600F51">
        <w:tc>
          <w:tcPr>
            <w:tcW w:w="562" w:type="dxa"/>
          </w:tcPr>
          <w:p w14:paraId="4698A023" w14:textId="42AFF57D" w:rsidR="00600F51" w:rsidRPr="00DB5487" w:rsidRDefault="00F57434" w:rsidP="009E46BC">
            <w:pPr>
              <w:rPr>
                <w:rFonts w:ascii="Arial" w:hAnsi="Arial" w:cs="Arial"/>
                <w:sz w:val="24"/>
                <w:szCs w:val="24"/>
                <w:lang w:val="nb-NO"/>
              </w:rPr>
            </w:pPr>
            <w:r>
              <w:rPr>
                <w:rFonts w:ascii="Arial" w:hAnsi="Arial" w:cs="Arial"/>
                <w:sz w:val="24"/>
                <w:szCs w:val="24"/>
                <w:lang w:val="nb-NO"/>
              </w:rPr>
              <w:t>1</w:t>
            </w:r>
          </w:p>
        </w:tc>
        <w:tc>
          <w:tcPr>
            <w:tcW w:w="4956" w:type="dxa"/>
          </w:tcPr>
          <w:p w14:paraId="1DC09EB5" w14:textId="77777777" w:rsidR="00600F51" w:rsidRDefault="00600F51" w:rsidP="009E46BC">
            <w:pPr>
              <w:rPr>
                <w:rFonts w:ascii="Arial" w:hAnsi="Arial" w:cs="Arial"/>
                <w:sz w:val="24"/>
                <w:szCs w:val="24"/>
                <w:lang w:val="nb-NO"/>
              </w:rPr>
            </w:pPr>
            <w:r>
              <w:rPr>
                <w:rFonts w:ascii="Arial" w:hAnsi="Arial" w:cs="Arial"/>
                <w:sz w:val="24"/>
                <w:szCs w:val="24"/>
                <w:lang w:val="nb-NO"/>
              </w:rPr>
              <w:t>S</w:t>
            </w:r>
            <w:r w:rsidRPr="00DB5487">
              <w:rPr>
                <w:rFonts w:ascii="Arial" w:hAnsi="Arial" w:cs="Arial"/>
                <w:sz w:val="24"/>
                <w:szCs w:val="24"/>
                <w:lang w:val="nb-NO"/>
              </w:rPr>
              <w:t>esi libat urus bersama Jabatan Kerja Raya Negeri Sarawak (JKR Sarawak) dan Jabatan Pendidikan Negeri Sarawak (JPNS)</w:t>
            </w:r>
          </w:p>
          <w:p w14:paraId="5778FECF" w14:textId="77777777" w:rsidR="006F0494" w:rsidRDefault="006F0494" w:rsidP="009E46BC">
            <w:pPr>
              <w:rPr>
                <w:rFonts w:ascii="Arial" w:hAnsi="Arial" w:cs="Arial"/>
                <w:sz w:val="24"/>
                <w:szCs w:val="24"/>
                <w:lang w:val="nb-NO"/>
              </w:rPr>
            </w:pPr>
          </w:p>
          <w:p w14:paraId="68443601" w14:textId="1B391128" w:rsidR="006F0494" w:rsidRPr="006F0494" w:rsidRDefault="006F0494" w:rsidP="009E46BC">
            <w:pPr>
              <w:rPr>
                <w:rFonts w:ascii="Arial" w:hAnsi="Arial" w:cs="Arial"/>
                <w:sz w:val="24"/>
                <w:szCs w:val="24"/>
              </w:rPr>
            </w:pPr>
            <w:r w:rsidRPr="006F0494">
              <w:rPr>
                <w:rFonts w:ascii="Arial" w:hAnsi="Arial" w:cs="Arial"/>
                <w:sz w:val="24"/>
                <w:szCs w:val="24"/>
              </w:rPr>
              <w:t>Output: Laporan ringkas hasil p</w:t>
            </w:r>
            <w:r>
              <w:rPr>
                <w:rFonts w:ascii="Arial" w:hAnsi="Arial" w:cs="Arial"/>
                <w:sz w:val="24"/>
                <w:szCs w:val="24"/>
              </w:rPr>
              <w:t>erbincangan</w:t>
            </w:r>
          </w:p>
        </w:tc>
        <w:tc>
          <w:tcPr>
            <w:tcW w:w="271" w:type="dxa"/>
          </w:tcPr>
          <w:p w14:paraId="34BA3EDF" w14:textId="77777777" w:rsidR="00600F51" w:rsidRPr="006F0494" w:rsidRDefault="00600F51" w:rsidP="009E46BC">
            <w:pPr>
              <w:rPr>
                <w:rFonts w:ascii="Arial" w:hAnsi="Arial" w:cs="Arial"/>
                <w:sz w:val="24"/>
                <w:szCs w:val="24"/>
              </w:rPr>
            </w:pPr>
          </w:p>
        </w:tc>
        <w:tc>
          <w:tcPr>
            <w:tcW w:w="271" w:type="dxa"/>
          </w:tcPr>
          <w:p w14:paraId="680AB798" w14:textId="77777777" w:rsidR="00600F51" w:rsidRPr="006F0494" w:rsidRDefault="00600F51" w:rsidP="009E46BC">
            <w:pPr>
              <w:rPr>
                <w:rFonts w:ascii="Arial" w:hAnsi="Arial" w:cs="Arial"/>
                <w:sz w:val="24"/>
                <w:szCs w:val="24"/>
              </w:rPr>
            </w:pPr>
          </w:p>
        </w:tc>
        <w:tc>
          <w:tcPr>
            <w:tcW w:w="271" w:type="dxa"/>
            <w:shd w:val="clear" w:color="auto" w:fill="FFFF00"/>
          </w:tcPr>
          <w:p w14:paraId="7E32201A" w14:textId="77777777" w:rsidR="00600F51" w:rsidRPr="006F0494" w:rsidRDefault="00600F51" w:rsidP="009E46BC">
            <w:pPr>
              <w:rPr>
                <w:rFonts w:ascii="Arial" w:hAnsi="Arial" w:cs="Arial"/>
                <w:sz w:val="24"/>
                <w:szCs w:val="24"/>
              </w:rPr>
            </w:pPr>
          </w:p>
        </w:tc>
        <w:tc>
          <w:tcPr>
            <w:tcW w:w="272" w:type="dxa"/>
          </w:tcPr>
          <w:p w14:paraId="63BDBA15" w14:textId="52F24E7F" w:rsidR="00600F51" w:rsidRPr="006F0494" w:rsidRDefault="00600F51" w:rsidP="009E46BC">
            <w:pPr>
              <w:rPr>
                <w:rFonts w:ascii="Arial" w:hAnsi="Arial" w:cs="Arial"/>
                <w:sz w:val="24"/>
                <w:szCs w:val="24"/>
              </w:rPr>
            </w:pPr>
          </w:p>
        </w:tc>
        <w:tc>
          <w:tcPr>
            <w:tcW w:w="271" w:type="dxa"/>
          </w:tcPr>
          <w:p w14:paraId="4C56DB25" w14:textId="77777777" w:rsidR="00600F51" w:rsidRPr="006F0494" w:rsidRDefault="00600F51" w:rsidP="009E46BC">
            <w:pPr>
              <w:rPr>
                <w:rFonts w:ascii="Arial" w:hAnsi="Arial" w:cs="Arial"/>
                <w:sz w:val="24"/>
                <w:szCs w:val="24"/>
              </w:rPr>
            </w:pPr>
          </w:p>
        </w:tc>
        <w:tc>
          <w:tcPr>
            <w:tcW w:w="271" w:type="dxa"/>
          </w:tcPr>
          <w:p w14:paraId="3B21E90B" w14:textId="77777777" w:rsidR="00600F51" w:rsidRPr="006F0494" w:rsidRDefault="00600F51" w:rsidP="009E46BC">
            <w:pPr>
              <w:rPr>
                <w:rFonts w:ascii="Arial" w:hAnsi="Arial" w:cs="Arial"/>
                <w:sz w:val="24"/>
                <w:szCs w:val="24"/>
              </w:rPr>
            </w:pPr>
          </w:p>
        </w:tc>
        <w:tc>
          <w:tcPr>
            <w:tcW w:w="271" w:type="dxa"/>
          </w:tcPr>
          <w:p w14:paraId="1EF6133B" w14:textId="77777777" w:rsidR="00600F51" w:rsidRPr="006F0494" w:rsidRDefault="00600F51" w:rsidP="009E46BC">
            <w:pPr>
              <w:rPr>
                <w:rFonts w:ascii="Arial" w:hAnsi="Arial" w:cs="Arial"/>
                <w:sz w:val="24"/>
                <w:szCs w:val="24"/>
              </w:rPr>
            </w:pPr>
          </w:p>
        </w:tc>
        <w:tc>
          <w:tcPr>
            <w:tcW w:w="272" w:type="dxa"/>
          </w:tcPr>
          <w:p w14:paraId="00989F7C" w14:textId="5CC9FF60" w:rsidR="00600F51" w:rsidRPr="006F0494" w:rsidRDefault="00600F51" w:rsidP="009E46BC">
            <w:pPr>
              <w:rPr>
                <w:rFonts w:ascii="Arial" w:hAnsi="Arial" w:cs="Arial"/>
                <w:sz w:val="24"/>
                <w:szCs w:val="24"/>
              </w:rPr>
            </w:pPr>
          </w:p>
        </w:tc>
        <w:tc>
          <w:tcPr>
            <w:tcW w:w="271" w:type="dxa"/>
          </w:tcPr>
          <w:p w14:paraId="5F51F669" w14:textId="77777777" w:rsidR="00600F51" w:rsidRPr="006F0494" w:rsidRDefault="00600F51" w:rsidP="009E46BC">
            <w:pPr>
              <w:rPr>
                <w:rFonts w:ascii="Arial" w:hAnsi="Arial" w:cs="Arial"/>
                <w:sz w:val="24"/>
                <w:szCs w:val="24"/>
              </w:rPr>
            </w:pPr>
          </w:p>
        </w:tc>
        <w:tc>
          <w:tcPr>
            <w:tcW w:w="271" w:type="dxa"/>
          </w:tcPr>
          <w:p w14:paraId="6666FDA6" w14:textId="77777777" w:rsidR="00600F51" w:rsidRPr="006F0494" w:rsidRDefault="00600F51" w:rsidP="009E46BC">
            <w:pPr>
              <w:rPr>
                <w:rFonts w:ascii="Arial" w:hAnsi="Arial" w:cs="Arial"/>
                <w:sz w:val="24"/>
                <w:szCs w:val="24"/>
              </w:rPr>
            </w:pPr>
          </w:p>
        </w:tc>
        <w:tc>
          <w:tcPr>
            <w:tcW w:w="271" w:type="dxa"/>
          </w:tcPr>
          <w:p w14:paraId="181DAB8A" w14:textId="77777777" w:rsidR="00600F51" w:rsidRPr="006F0494" w:rsidRDefault="00600F51" w:rsidP="009E46BC">
            <w:pPr>
              <w:rPr>
                <w:rFonts w:ascii="Arial" w:hAnsi="Arial" w:cs="Arial"/>
                <w:sz w:val="24"/>
                <w:szCs w:val="24"/>
              </w:rPr>
            </w:pPr>
          </w:p>
        </w:tc>
        <w:tc>
          <w:tcPr>
            <w:tcW w:w="272" w:type="dxa"/>
          </w:tcPr>
          <w:p w14:paraId="7A2B0214" w14:textId="231E5FE7" w:rsidR="00600F51" w:rsidRPr="006F0494" w:rsidRDefault="00600F51" w:rsidP="009E46BC">
            <w:pPr>
              <w:rPr>
                <w:rFonts w:ascii="Arial" w:hAnsi="Arial" w:cs="Arial"/>
                <w:sz w:val="24"/>
                <w:szCs w:val="24"/>
              </w:rPr>
            </w:pPr>
          </w:p>
        </w:tc>
        <w:tc>
          <w:tcPr>
            <w:tcW w:w="271" w:type="dxa"/>
          </w:tcPr>
          <w:p w14:paraId="3893CAD2" w14:textId="77777777" w:rsidR="00600F51" w:rsidRPr="006F0494" w:rsidRDefault="00600F51" w:rsidP="009E46BC">
            <w:pPr>
              <w:rPr>
                <w:rFonts w:ascii="Arial" w:hAnsi="Arial" w:cs="Arial"/>
                <w:sz w:val="24"/>
                <w:szCs w:val="24"/>
              </w:rPr>
            </w:pPr>
          </w:p>
        </w:tc>
        <w:tc>
          <w:tcPr>
            <w:tcW w:w="271" w:type="dxa"/>
          </w:tcPr>
          <w:p w14:paraId="18D8B062" w14:textId="77777777" w:rsidR="00600F51" w:rsidRPr="006F0494" w:rsidRDefault="00600F51" w:rsidP="009E46BC">
            <w:pPr>
              <w:rPr>
                <w:rFonts w:ascii="Arial" w:hAnsi="Arial" w:cs="Arial"/>
                <w:sz w:val="24"/>
                <w:szCs w:val="24"/>
              </w:rPr>
            </w:pPr>
          </w:p>
        </w:tc>
        <w:tc>
          <w:tcPr>
            <w:tcW w:w="271" w:type="dxa"/>
          </w:tcPr>
          <w:p w14:paraId="4BF36E20" w14:textId="77777777" w:rsidR="00600F51" w:rsidRPr="006F0494" w:rsidRDefault="00600F51" w:rsidP="009E46BC">
            <w:pPr>
              <w:rPr>
                <w:rFonts w:ascii="Arial" w:hAnsi="Arial" w:cs="Arial"/>
                <w:sz w:val="24"/>
                <w:szCs w:val="24"/>
              </w:rPr>
            </w:pPr>
          </w:p>
        </w:tc>
        <w:tc>
          <w:tcPr>
            <w:tcW w:w="272" w:type="dxa"/>
          </w:tcPr>
          <w:p w14:paraId="5EFBB5A5" w14:textId="0872D64C" w:rsidR="00600F51" w:rsidRPr="006F0494" w:rsidRDefault="00600F51" w:rsidP="009E46BC">
            <w:pPr>
              <w:rPr>
                <w:rFonts w:ascii="Arial" w:hAnsi="Arial" w:cs="Arial"/>
                <w:sz w:val="24"/>
                <w:szCs w:val="24"/>
              </w:rPr>
            </w:pPr>
          </w:p>
        </w:tc>
        <w:tc>
          <w:tcPr>
            <w:tcW w:w="271" w:type="dxa"/>
          </w:tcPr>
          <w:p w14:paraId="758AAFA2" w14:textId="77777777" w:rsidR="00600F51" w:rsidRPr="006F0494" w:rsidRDefault="00600F51" w:rsidP="009E46BC">
            <w:pPr>
              <w:rPr>
                <w:rFonts w:ascii="Arial" w:hAnsi="Arial" w:cs="Arial"/>
                <w:sz w:val="24"/>
                <w:szCs w:val="24"/>
              </w:rPr>
            </w:pPr>
          </w:p>
        </w:tc>
        <w:tc>
          <w:tcPr>
            <w:tcW w:w="271" w:type="dxa"/>
          </w:tcPr>
          <w:p w14:paraId="6480DCC0" w14:textId="77777777" w:rsidR="00600F51" w:rsidRPr="006F0494" w:rsidRDefault="00600F51" w:rsidP="009E46BC">
            <w:pPr>
              <w:rPr>
                <w:rFonts w:ascii="Arial" w:hAnsi="Arial" w:cs="Arial"/>
                <w:sz w:val="24"/>
                <w:szCs w:val="24"/>
              </w:rPr>
            </w:pPr>
          </w:p>
        </w:tc>
        <w:tc>
          <w:tcPr>
            <w:tcW w:w="271" w:type="dxa"/>
          </w:tcPr>
          <w:p w14:paraId="3EA1982D" w14:textId="77777777" w:rsidR="00600F51" w:rsidRPr="006F0494" w:rsidRDefault="00600F51" w:rsidP="009E46BC">
            <w:pPr>
              <w:rPr>
                <w:rFonts w:ascii="Arial" w:hAnsi="Arial" w:cs="Arial"/>
                <w:sz w:val="24"/>
                <w:szCs w:val="24"/>
              </w:rPr>
            </w:pPr>
          </w:p>
        </w:tc>
        <w:tc>
          <w:tcPr>
            <w:tcW w:w="272" w:type="dxa"/>
          </w:tcPr>
          <w:p w14:paraId="79747466" w14:textId="330C2F98" w:rsidR="00600F51" w:rsidRPr="006F0494" w:rsidRDefault="00600F51" w:rsidP="009E46BC">
            <w:pPr>
              <w:rPr>
                <w:rFonts w:ascii="Arial" w:hAnsi="Arial" w:cs="Arial"/>
                <w:sz w:val="24"/>
                <w:szCs w:val="24"/>
              </w:rPr>
            </w:pPr>
          </w:p>
        </w:tc>
        <w:tc>
          <w:tcPr>
            <w:tcW w:w="271" w:type="dxa"/>
          </w:tcPr>
          <w:p w14:paraId="6E9890A3" w14:textId="77777777" w:rsidR="00600F51" w:rsidRPr="006F0494" w:rsidRDefault="00600F51" w:rsidP="009E46BC">
            <w:pPr>
              <w:rPr>
                <w:rFonts w:ascii="Arial" w:hAnsi="Arial" w:cs="Arial"/>
                <w:sz w:val="24"/>
                <w:szCs w:val="24"/>
              </w:rPr>
            </w:pPr>
          </w:p>
        </w:tc>
        <w:tc>
          <w:tcPr>
            <w:tcW w:w="271" w:type="dxa"/>
          </w:tcPr>
          <w:p w14:paraId="6DF19E8B" w14:textId="77777777" w:rsidR="00600F51" w:rsidRPr="006F0494" w:rsidRDefault="00600F51" w:rsidP="009E46BC">
            <w:pPr>
              <w:rPr>
                <w:rFonts w:ascii="Arial" w:hAnsi="Arial" w:cs="Arial"/>
                <w:sz w:val="24"/>
                <w:szCs w:val="24"/>
              </w:rPr>
            </w:pPr>
          </w:p>
        </w:tc>
        <w:tc>
          <w:tcPr>
            <w:tcW w:w="271" w:type="dxa"/>
          </w:tcPr>
          <w:p w14:paraId="695C38E6" w14:textId="77777777" w:rsidR="00600F51" w:rsidRPr="006F0494" w:rsidRDefault="00600F51" w:rsidP="009E46BC">
            <w:pPr>
              <w:rPr>
                <w:rFonts w:ascii="Arial" w:hAnsi="Arial" w:cs="Arial"/>
                <w:sz w:val="24"/>
                <w:szCs w:val="24"/>
              </w:rPr>
            </w:pPr>
          </w:p>
        </w:tc>
        <w:tc>
          <w:tcPr>
            <w:tcW w:w="272" w:type="dxa"/>
          </w:tcPr>
          <w:p w14:paraId="75ADEBEF" w14:textId="140DC057" w:rsidR="00600F51" w:rsidRPr="006F0494" w:rsidRDefault="00600F51" w:rsidP="009E46BC">
            <w:pPr>
              <w:rPr>
                <w:rFonts w:ascii="Arial" w:hAnsi="Arial" w:cs="Arial"/>
                <w:sz w:val="24"/>
                <w:szCs w:val="24"/>
              </w:rPr>
            </w:pPr>
          </w:p>
        </w:tc>
        <w:tc>
          <w:tcPr>
            <w:tcW w:w="271" w:type="dxa"/>
          </w:tcPr>
          <w:p w14:paraId="1A27D8C7" w14:textId="77777777" w:rsidR="00600F51" w:rsidRPr="006F0494" w:rsidRDefault="00600F51" w:rsidP="009E46BC">
            <w:pPr>
              <w:rPr>
                <w:rFonts w:ascii="Arial" w:hAnsi="Arial" w:cs="Arial"/>
                <w:sz w:val="24"/>
                <w:szCs w:val="24"/>
              </w:rPr>
            </w:pPr>
          </w:p>
        </w:tc>
        <w:tc>
          <w:tcPr>
            <w:tcW w:w="271" w:type="dxa"/>
          </w:tcPr>
          <w:p w14:paraId="05B40078" w14:textId="77777777" w:rsidR="00600F51" w:rsidRPr="006F0494" w:rsidRDefault="00600F51" w:rsidP="009E46BC">
            <w:pPr>
              <w:rPr>
                <w:rFonts w:ascii="Arial" w:hAnsi="Arial" w:cs="Arial"/>
                <w:sz w:val="24"/>
                <w:szCs w:val="24"/>
              </w:rPr>
            </w:pPr>
          </w:p>
        </w:tc>
        <w:tc>
          <w:tcPr>
            <w:tcW w:w="271" w:type="dxa"/>
          </w:tcPr>
          <w:p w14:paraId="6582BB95" w14:textId="77777777" w:rsidR="00600F51" w:rsidRPr="006F0494" w:rsidRDefault="00600F51" w:rsidP="009E46BC">
            <w:pPr>
              <w:rPr>
                <w:rFonts w:ascii="Arial" w:hAnsi="Arial" w:cs="Arial"/>
                <w:sz w:val="24"/>
                <w:szCs w:val="24"/>
              </w:rPr>
            </w:pPr>
          </w:p>
        </w:tc>
        <w:tc>
          <w:tcPr>
            <w:tcW w:w="272" w:type="dxa"/>
          </w:tcPr>
          <w:p w14:paraId="6734DA09" w14:textId="6ABAC516" w:rsidR="00600F51" w:rsidRPr="006F0494" w:rsidRDefault="00600F51" w:rsidP="009E46BC">
            <w:pPr>
              <w:rPr>
                <w:rFonts w:ascii="Arial" w:hAnsi="Arial" w:cs="Arial"/>
                <w:sz w:val="24"/>
                <w:szCs w:val="24"/>
              </w:rPr>
            </w:pPr>
          </w:p>
        </w:tc>
      </w:tr>
      <w:tr w:rsidR="002323BB" w:rsidRPr="006F0494" w14:paraId="26A68559" w14:textId="77777777" w:rsidTr="002323BB">
        <w:tc>
          <w:tcPr>
            <w:tcW w:w="562" w:type="dxa"/>
          </w:tcPr>
          <w:p w14:paraId="5F065606" w14:textId="73699127" w:rsidR="002323BB" w:rsidRPr="00DB5487" w:rsidRDefault="00F57434" w:rsidP="009E46BC">
            <w:pPr>
              <w:rPr>
                <w:rFonts w:ascii="Arial" w:hAnsi="Arial" w:cs="Arial"/>
                <w:sz w:val="24"/>
                <w:szCs w:val="24"/>
                <w:lang w:val="nb-NO"/>
              </w:rPr>
            </w:pPr>
            <w:r>
              <w:rPr>
                <w:rFonts w:ascii="Arial" w:hAnsi="Arial" w:cs="Arial"/>
                <w:sz w:val="24"/>
                <w:szCs w:val="24"/>
                <w:lang w:val="nb-NO"/>
              </w:rPr>
              <w:t>2</w:t>
            </w:r>
          </w:p>
        </w:tc>
        <w:tc>
          <w:tcPr>
            <w:tcW w:w="4956" w:type="dxa"/>
          </w:tcPr>
          <w:p w14:paraId="67A21FF9" w14:textId="77777777" w:rsidR="002323BB" w:rsidRDefault="002323BB" w:rsidP="002323BB">
            <w:pPr>
              <w:rPr>
                <w:rFonts w:ascii="Arial" w:hAnsi="Arial" w:cs="Arial"/>
                <w:sz w:val="24"/>
                <w:szCs w:val="24"/>
                <w:lang w:val="nb-NO"/>
              </w:rPr>
            </w:pPr>
            <w:r w:rsidRPr="00401535">
              <w:rPr>
                <w:rFonts w:ascii="Arial" w:hAnsi="Arial" w:cs="Arial"/>
                <w:sz w:val="24"/>
                <w:szCs w:val="24"/>
                <w:lang w:val="nb-NO"/>
              </w:rPr>
              <w:t>Bengkel Memperkasa Proses Pelaksaan Projek Pembangunan Sekolah Daif di Negeri Sarawak</w:t>
            </w:r>
          </w:p>
          <w:p w14:paraId="51B184AC" w14:textId="77777777" w:rsidR="002323BB" w:rsidRDefault="002323BB" w:rsidP="002323BB">
            <w:pPr>
              <w:rPr>
                <w:rFonts w:ascii="Arial" w:hAnsi="Arial" w:cs="Arial"/>
                <w:sz w:val="24"/>
                <w:szCs w:val="24"/>
                <w:lang w:val="nb-NO"/>
              </w:rPr>
            </w:pPr>
          </w:p>
          <w:p w14:paraId="111F1912" w14:textId="3D6E42FD" w:rsidR="002323BB" w:rsidRPr="002323BB" w:rsidRDefault="002323BB" w:rsidP="002323BB">
            <w:pPr>
              <w:rPr>
                <w:rFonts w:ascii="Arial" w:hAnsi="Arial" w:cs="Arial"/>
                <w:sz w:val="24"/>
                <w:szCs w:val="24"/>
              </w:rPr>
            </w:pPr>
            <w:r w:rsidRPr="002323BB">
              <w:rPr>
                <w:rFonts w:ascii="Arial" w:hAnsi="Arial" w:cs="Arial"/>
                <w:sz w:val="24"/>
                <w:szCs w:val="24"/>
              </w:rPr>
              <w:t>Output: Laporan pemetaan proses dan cad</w:t>
            </w:r>
            <w:r>
              <w:rPr>
                <w:rFonts w:ascii="Arial" w:hAnsi="Arial" w:cs="Arial"/>
                <w:sz w:val="24"/>
                <w:szCs w:val="24"/>
              </w:rPr>
              <w:t>a</w:t>
            </w:r>
            <w:r w:rsidR="00F57434">
              <w:rPr>
                <w:rFonts w:ascii="Arial" w:hAnsi="Arial" w:cs="Arial"/>
                <w:sz w:val="24"/>
                <w:szCs w:val="24"/>
              </w:rPr>
              <w:t>n</w:t>
            </w:r>
            <w:r>
              <w:rPr>
                <w:rFonts w:ascii="Arial" w:hAnsi="Arial" w:cs="Arial"/>
                <w:sz w:val="24"/>
                <w:szCs w:val="24"/>
              </w:rPr>
              <w:t>gan penambahbaikan</w:t>
            </w:r>
          </w:p>
        </w:tc>
        <w:tc>
          <w:tcPr>
            <w:tcW w:w="271" w:type="dxa"/>
          </w:tcPr>
          <w:p w14:paraId="711188CD" w14:textId="77777777" w:rsidR="002323BB" w:rsidRPr="006F0494" w:rsidRDefault="002323BB" w:rsidP="009E46BC">
            <w:pPr>
              <w:rPr>
                <w:rFonts w:ascii="Arial" w:hAnsi="Arial" w:cs="Arial"/>
                <w:sz w:val="24"/>
                <w:szCs w:val="24"/>
              </w:rPr>
            </w:pPr>
          </w:p>
        </w:tc>
        <w:tc>
          <w:tcPr>
            <w:tcW w:w="271" w:type="dxa"/>
          </w:tcPr>
          <w:p w14:paraId="48BA0254" w14:textId="77777777" w:rsidR="002323BB" w:rsidRPr="006F0494" w:rsidRDefault="002323BB" w:rsidP="009E46BC">
            <w:pPr>
              <w:rPr>
                <w:rFonts w:ascii="Arial" w:hAnsi="Arial" w:cs="Arial"/>
                <w:sz w:val="24"/>
                <w:szCs w:val="24"/>
              </w:rPr>
            </w:pPr>
          </w:p>
        </w:tc>
        <w:tc>
          <w:tcPr>
            <w:tcW w:w="271" w:type="dxa"/>
            <w:shd w:val="clear" w:color="auto" w:fill="auto"/>
          </w:tcPr>
          <w:p w14:paraId="22F8330C" w14:textId="77777777" w:rsidR="002323BB" w:rsidRPr="006F0494" w:rsidRDefault="002323BB" w:rsidP="009E46BC">
            <w:pPr>
              <w:rPr>
                <w:rFonts w:ascii="Arial" w:hAnsi="Arial" w:cs="Arial"/>
                <w:sz w:val="24"/>
                <w:szCs w:val="24"/>
              </w:rPr>
            </w:pPr>
          </w:p>
        </w:tc>
        <w:tc>
          <w:tcPr>
            <w:tcW w:w="272" w:type="dxa"/>
          </w:tcPr>
          <w:p w14:paraId="26CB27BB" w14:textId="77777777" w:rsidR="002323BB" w:rsidRPr="006F0494" w:rsidRDefault="002323BB" w:rsidP="009E46BC">
            <w:pPr>
              <w:rPr>
                <w:rFonts w:ascii="Arial" w:hAnsi="Arial" w:cs="Arial"/>
                <w:sz w:val="24"/>
                <w:szCs w:val="24"/>
              </w:rPr>
            </w:pPr>
          </w:p>
        </w:tc>
        <w:tc>
          <w:tcPr>
            <w:tcW w:w="271" w:type="dxa"/>
          </w:tcPr>
          <w:p w14:paraId="5ABFF8A3" w14:textId="77777777" w:rsidR="002323BB" w:rsidRPr="006F0494" w:rsidRDefault="002323BB" w:rsidP="009E46BC">
            <w:pPr>
              <w:rPr>
                <w:rFonts w:ascii="Arial" w:hAnsi="Arial" w:cs="Arial"/>
                <w:sz w:val="24"/>
                <w:szCs w:val="24"/>
              </w:rPr>
            </w:pPr>
          </w:p>
        </w:tc>
        <w:tc>
          <w:tcPr>
            <w:tcW w:w="271" w:type="dxa"/>
          </w:tcPr>
          <w:p w14:paraId="11B27EE7" w14:textId="77777777" w:rsidR="002323BB" w:rsidRPr="006F0494" w:rsidRDefault="002323BB" w:rsidP="009E46BC">
            <w:pPr>
              <w:rPr>
                <w:rFonts w:ascii="Arial" w:hAnsi="Arial" w:cs="Arial"/>
                <w:sz w:val="24"/>
                <w:szCs w:val="24"/>
              </w:rPr>
            </w:pPr>
          </w:p>
        </w:tc>
        <w:tc>
          <w:tcPr>
            <w:tcW w:w="271" w:type="dxa"/>
            <w:shd w:val="clear" w:color="auto" w:fill="FFFF00"/>
          </w:tcPr>
          <w:p w14:paraId="07BB16CC" w14:textId="77777777" w:rsidR="002323BB" w:rsidRPr="006F0494" w:rsidRDefault="002323BB" w:rsidP="009E46BC">
            <w:pPr>
              <w:rPr>
                <w:rFonts w:ascii="Arial" w:hAnsi="Arial" w:cs="Arial"/>
                <w:sz w:val="24"/>
                <w:szCs w:val="24"/>
              </w:rPr>
            </w:pPr>
          </w:p>
        </w:tc>
        <w:tc>
          <w:tcPr>
            <w:tcW w:w="272" w:type="dxa"/>
          </w:tcPr>
          <w:p w14:paraId="2F665066" w14:textId="77777777" w:rsidR="002323BB" w:rsidRPr="006F0494" w:rsidRDefault="002323BB" w:rsidP="009E46BC">
            <w:pPr>
              <w:rPr>
                <w:rFonts w:ascii="Arial" w:hAnsi="Arial" w:cs="Arial"/>
                <w:sz w:val="24"/>
                <w:szCs w:val="24"/>
              </w:rPr>
            </w:pPr>
          </w:p>
        </w:tc>
        <w:tc>
          <w:tcPr>
            <w:tcW w:w="271" w:type="dxa"/>
          </w:tcPr>
          <w:p w14:paraId="03272D0E" w14:textId="77777777" w:rsidR="002323BB" w:rsidRPr="006F0494" w:rsidRDefault="002323BB" w:rsidP="009E46BC">
            <w:pPr>
              <w:rPr>
                <w:rFonts w:ascii="Arial" w:hAnsi="Arial" w:cs="Arial"/>
                <w:sz w:val="24"/>
                <w:szCs w:val="24"/>
              </w:rPr>
            </w:pPr>
          </w:p>
        </w:tc>
        <w:tc>
          <w:tcPr>
            <w:tcW w:w="271" w:type="dxa"/>
          </w:tcPr>
          <w:p w14:paraId="10F816F4" w14:textId="77777777" w:rsidR="002323BB" w:rsidRPr="006F0494" w:rsidRDefault="002323BB" w:rsidP="009E46BC">
            <w:pPr>
              <w:rPr>
                <w:rFonts w:ascii="Arial" w:hAnsi="Arial" w:cs="Arial"/>
                <w:sz w:val="24"/>
                <w:szCs w:val="24"/>
              </w:rPr>
            </w:pPr>
          </w:p>
        </w:tc>
        <w:tc>
          <w:tcPr>
            <w:tcW w:w="271" w:type="dxa"/>
          </w:tcPr>
          <w:p w14:paraId="18955035" w14:textId="77777777" w:rsidR="002323BB" w:rsidRPr="006F0494" w:rsidRDefault="002323BB" w:rsidP="009E46BC">
            <w:pPr>
              <w:rPr>
                <w:rFonts w:ascii="Arial" w:hAnsi="Arial" w:cs="Arial"/>
                <w:sz w:val="24"/>
                <w:szCs w:val="24"/>
              </w:rPr>
            </w:pPr>
          </w:p>
        </w:tc>
        <w:tc>
          <w:tcPr>
            <w:tcW w:w="272" w:type="dxa"/>
          </w:tcPr>
          <w:p w14:paraId="3332C943" w14:textId="77777777" w:rsidR="002323BB" w:rsidRPr="006F0494" w:rsidRDefault="002323BB" w:rsidP="009E46BC">
            <w:pPr>
              <w:rPr>
                <w:rFonts w:ascii="Arial" w:hAnsi="Arial" w:cs="Arial"/>
                <w:sz w:val="24"/>
                <w:szCs w:val="24"/>
              </w:rPr>
            </w:pPr>
          </w:p>
        </w:tc>
        <w:tc>
          <w:tcPr>
            <w:tcW w:w="271" w:type="dxa"/>
          </w:tcPr>
          <w:p w14:paraId="3E5FD82C" w14:textId="77777777" w:rsidR="002323BB" w:rsidRPr="006F0494" w:rsidRDefault="002323BB" w:rsidP="009E46BC">
            <w:pPr>
              <w:rPr>
                <w:rFonts w:ascii="Arial" w:hAnsi="Arial" w:cs="Arial"/>
                <w:sz w:val="24"/>
                <w:szCs w:val="24"/>
              </w:rPr>
            </w:pPr>
          </w:p>
        </w:tc>
        <w:tc>
          <w:tcPr>
            <w:tcW w:w="271" w:type="dxa"/>
          </w:tcPr>
          <w:p w14:paraId="7DF4D8BC" w14:textId="77777777" w:rsidR="002323BB" w:rsidRPr="006F0494" w:rsidRDefault="002323BB" w:rsidP="009E46BC">
            <w:pPr>
              <w:rPr>
                <w:rFonts w:ascii="Arial" w:hAnsi="Arial" w:cs="Arial"/>
                <w:sz w:val="24"/>
                <w:szCs w:val="24"/>
              </w:rPr>
            </w:pPr>
          </w:p>
        </w:tc>
        <w:tc>
          <w:tcPr>
            <w:tcW w:w="271" w:type="dxa"/>
          </w:tcPr>
          <w:p w14:paraId="352BB2D0" w14:textId="77777777" w:rsidR="002323BB" w:rsidRPr="006F0494" w:rsidRDefault="002323BB" w:rsidP="009E46BC">
            <w:pPr>
              <w:rPr>
                <w:rFonts w:ascii="Arial" w:hAnsi="Arial" w:cs="Arial"/>
                <w:sz w:val="24"/>
                <w:szCs w:val="24"/>
              </w:rPr>
            </w:pPr>
          </w:p>
        </w:tc>
        <w:tc>
          <w:tcPr>
            <w:tcW w:w="272" w:type="dxa"/>
          </w:tcPr>
          <w:p w14:paraId="68779B9E" w14:textId="77777777" w:rsidR="002323BB" w:rsidRPr="006F0494" w:rsidRDefault="002323BB" w:rsidP="009E46BC">
            <w:pPr>
              <w:rPr>
                <w:rFonts w:ascii="Arial" w:hAnsi="Arial" w:cs="Arial"/>
                <w:sz w:val="24"/>
                <w:szCs w:val="24"/>
              </w:rPr>
            </w:pPr>
          </w:p>
        </w:tc>
        <w:tc>
          <w:tcPr>
            <w:tcW w:w="271" w:type="dxa"/>
          </w:tcPr>
          <w:p w14:paraId="4F99F63B" w14:textId="77777777" w:rsidR="002323BB" w:rsidRPr="006F0494" w:rsidRDefault="002323BB" w:rsidP="009E46BC">
            <w:pPr>
              <w:rPr>
                <w:rFonts w:ascii="Arial" w:hAnsi="Arial" w:cs="Arial"/>
                <w:sz w:val="24"/>
                <w:szCs w:val="24"/>
              </w:rPr>
            </w:pPr>
          </w:p>
        </w:tc>
        <w:tc>
          <w:tcPr>
            <w:tcW w:w="271" w:type="dxa"/>
          </w:tcPr>
          <w:p w14:paraId="60881C9C" w14:textId="77777777" w:rsidR="002323BB" w:rsidRPr="006F0494" w:rsidRDefault="002323BB" w:rsidP="009E46BC">
            <w:pPr>
              <w:rPr>
                <w:rFonts w:ascii="Arial" w:hAnsi="Arial" w:cs="Arial"/>
                <w:sz w:val="24"/>
                <w:szCs w:val="24"/>
              </w:rPr>
            </w:pPr>
          </w:p>
        </w:tc>
        <w:tc>
          <w:tcPr>
            <w:tcW w:w="271" w:type="dxa"/>
          </w:tcPr>
          <w:p w14:paraId="60BE6B14" w14:textId="77777777" w:rsidR="002323BB" w:rsidRPr="006F0494" w:rsidRDefault="002323BB" w:rsidP="009E46BC">
            <w:pPr>
              <w:rPr>
                <w:rFonts w:ascii="Arial" w:hAnsi="Arial" w:cs="Arial"/>
                <w:sz w:val="24"/>
                <w:szCs w:val="24"/>
              </w:rPr>
            </w:pPr>
          </w:p>
        </w:tc>
        <w:tc>
          <w:tcPr>
            <w:tcW w:w="272" w:type="dxa"/>
          </w:tcPr>
          <w:p w14:paraId="041ED960" w14:textId="77777777" w:rsidR="002323BB" w:rsidRPr="006F0494" w:rsidRDefault="002323BB" w:rsidP="009E46BC">
            <w:pPr>
              <w:rPr>
                <w:rFonts w:ascii="Arial" w:hAnsi="Arial" w:cs="Arial"/>
                <w:sz w:val="24"/>
                <w:szCs w:val="24"/>
              </w:rPr>
            </w:pPr>
          </w:p>
        </w:tc>
        <w:tc>
          <w:tcPr>
            <w:tcW w:w="271" w:type="dxa"/>
          </w:tcPr>
          <w:p w14:paraId="2E85FC10" w14:textId="77777777" w:rsidR="002323BB" w:rsidRPr="006F0494" w:rsidRDefault="002323BB" w:rsidP="009E46BC">
            <w:pPr>
              <w:rPr>
                <w:rFonts w:ascii="Arial" w:hAnsi="Arial" w:cs="Arial"/>
                <w:sz w:val="24"/>
                <w:szCs w:val="24"/>
              </w:rPr>
            </w:pPr>
          </w:p>
        </w:tc>
        <w:tc>
          <w:tcPr>
            <w:tcW w:w="271" w:type="dxa"/>
          </w:tcPr>
          <w:p w14:paraId="6523B087" w14:textId="77777777" w:rsidR="002323BB" w:rsidRPr="006F0494" w:rsidRDefault="002323BB" w:rsidP="009E46BC">
            <w:pPr>
              <w:rPr>
                <w:rFonts w:ascii="Arial" w:hAnsi="Arial" w:cs="Arial"/>
                <w:sz w:val="24"/>
                <w:szCs w:val="24"/>
              </w:rPr>
            </w:pPr>
          </w:p>
        </w:tc>
        <w:tc>
          <w:tcPr>
            <w:tcW w:w="271" w:type="dxa"/>
          </w:tcPr>
          <w:p w14:paraId="25380628" w14:textId="77777777" w:rsidR="002323BB" w:rsidRPr="006F0494" w:rsidRDefault="002323BB" w:rsidP="009E46BC">
            <w:pPr>
              <w:rPr>
                <w:rFonts w:ascii="Arial" w:hAnsi="Arial" w:cs="Arial"/>
                <w:sz w:val="24"/>
                <w:szCs w:val="24"/>
              </w:rPr>
            </w:pPr>
          </w:p>
        </w:tc>
        <w:tc>
          <w:tcPr>
            <w:tcW w:w="272" w:type="dxa"/>
          </w:tcPr>
          <w:p w14:paraId="71510192" w14:textId="77777777" w:rsidR="002323BB" w:rsidRPr="006F0494" w:rsidRDefault="002323BB" w:rsidP="009E46BC">
            <w:pPr>
              <w:rPr>
                <w:rFonts w:ascii="Arial" w:hAnsi="Arial" w:cs="Arial"/>
                <w:sz w:val="24"/>
                <w:szCs w:val="24"/>
              </w:rPr>
            </w:pPr>
          </w:p>
        </w:tc>
        <w:tc>
          <w:tcPr>
            <w:tcW w:w="271" w:type="dxa"/>
          </w:tcPr>
          <w:p w14:paraId="4BB64476" w14:textId="77777777" w:rsidR="002323BB" w:rsidRPr="006F0494" w:rsidRDefault="002323BB" w:rsidP="009E46BC">
            <w:pPr>
              <w:rPr>
                <w:rFonts w:ascii="Arial" w:hAnsi="Arial" w:cs="Arial"/>
                <w:sz w:val="24"/>
                <w:szCs w:val="24"/>
              </w:rPr>
            </w:pPr>
          </w:p>
        </w:tc>
        <w:tc>
          <w:tcPr>
            <w:tcW w:w="271" w:type="dxa"/>
          </w:tcPr>
          <w:p w14:paraId="2A6D379D" w14:textId="77777777" w:rsidR="002323BB" w:rsidRPr="006F0494" w:rsidRDefault="002323BB" w:rsidP="009E46BC">
            <w:pPr>
              <w:rPr>
                <w:rFonts w:ascii="Arial" w:hAnsi="Arial" w:cs="Arial"/>
                <w:sz w:val="24"/>
                <w:szCs w:val="24"/>
              </w:rPr>
            </w:pPr>
          </w:p>
        </w:tc>
        <w:tc>
          <w:tcPr>
            <w:tcW w:w="271" w:type="dxa"/>
          </w:tcPr>
          <w:p w14:paraId="3AFB4638" w14:textId="77777777" w:rsidR="002323BB" w:rsidRPr="006F0494" w:rsidRDefault="002323BB" w:rsidP="009E46BC">
            <w:pPr>
              <w:rPr>
                <w:rFonts w:ascii="Arial" w:hAnsi="Arial" w:cs="Arial"/>
                <w:sz w:val="24"/>
                <w:szCs w:val="24"/>
              </w:rPr>
            </w:pPr>
          </w:p>
        </w:tc>
        <w:tc>
          <w:tcPr>
            <w:tcW w:w="272" w:type="dxa"/>
          </w:tcPr>
          <w:p w14:paraId="54C1B76C" w14:textId="77777777" w:rsidR="002323BB" w:rsidRPr="006F0494" w:rsidRDefault="002323BB" w:rsidP="009E46BC">
            <w:pPr>
              <w:rPr>
                <w:rFonts w:ascii="Arial" w:hAnsi="Arial" w:cs="Arial"/>
                <w:sz w:val="24"/>
                <w:szCs w:val="24"/>
              </w:rPr>
            </w:pPr>
          </w:p>
        </w:tc>
      </w:tr>
      <w:tr w:rsidR="001225B8" w:rsidRPr="00F57434" w14:paraId="47F5E462" w14:textId="77777777" w:rsidTr="00B50CEE">
        <w:tc>
          <w:tcPr>
            <w:tcW w:w="562" w:type="dxa"/>
          </w:tcPr>
          <w:p w14:paraId="15884790" w14:textId="543AD630" w:rsidR="001225B8" w:rsidRPr="00F57434" w:rsidRDefault="00FC31A6" w:rsidP="009E46BC">
            <w:pPr>
              <w:rPr>
                <w:rFonts w:ascii="Arial" w:hAnsi="Arial" w:cs="Arial"/>
                <w:sz w:val="24"/>
                <w:szCs w:val="24"/>
              </w:rPr>
            </w:pPr>
            <w:r>
              <w:rPr>
                <w:rFonts w:ascii="Arial" w:hAnsi="Arial" w:cs="Arial"/>
                <w:sz w:val="24"/>
                <w:szCs w:val="24"/>
              </w:rPr>
              <w:t>3</w:t>
            </w:r>
          </w:p>
        </w:tc>
        <w:tc>
          <w:tcPr>
            <w:tcW w:w="4956" w:type="dxa"/>
          </w:tcPr>
          <w:p w14:paraId="63A295C3" w14:textId="2E4708E5" w:rsidR="001225B8" w:rsidRDefault="00FC31A6" w:rsidP="002323BB">
            <w:pPr>
              <w:rPr>
                <w:rFonts w:ascii="Arial" w:hAnsi="Arial" w:cs="Arial"/>
                <w:sz w:val="24"/>
                <w:szCs w:val="24"/>
                <w:lang w:val="nb-NO"/>
              </w:rPr>
            </w:pPr>
            <w:r>
              <w:rPr>
                <w:rFonts w:ascii="Arial" w:hAnsi="Arial" w:cs="Arial"/>
                <w:sz w:val="24"/>
                <w:szCs w:val="24"/>
                <w:lang w:val="nb-NO"/>
              </w:rPr>
              <w:t xml:space="preserve">Pemantauan dan pelaporan: Mesyuarat JK Pemandu </w:t>
            </w:r>
            <w:r w:rsidR="00B50CEE">
              <w:rPr>
                <w:rFonts w:ascii="Arial" w:hAnsi="Arial" w:cs="Arial"/>
                <w:sz w:val="24"/>
                <w:szCs w:val="24"/>
                <w:lang w:val="nb-NO"/>
              </w:rPr>
              <w:t xml:space="preserve">Perbincangan susulan </w:t>
            </w:r>
          </w:p>
          <w:p w14:paraId="282E2778" w14:textId="51FDCB1D" w:rsidR="00B50CEE" w:rsidRPr="00F57434" w:rsidRDefault="00B50CEE" w:rsidP="002323BB">
            <w:pPr>
              <w:rPr>
                <w:rFonts w:ascii="Arial" w:hAnsi="Arial" w:cs="Arial"/>
                <w:sz w:val="24"/>
                <w:szCs w:val="24"/>
                <w:lang w:val="nb-NO"/>
              </w:rPr>
            </w:pPr>
          </w:p>
        </w:tc>
        <w:tc>
          <w:tcPr>
            <w:tcW w:w="271" w:type="dxa"/>
          </w:tcPr>
          <w:p w14:paraId="0DACFD5D" w14:textId="77777777" w:rsidR="001225B8" w:rsidRPr="00F57434" w:rsidRDefault="001225B8" w:rsidP="009E46BC">
            <w:pPr>
              <w:rPr>
                <w:rFonts w:ascii="Arial" w:hAnsi="Arial" w:cs="Arial"/>
                <w:sz w:val="24"/>
                <w:szCs w:val="24"/>
                <w:lang w:val="nb-NO"/>
              </w:rPr>
            </w:pPr>
          </w:p>
        </w:tc>
        <w:tc>
          <w:tcPr>
            <w:tcW w:w="271" w:type="dxa"/>
          </w:tcPr>
          <w:p w14:paraId="4080994C" w14:textId="77777777" w:rsidR="001225B8" w:rsidRPr="00F57434" w:rsidRDefault="001225B8" w:rsidP="009E46BC">
            <w:pPr>
              <w:rPr>
                <w:rFonts w:ascii="Arial" w:hAnsi="Arial" w:cs="Arial"/>
                <w:sz w:val="24"/>
                <w:szCs w:val="24"/>
                <w:lang w:val="nb-NO"/>
              </w:rPr>
            </w:pPr>
          </w:p>
        </w:tc>
        <w:tc>
          <w:tcPr>
            <w:tcW w:w="271" w:type="dxa"/>
            <w:shd w:val="clear" w:color="auto" w:fill="auto"/>
          </w:tcPr>
          <w:p w14:paraId="2085E183" w14:textId="77777777" w:rsidR="001225B8" w:rsidRPr="00F57434" w:rsidRDefault="001225B8" w:rsidP="009E46BC">
            <w:pPr>
              <w:rPr>
                <w:rFonts w:ascii="Arial" w:hAnsi="Arial" w:cs="Arial"/>
                <w:sz w:val="24"/>
                <w:szCs w:val="24"/>
                <w:lang w:val="nb-NO"/>
              </w:rPr>
            </w:pPr>
          </w:p>
        </w:tc>
        <w:tc>
          <w:tcPr>
            <w:tcW w:w="272" w:type="dxa"/>
          </w:tcPr>
          <w:p w14:paraId="4B291D74" w14:textId="77777777" w:rsidR="001225B8" w:rsidRPr="00F57434" w:rsidRDefault="001225B8" w:rsidP="009E46BC">
            <w:pPr>
              <w:rPr>
                <w:rFonts w:ascii="Arial" w:hAnsi="Arial" w:cs="Arial"/>
                <w:sz w:val="24"/>
                <w:szCs w:val="24"/>
                <w:lang w:val="nb-NO"/>
              </w:rPr>
            </w:pPr>
          </w:p>
        </w:tc>
        <w:tc>
          <w:tcPr>
            <w:tcW w:w="271" w:type="dxa"/>
          </w:tcPr>
          <w:p w14:paraId="035BD432" w14:textId="77777777" w:rsidR="001225B8" w:rsidRPr="00F57434" w:rsidRDefault="001225B8" w:rsidP="009E46BC">
            <w:pPr>
              <w:rPr>
                <w:rFonts w:ascii="Arial" w:hAnsi="Arial" w:cs="Arial"/>
                <w:sz w:val="24"/>
                <w:szCs w:val="24"/>
                <w:lang w:val="nb-NO"/>
              </w:rPr>
            </w:pPr>
          </w:p>
        </w:tc>
        <w:tc>
          <w:tcPr>
            <w:tcW w:w="271" w:type="dxa"/>
          </w:tcPr>
          <w:p w14:paraId="74E82899" w14:textId="77777777" w:rsidR="001225B8" w:rsidRPr="00F57434" w:rsidRDefault="001225B8" w:rsidP="009E46BC">
            <w:pPr>
              <w:rPr>
                <w:rFonts w:ascii="Arial" w:hAnsi="Arial" w:cs="Arial"/>
                <w:sz w:val="24"/>
                <w:szCs w:val="24"/>
                <w:lang w:val="nb-NO"/>
              </w:rPr>
            </w:pPr>
          </w:p>
        </w:tc>
        <w:tc>
          <w:tcPr>
            <w:tcW w:w="271" w:type="dxa"/>
            <w:shd w:val="clear" w:color="auto" w:fill="FFFFFF" w:themeFill="background1"/>
          </w:tcPr>
          <w:p w14:paraId="096A7CC2" w14:textId="77777777" w:rsidR="001225B8" w:rsidRPr="00F57434" w:rsidRDefault="001225B8" w:rsidP="009E46BC">
            <w:pPr>
              <w:rPr>
                <w:rFonts w:ascii="Arial" w:hAnsi="Arial" w:cs="Arial"/>
                <w:sz w:val="24"/>
                <w:szCs w:val="24"/>
                <w:lang w:val="nb-NO"/>
              </w:rPr>
            </w:pPr>
          </w:p>
        </w:tc>
        <w:tc>
          <w:tcPr>
            <w:tcW w:w="272" w:type="dxa"/>
            <w:shd w:val="clear" w:color="auto" w:fill="FFFF00"/>
          </w:tcPr>
          <w:p w14:paraId="5540C5AA" w14:textId="77777777" w:rsidR="001225B8" w:rsidRPr="00F57434" w:rsidRDefault="001225B8" w:rsidP="009E46BC">
            <w:pPr>
              <w:rPr>
                <w:rFonts w:ascii="Arial" w:hAnsi="Arial" w:cs="Arial"/>
                <w:sz w:val="24"/>
                <w:szCs w:val="24"/>
                <w:lang w:val="nb-NO"/>
              </w:rPr>
            </w:pPr>
          </w:p>
        </w:tc>
        <w:tc>
          <w:tcPr>
            <w:tcW w:w="271" w:type="dxa"/>
            <w:shd w:val="clear" w:color="auto" w:fill="FFFF00"/>
          </w:tcPr>
          <w:p w14:paraId="30EBE486" w14:textId="77777777" w:rsidR="001225B8" w:rsidRPr="00F57434" w:rsidRDefault="001225B8" w:rsidP="009E46BC">
            <w:pPr>
              <w:rPr>
                <w:rFonts w:ascii="Arial" w:hAnsi="Arial" w:cs="Arial"/>
                <w:sz w:val="24"/>
                <w:szCs w:val="24"/>
                <w:lang w:val="nb-NO"/>
              </w:rPr>
            </w:pPr>
          </w:p>
        </w:tc>
        <w:tc>
          <w:tcPr>
            <w:tcW w:w="271" w:type="dxa"/>
          </w:tcPr>
          <w:p w14:paraId="64AAB362" w14:textId="77777777" w:rsidR="001225B8" w:rsidRPr="00F57434" w:rsidRDefault="001225B8" w:rsidP="009E46BC">
            <w:pPr>
              <w:rPr>
                <w:rFonts w:ascii="Arial" w:hAnsi="Arial" w:cs="Arial"/>
                <w:sz w:val="24"/>
                <w:szCs w:val="24"/>
                <w:lang w:val="nb-NO"/>
              </w:rPr>
            </w:pPr>
          </w:p>
        </w:tc>
        <w:tc>
          <w:tcPr>
            <w:tcW w:w="271" w:type="dxa"/>
          </w:tcPr>
          <w:p w14:paraId="03B0941E" w14:textId="77777777" w:rsidR="001225B8" w:rsidRPr="00F57434" w:rsidRDefault="001225B8" w:rsidP="009E46BC">
            <w:pPr>
              <w:rPr>
                <w:rFonts w:ascii="Arial" w:hAnsi="Arial" w:cs="Arial"/>
                <w:sz w:val="24"/>
                <w:szCs w:val="24"/>
                <w:lang w:val="nb-NO"/>
              </w:rPr>
            </w:pPr>
          </w:p>
        </w:tc>
        <w:tc>
          <w:tcPr>
            <w:tcW w:w="272" w:type="dxa"/>
            <w:shd w:val="clear" w:color="auto" w:fill="FFFF00"/>
          </w:tcPr>
          <w:p w14:paraId="282EEA63" w14:textId="77777777" w:rsidR="001225B8" w:rsidRPr="00F57434" w:rsidRDefault="001225B8" w:rsidP="009E46BC">
            <w:pPr>
              <w:rPr>
                <w:rFonts w:ascii="Arial" w:hAnsi="Arial" w:cs="Arial"/>
                <w:sz w:val="24"/>
                <w:szCs w:val="24"/>
                <w:lang w:val="nb-NO"/>
              </w:rPr>
            </w:pPr>
          </w:p>
        </w:tc>
        <w:tc>
          <w:tcPr>
            <w:tcW w:w="271" w:type="dxa"/>
          </w:tcPr>
          <w:p w14:paraId="2AE2A73E" w14:textId="77777777" w:rsidR="001225B8" w:rsidRPr="00F57434" w:rsidRDefault="001225B8" w:rsidP="009E46BC">
            <w:pPr>
              <w:rPr>
                <w:rFonts w:ascii="Arial" w:hAnsi="Arial" w:cs="Arial"/>
                <w:sz w:val="24"/>
                <w:szCs w:val="24"/>
                <w:lang w:val="nb-NO"/>
              </w:rPr>
            </w:pPr>
          </w:p>
        </w:tc>
        <w:tc>
          <w:tcPr>
            <w:tcW w:w="271" w:type="dxa"/>
          </w:tcPr>
          <w:p w14:paraId="5436AFBE" w14:textId="77777777" w:rsidR="001225B8" w:rsidRPr="00F57434" w:rsidRDefault="001225B8" w:rsidP="009E46BC">
            <w:pPr>
              <w:rPr>
                <w:rFonts w:ascii="Arial" w:hAnsi="Arial" w:cs="Arial"/>
                <w:sz w:val="24"/>
                <w:szCs w:val="24"/>
                <w:lang w:val="nb-NO"/>
              </w:rPr>
            </w:pPr>
          </w:p>
        </w:tc>
        <w:tc>
          <w:tcPr>
            <w:tcW w:w="271" w:type="dxa"/>
          </w:tcPr>
          <w:p w14:paraId="5100EB08" w14:textId="77777777" w:rsidR="001225B8" w:rsidRPr="00F57434" w:rsidRDefault="001225B8" w:rsidP="009E46BC">
            <w:pPr>
              <w:rPr>
                <w:rFonts w:ascii="Arial" w:hAnsi="Arial" w:cs="Arial"/>
                <w:sz w:val="24"/>
                <w:szCs w:val="24"/>
                <w:lang w:val="nb-NO"/>
              </w:rPr>
            </w:pPr>
          </w:p>
        </w:tc>
        <w:tc>
          <w:tcPr>
            <w:tcW w:w="272" w:type="dxa"/>
          </w:tcPr>
          <w:p w14:paraId="2B457809" w14:textId="77777777" w:rsidR="001225B8" w:rsidRPr="00F57434" w:rsidRDefault="001225B8" w:rsidP="009E46BC">
            <w:pPr>
              <w:rPr>
                <w:rFonts w:ascii="Arial" w:hAnsi="Arial" w:cs="Arial"/>
                <w:sz w:val="24"/>
                <w:szCs w:val="24"/>
                <w:lang w:val="nb-NO"/>
              </w:rPr>
            </w:pPr>
          </w:p>
        </w:tc>
        <w:tc>
          <w:tcPr>
            <w:tcW w:w="271" w:type="dxa"/>
          </w:tcPr>
          <w:p w14:paraId="231ABADA" w14:textId="77777777" w:rsidR="001225B8" w:rsidRPr="00F57434" w:rsidRDefault="001225B8" w:rsidP="009E46BC">
            <w:pPr>
              <w:rPr>
                <w:rFonts w:ascii="Arial" w:hAnsi="Arial" w:cs="Arial"/>
                <w:sz w:val="24"/>
                <w:szCs w:val="24"/>
                <w:lang w:val="nb-NO"/>
              </w:rPr>
            </w:pPr>
          </w:p>
        </w:tc>
        <w:tc>
          <w:tcPr>
            <w:tcW w:w="271" w:type="dxa"/>
          </w:tcPr>
          <w:p w14:paraId="537EFEE8" w14:textId="77777777" w:rsidR="001225B8" w:rsidRPr="00F57434" w:rsidRDefault="001225B8" w:rsidP="009E46BC">
            <w:pPr>
              <w:rPr>
                <w:rFonts w:ascii="Arial" w:hAnsi="Arial" w:cs="Arial"/>
                <w:sz w:val="24"/>
                <w:szCs w:val="24"/>
                <w:lang w:val="nb-NO"/>
              </w:rPr>
            </w:pPr>
          </w:p>
        </w:tc>
        <w:tc>
          <w:tcPr>
            <w:tcW w:w="271" w:type="dxa"/>
          </w:tcPr>
          <w:p w14:paraId="4A05EF96" w14:textId="77777777" w:rsidR="001225B8" w:rsidRPr="00F57434" w:rsidRDefault="001225B8" w:rsidP="009E46BC">
            <w:pPr>
              <w:rPr>
                <w:rFonts w:ascii="Arial" w:hAnsi="Arial" w:cs="Arial"/>
                <w:sz w:val="24"/>
                <w:szCs w:val="24"/>
                <w:lang w:val="nb-NO"/>
              </w:rPr>
            </w:pPr>
          </w:p>
        </w:tc>
        <w:tc>
          <w:tcPr>
            <w:tcW w:w="272" w:type="dxa"/>
          </w:tcPr>
          <w:p w14:paraId="60C51725" w14:textId="77777777" w:rsidR="001225B8" w:rsidRPr="00F57434" w:rsidRDefault="001225B8" w:rsidP="009E46BC">
            <w:pPr>
              <w:rPr>
                <w:rFonts w:ascii="Arial" w:hAnsi="Arial" w:cs="Arial"/>
                <w:sz w:val="24"/>
                <w:szCs w:val="24"/>
                <w:lang w:val="nb-NO"/>
              </w:rPr>
            </w:pPr>
          </w:p>
        </w:tc>
        <w:tc>
          <w:tcPr>
            <w:tcW w:w="271" w:type="dxa"/>
          </w:tcPr>
          <w:p w14:paraId="0415D57D" w14:textId="77777777" w:rsidR="001225B8" w:rsidRPr="00F57434" w:rsidRDefault="001225B8" w:rsidP="009E46BC">
            <w:pPr>
              <w:rPr>
                <w:rFonts w:ascii="Arial" w:hAnsi="Arial" w:cs="Arial"/>
                <w:sz w:val="24"/>
                <w:szCs w:val="24"/>
                <w:lang w:val="nb-NO"/>
              </w:rPr>
            </w:pPr>
          </w:p>
        </w:tc>
        <w:tc>
          <w:tcPr>
            <w:tcW w:w="271" w:type="dxa"/>
          </w:tcPr>
          <w:p w14:paraId="54ABD73A" w14:textId="77777777" w:rsidR="001225B8" w:rsidRPr="00F57434" w:rsidRDefault="001225B8" w:rsidP="009E46BC">
            <w:pPr>
              <w:rPr>
                <w:rFonts w:ascii="Arial" w:hAnsi="Arial" w:cs="Arial"/>
                <w:sz w:val="24"/>
                <w:szCs w:val="24"/>
                <w:lang w:val="nb-NO"/>
              </w:rPr>
            </w:pPr>
          </w:p>
        </w:tc>
        <w:tc>
          <w:tcPr>
            <w:tcW w:w="271" w:type="dxa"/>
          </w:tcPr>
          <w:p w14:paraId="5F6CBC76" w14:textId="77777777" w:rsidR="001225B8" w:rsidRPr="00F57434" w:rsidRDefault="001225B8" w:rsidP="009E46BC">
            <w:pPr>
              <w:rPr>
                <w:rFonts w:ascii="Arial" w:hAnsi="Arial" w:cs="Arial"/>
                <w:sz w:val="24"/>
                <w:szCs w:val="24"/>
                <w:lang w:val="nb-NO"/>
              </w:rPr>
            </w:pPr>
          </w:p>
        </w:tc>
        <w:tc>
          <w:tcPr>
            <w:tcW w:w="272" w:type="dxa"/>
          </w:tcPr>
          <w:p w14:paraId="6986E663" w14:textId="77777777" w:rsidR="001225B8" w:rsidRPr="00F57434" w:rsidRDefault="001225B8" w:rsidP="009E46BC">
            <w:pPr>
              <w:rPr>
                <w:rFonts w:ascii="Arial" w:hAnsi="Arial" w:cs="Arial"/>
                <w:sz w:val="24"/>
                <w:szCs w:val="24"/>
                <w:lang w:val="nb-NO"/>
              </w:rPr>
            </w:pPr>
          </w:p>
        </w:tc>
        <w:tc>
          <w:tcPr>
            <w:tcW w:w="271" w:type="dxa"/>
          </w:tcPr>
          <w:p w14:paraId="774156E7" w14:textId="77777777" w:rsidR="001225B8" w:rsidRPr="00F57434" w:rsidRDefault="001225B8" w:rsidP="009E46BC">
            <w:pPr>
              <w:rPr>
                <w:rFonts w:ascii="Arial" w:hAnsi="Arial" w:cs="Arial"/>
                <w:sz w:val="24"/>
                <w:szCs w:val="24"/>
                <w:lang w:val="nb-NO"/>
              </w:rPr>
            </w:pPr>
          </w:p>
        </w:tc>
        <w:tc>
          <w:tcPr>
            <w:tcW w:w="271" w:type="dxa"/>
          </w:tcPr>
          <w:p w14:paraId="20AFCE30" w14:textId="77777777" w:rsidR="001225B8" w:rsidRPr="00F57434" w:rsidRDefault="001225B8" w:rsidP="009E46BC">
            <w:pPr>
              <w:rPr>
                <w:rFonts w:ascii="Arial" w:hAnsi="Arial" w:cs="Arial"/>
                <w:sz w:val="24"/>
                <w:szCs w:val="24"/>
                <w:lang w:val="nb-NO"/>
              </w:rPr>
            </w:pPr>
          </w:p>
        </w:tc>
        <w:tc>
          <w:tcPr>
            <w:tcW w:w="271" w:type="dxa"/>
          </w:tcPr>
          <w:p w14:paraId="1385BB11" w14:textId="77777777" w:rsidR="001225B8" w:rsidRPr="00F57434" w:rsidRDefault="001225B8" w:rsidP="009E46BC">
            <w:pPr>
              <w:rPr>
                <w:rFonts w:ascii="Arial" w:hAnsi="Arial" w:cs="Arial"/>
                <w:sz w:val="24"/>
                <w:szCs w:val="24"/>
                <w:lang w:val="nb-NO"/>
              </w:rPr>
            </w:pPr>
          </w:p>
        </w:tc>
        <w:tc>
          <w:tcPr>
            <w:tcW w:w="272" w:type="dxa"/>
          </w:tcPr>
          <w:p w14:paraId="0C66346D" w14:textId="77777777" w:rsidR="001225B8" w:rsidRPr="00F57434" w:rsidRDefault="001225B8" w:rsidP="009E46BC">
            <w:pPr>
              <w:rPr>
                <w:rFonts w:ascii="Arial" w:hAnsi="Arial" w:cs="Arial"/>
                <w:sz w:val="24"/>
                <w:szCs w:val="24"/>
                <w:lang w:val="nb-NO"/>
              </w:rPr>
            </w:pPr>
          </w:p>
        </w:tc>
      </w:tr>
      <w:tr w:rsidR="00F57434" w:rsidRPr="00F57434" w14:paraId="7E955A23" w14:textId="77777777" w:rsidTr="001225B8">
        <w:tc>
          <w:tcPr>
            <w:tcW w:w="562" w:type="dxa"/>
          </w:tcPr>
          <w:p w14:paraId="461BEA67" w14:textId="7037E094" w:rsidR="00F57434" w:rsidRPr="00FC31A6" w:rsidRDefault="00FC31A6" w:rsidP="009E46BC">
            <w:pPr>
              <w:rPr>
                <w:rFonts w:ascii="Arial" w:hAnsi="Arial" w:cs="Arial"/>
                <w:sz w:val="24"/>
                <w:szCs w:val="24"/>
                <w:lang w:val="nb-NO"/>
              </w:rPr>
            </w:pPr>
            <w:r>
              <w:rPr>
                <w:rFonts w:ascii="Arial" w:hAnsi="Arial" w:cs="Arial"/>
                <w:sz w:val="24"/>
                <w:szCs w:val="24"/>
                <w:lang w:val="nb-NO"/>
              </w:rPr>
              <w:t>4</w:t>
            </w:r>
          </w:p>
        </w:tc>
        <w:tc>
          <w:tcPr>
            <w:tcW w:w="4956" w:type="dxa"/>
          </w:tcPr>
          <w:p w14:paraId="302F1577" w14:textId="77777777" w:rsidR="00F57434" w:rsidRDefault="00F57434" w:rsidP="002323BB">
            <w:pPr>
              <w:rPr>
                <w:rFonts w:ascii="Arial" w:hAnsi="Arial" w:cs="Arial"/>
                <w:sz w:val="24"/>
                <w:szCs w:val="24"/>
                <w:lang w:val="nb-NO"/>
              </w:rPr>
            </w:pPr>
            <w:r w:rsidRPr="00F57434">
              <w:rPr>
                <w:rFonts w:ascii="Arial" w:hAnsi="Arial" w:cs="Arial"/>
                <w:sz w:val="24"/>
                <w:szCs w:val="24"/>
                <w:lang w:val="nb-NO"/>
              </w:rPr>
              <w:t>Bengkel Penetapan</w:t>
            </w:r>
            <w:r w:rsidR="001225B8">
              <w:rPr>
                <w:rFonts w:ascii="Arial" w:hAnsi="Arial" w:cs="Arial"/>
                <w:sz w:val="24"/>
                <w:szCs w:val="24"/>
                <w:lang w:val="nb-NO"/>
              </w:rPr>
              <w:t xml:space="preserve"> Kriteria dan Pemilihan Projek Rintis</w:t>
            </w:r>
          </w:p>
          <w:p w14:paraId="42F5B340" w14:textId="77777777" w:rsidR="00B50CEE" w:rsidRDefault="00B50CEE" w:rsidP="002323BB">
            <w:pPr>
              <w:rPr>
                <w:rFonts w:ascii="Arial" w:hAnsi="Arial" w:cs="Arial"/>
                <w:sz w:val="24"/>
                <w:szCs w:val="24"/>
                <w:lang w:val="nb-NO"/>
              </w:rPr>
            </w:pPr>
          </w:p>
          <w:p w14:paraId="37FC3AC6" w14:textId="30CC05E5" w:rsidR="00B50CEE" w:rsidRPr="00F57434" w:rsidRDefault="00B50CEE" w:rsidP="002323BB">
            <w:pPr>
              <w:rPr>
                <w:rFonts w:ascii="Arial" w:hAnsi="Arial" w:cs="Arial"/>
                <w:sz w:val="24"/>
                <w:szCs w:val="24"/>
                <w:lang w:val="nb-NO"/>
              </w:rPr>
            </w:pPr>
            <w:r>
              <w:rPr>
                <w:rFonts w:ascii="Arial" w:hAnsi="Arial" w:cs="Arial"/>
                <w:sz w:val="24"/>
                <w:szCs w:val="24"/>
                <w:lang w:val="nb-NO"/>
              </w:rPr>
              <w:t>Output: Laporan Projek Rintis</w:t>
            </w:r>
          </w:p>
        </w:tc>
        <w:tc>
          <w:tcPr>
            <w:tcW w:w="271" w:type="dxa"/>
          </w:tcPr>
          <w:p w14:paraId="62679119" w14:textId="77777777" w:rsidR="00F57434" w:rsidRPr="00F57434" w:rsidRDefault="00F57434" w:rsidP="009E46BC">
            <w:pPr>
              <w:rPr>
                <w:rFonts w:ascii="Arial" w:hAnsi="Arial" w:cs="Arial"/>
                <w:sz w:val="24"/>
                <w:szCs w:val="24"/>
                <w:lang w:val="nb-NO"/>
              </w:rPr>
            </w:pPr>
          </w:p>
        </w:tc>
        <w:tc>
          <w:tcPr>
            <w:tcW w:w="271" w:type="dxa"/>
          </w:tcPr>
          <w:p w14:paraId="3A365DC0" w14:textId="77777777" w:rsidR="00F57434" w:rsidRPr="00F57434" w:rsidRDefault="00F57434" w:rsidP="009E46BC">
            <w:pPr>
              <w:rPr>
                <w:rFonts w:ascii="Arial" w:hAnsi="Arial" w:cs="Arial"/>
                <w:sz w:val="24"/>
                <w:szCs w:val="24"/>
                <w:lang w:val="nb-NO"/>
              </w:rPr>
            </w:pPr>
          </w:p>
        </w:tc>
        <w:tc>
          <w:tcPr>
            <w:tcW w:w="271" w:type="dxa"/>
            <w:shd w:val="clear" w:color="auto" w:fill="auto"/>
          </w:tcPr>
          <w:p w14:paraId="52B75748" w14:textId="77777777" w:rsidR="00F57434" w:rsidRPr="00F57434" w:rsidRDefault="00F57434" w:rsidP="009E46BC">
            <w:pPr>
              <w:rPr>
                <w:rFonts w:ascii="Arial" w:hAnsi="Arial" w:cs="Arial"/>
                <w:sz w:val="24"/>
                <w:szCs w:val="24"/>
                <w:lang w:val="nb-NO"/>
              </w:rPr>
            </w:pPr>
          </w:p>
        </w:tc>
        <w:tc>
          <w:tcPr>
            <w:tcW w:w="272" w:type="dxa"/>
          </w:tcPr>
          <w:p w14:paraId="5E9C3866" w14:textId="77777777" w:rsidR="00F57434" w:rsidRPr="00F57434" w:rsidRDefault="00F57434" w:rsidP="009E46BC">
            <w:pPr>
              <w:rPr>
                <w:rFonts w:ascii="Arial" w:hAnsi="Arial" w:cs="Arial"/>
                <w:sz w:val="24"/>
                <w:szCs w:val="24"/>
                <w:lang w:val="nb-NO"/>
              </w:rPr>
            </w:pPr>
          </w:p>
        </w:tc>
        <w:tc>
          <w:tcPr>
            <w:tcW w:w="271" w:type="dxa"/>
          </w:tcPr>
          <w:p w14:paraId="2A2C99B1" w14:textId="77777777" w:rsidR="00F57434" w:rsidRPr="00F57434" w:rsidRDefault="00F57434" w:rsidP="009E46BC">
            <w:pPr>
              <w:rPr>
                <w:rFonts w:ascii="Arial" w:hAnsi="Arial" w:cs="Arial"/>
                <w:sz w:val="24"/>
                <w:szCs w:val="24"/>
                <w:lang w:val="nb-NO"/>
              </w:rPr>
            </w:pPr>
          </w:p>
        </w:tc>
        <w:tc>
          <w:tcPr>
            <w:tcW w:w="271" w:type="dxa"/>
          </w:tcPr>
          <w:p w14:paraId="0C10DFB7" w14:textId="77777777" w:rsidR="00F57434" w:rsidRPr="00F57434" w:rsidRDefault="00F57434" w:rsidP="009E46BC">
            <w:pPr>
              <w:rPr>
                <w:rFonts w:ascii="Arial" w:hAnsi="Arial" w:cs="Arial"/>
                <w:sz w:val="24"/>
                <w:szCs w:val="24"/>
                <w:lang w:val="nb-NO"/>
              </w:rPr>
            </w:pPr>
          </w:p>
        </w:tc>
        <w:tc>
          <w:tcPr>
            <w:tcW w:w="271" w:type="dxa"/>
            <w:shd w:val="clear" w:color="auto" w:fill="FFFFFF" w:themeFill="background1"/>
          </w:tcPr>
          <w:p w14:paraId="7E631CBC" w14:textId="77777777" w:rsidR="00F57434" w:rsidRPr="00F57434" w:rsidRDefault="00F57434" w:rsidP="009E46BC">
            <w:pPr>
              <w:rPr>
                <w:rFonts w:ascii="Arial" w:hAnsi="Arial" w:cs="Arial"/>
                <w:sz w:val="24"/>
                <w:szCs w:val="24"/>
                <w:lang w:val="nb-NO"/>
              </w:rPr>
            </w:pPr>
          </w:p>
        </w:tc>
        <w:tc>
          <w:tcPr>
            <w:tcW w:w="272" w:type="dxa"/>
          </w:tcPr>
          <w:p w14:paraId="3B524D69" w14:textId="77777777" w:rsidR="00F57434" w:rsidRPr="00F57434" w:rsidRDefault="00F57434" w:rsidP="009E46BC">
            <w:pPr>
              <w:rPr>
                <w:rFonts w:ascii="Arial" w:hAnsi="Arial" w:cs="Arial"/>
                <w:sz w:val="24"/>
                <w:szCs w:val="24"/>
                <w:lang w:val="nb-NO"/>
              </w:rPr>
            </w:pPr>
          </w:p>
        </w:tc>
        <w:tc>
          <w:tcPr>
            <w:tcW w:w="271" w:type="dxa"/>
          </w:tcPr>
          <w:p w14:paraId="5F708B63" w14:textId="77777777" w:rsidR="00F57434" w:rsidRPr="00F57434" w:rsidRDefault="00F57434" w:rsidP="009E46BC">
            <w:pPr>
              <w:rPr>
                <w:rFonts w:ascii="Arial" w:hAnsi="Arial" w:cs="Arial"/>
                <w:sz w:val="24"/>
                <w:szCs w:val="24"/>
                <w:lang w:val="nb-NO"/>
              </w:rPr>
            </w:pPr>
          </w:p>
        </w:tc>
        <w:tc>
          <w:tcPr>
            <w:tcW w:w="271" w:type="dxa"/>
          </w:tcPr>
          <w:p w14:paraId="7BA0316C" w14:textId="77777777" w:rsidR="00F57434" w:rsidRPr="00F57434" w:rsidRDefault="00F57434" w:rsidP="009E46BC">
            <w:pPr>
              <w:rPr>
                <w:rFonts w:ascii="Arial" w:hAnsi="Arial" w:cs="Arial"/>
                <w:sz w:val="24"/>
                <w:szCs w:val="24"/>
                <w:lang w:val="nb-NO"/>
              </w:rPr>
            </w:pPr>
          </w:p>
        </w:tc>
        <w:tc>
          <w:tcPr>
            <w:tcW w:w="271" w:type="dxa"/>
          </w:tcPr>
          <w:p w14:paraId="4B9501FB" w14:textId="77777777" w:rsidR="00F57434" w:rsidRPr="00F57434" w:rsidRDefault="00F57434" w:rsidP="009E46BC">
            <w:pPr>
              <w:rPr>
                <w:rFonts w:ascii="Arial" w:hAnsi="Arial" w:cs="Arial"/>
                <w:sz w:val="24"/>
                <w:szCs w:val="24"/>
                <w:lang w:val="nb-NO"/>
              </w:rPr>
            </w:pPr>
          </w:p>
        </w:tc>
        <w:tc>
          <w:tcPr>
            <w:tcW w:w="272" w:type="dxa"/>
            <w:shd w:val="clear" w:color="auto" w:fill="FFFF00"/>
          </w:tcPr>
          <w:p w14:paraId="2E79DCDE" w14:textId="77777777" w:rsidR="00F57434" w:rsidRPr="00F57434" w:rsidRDefault="00F57434" w:rsidP="009E46BC">
            <w:pPr>
              <w:rPr>
                <w:rFonts w:ascii="Arial" w:hAnsi="Arial" w:cs="Arial"/>
                <w:sz w:val="24"/>
                <w:szCs w:val="24"/>
                <w:lang w:val="nb-NO"/>
              </w:rPr>
            </w:pPr>
          </w:p>
        </w:tc>
        <w:tc>
          <w:tcPr>
            <w:tcW w:w="271" w:type="dxa"/>
          </w:tcPr>
          <w:p w14:paraId="141AEC98" w14:textId="77777777" w:rsidR="00F57434" w:rsidRPr="00F57434" w:rsidRDefault="00F57434" w:rsidP="009E46BC">
            <w:pPr>
              <w:rPr>
                <w:rFonts w:ascii="Arial" w:hAnsi="Arial" w:cs="Arial"/>
                <w:sz w:val="24"/>
                <w:szCs w:val="24"/>
                <w:lang w:val="nb-NO"/>
              </w:rPr>
            </w:pPr>
          </w:p>
        </w:tc>
        <w:tc>
          <w:tcPr>
            <w:tcW w:w="271" w:type="dxa"/>
          </w:tcPr>
          <w:p w14:paraId="67F342AE" w14:textId="77777777" w:rsidR="00F57434" w:rsidRPr="00F57434" w:rsidRDefault="00F57434" w:rsidP="009E46BC">
            <w:pPr>
              <w:rPr>
                <w:rFonts w:ascii="Arial" w:hAnsi="Arial" w:cs="Arial"/>
                <w:sz w:val="24"/>
                <w:szCs w:val="24"/>
                <w:lang w:val="nb-NO"/>
              </w:rPr>
            </w:pPr>
          </w:p>
        </w:tc>
        <w:tc>
          <w:tcPr>
            <w:tcW w:w="271" w:type="dxa"/>
          </w:tcPr>
          <w:p w14:paraId="7A5207A4" w14:textId="77777777" w:rsidR="00F57434" w:rsidRPr="00F57434" w:rsidRDefault="00F57434" w:rsidP="009E46BC">
            <w:pPr>
              <w:rPr>
                <w:rFonts w:ascii="Arial" w:hAnsi="Arial" w:cs="Arial"/>
                <w:sz w:val="24"/>
                <w:szCs w:val="24"/>
                <w:lang w:val="nb-NO"/>
              </w:rPr>
            </w:pPr>
          </w:p>
        </w:tc>
        <w:tc>
          <w:tcPr>
            <w:tcW w:w="272" w:type="dxa"/>
          </w:tcPr>
          <w:p w14:paraId="37FC1723" w14:textId="77777777" w:rsidR="00F57434" w:rsidRPr="00F57434" w:rsidRDefault="00F57434" w:rsidP="009E46BC">
            <w:pPr>
              <w:rPr>
                <w:rFonts w:ascii="Arial" w:hAnsi="Arial" w:cs="Arial"/>
                <w:sz w:val="24"/>
                <w:szCs w:val="24"/>
                <w:lang w:val="nb-NO"/>
              </w:rPr>
            </w:pPr>
          </w:p>
        </w:tc>
        <w:tc>
          <w:tcPr>
            <w:tcW w:w="271" w:type="dxa"/>
          </w:tcPr>
          <w:p w14:paraId="5D107D98" w14:textId="77777777" w:rsidR="00F57434" w:rsidRPr="00F57434" w:rsidRDefault="00F57434" w:rsidP="009E46BC">
            <w:pPr>
              <w:rPr>
                <w:rFonts w:ascii="Arial" w:hAnsi="Arial" w:cs="Arial"/>
                <w:sz w:val="24"/>
                <w:szCs w:val="24"/>
                <w:lang w:val="nb-NO"/>
              </w:rPr>
            </w:pPr>
          </w:p>
        </w:tc>
        <w:tc>
          <w:tcPr>
            <w:tcW w:w="271" w:type="dxa"/>
          </w:tcPr>
          <w:p w14:paraId="5CAF0EED" w14:textId="77777777" w:rsidR="00F57434" w:rsidRPr="00F57434" w:rsidRDefault="00F57434" w:rsidP="009E46BC">
            <w:pPr>
              <w:rPr>
                <w:rFonts w:ascii="Arial" w:hAnsi="Arial" w:cs="Arial"/>
                <w:sz w:val="24"/>
                <w:szCs w:val="24"/>
                <w:lang w:val="nb-NO"/>
              </w:rPr>
            </w:pPr>
          </w:p>
        </w:tc>
        <w:tc>
          <w:tcPr>
            <w:tcW w:w="271" w:type="dxa"/>
          </w:tcPr>
          <w:p w14:paraId="42DC8AB7" w14:textId="77777777" w:rsidR="00F57434" w:rsidRPr="00F57434" w:rsidRDefault="00F57434" w:rsidP="009E46BC">
            <w:pPr>
              <w:rPr>
                <w:rFonts w:ascii="Arial" w:hAnsi="Arial" w:cs="Arial"/>
                <w:sz w:val="24"/>
                <w:szCs w:val="24"/>
                <w:lang w:val="nb-NO"/>
              </w:rPr>
            </w:pPr>
          </w:p>
        </w:tc>
        <w:tc>
          <w:tcPr>
            <w:tcW w:w="272" w:type="dxa"/>
          </w:tcPr>
          <w:p w14:paraId="21C2688C" w14:textId="77777777" w:rsidR="00F57434" w:rsidRPr="00F57434" w:rsidRDefault="00F57434" w:rsidP="009E46BC">
            <w:pPr>
              <w:rPr>
                <w:rFonts w:ascii="Arial" w:hAnsi="Arial" w:cs="Arial"/>
                <w:sz w:val="24"/>
                <w:szCs w:val="24"/>
                <w:lang w:val="nb-NO"/>
              </w:rPr>
            </w:pPr>
          </w:p>
        </w:tc>
        <w:tc>
          <w:tcPr>
            <w:tcW w:w="271" w:type="dxa"/>
          </w:tcPr>
          <w:p w14:paraId="3A318313" w14:textId="77777777" w:rsidR="00F57434" w:rsidRPr="00F57434" w:rsidRDefault="00F57434" w:rsidP="009E46BC">
            <w:pPr>
              <w:rPr>
                <w:rFonts w:ascii="Arial" w:hAnsi="Arial" w:cs="Arial"/>
                <w:sz w:val="24"/>
                <w:szCs w:val="24"/>
                <w:lang w:val="nb-NO"/>
              </w:rPr>
            </w:pPr>
          </w:p>
        </w:tc>
        <w:tc>
          <w:tcPr>
            <w:tcW w:w="271" w:type="dxa"/>
          </w:tcPr>
          <w:p w14:paraId="187E3CEE" w14:textId="77777777" w:rsidR="00F57434" w:rsidRPr="00F57434" w:rsidRDefault="00F57434" w:rsidP="009E46BC">
            <w:pPr>
              <w:rPr>
                <w:rFonts w:ascii="Arial" w:hAnsi="Arial" w:cs="Arial"/>
                <w:sz w:val="24"/>
                <w:szCs w:val="24"/>
                <w:lang w:val="nb-NO"/>
              </w:rPr>
            </w:pPr>
          </w:p>
        </w:tc>
        <w:tc>
          <w:tcPr>
            <w:tcW w:w="271" w:type="dxa"/>
          </w:tcPr>
          <w:p w14:paraId="3DF445CF" w14:textId="77777777" w:rsidR="00F57434" w:rsidRPr="00F57434" w:rsidRDefault="00F57434" w:rsidP="009E46BC">
            <w:pPr>
              <w:rPr>
                <w:rFonts w:ascii="Arial" w:hAnsi="Arial" w:cs="Arial"/>
                <w:sz w:val="24"/>
                <w:szCs w:val="24"/>
                <w:lang w:val="nb-NO"/>
              </w:rPr>
            </w:pPr>
          </w:p>
        </w:tc>
        <w:tc>
          <w:tcPr>
            <w:tcW w:w="272" w:type="dxa"/>
          </w:tcPr>
          <w:p w14:paraId="5F26FDC0" w14:textId="77777777" w:rsidR="00F57434" w:rsidRPr="00F57434" w:rsidRDefault="00F57434" w:rsidP="009E46BC">
            <w:pPr>
              <w:rPr>
                <w:rFonts w:ascii="Arial" w:hAnsi="Arial" w:cs="Arial"/>
                <w:sz w:val="24"/>
                <w:szCs w:val="24"/>
                <w:lang w:val="nb-NO"/>
              </w:rPr>
            </w:pPr>
          </w:p>
        </w:tc>
        <w:tc>
          <w:tcPr>
            <w:tcW w:w="271" w:type="dxa"/>
          </w:tcPr>
          <w:p w14:paraId="75E189A3" w14:textId="77777777" w:rsidR="00F57434" w:rsidRPr="00F57434" w:rsidRDefault="00F57434" w:rsidP="009E46BC">
            <w:pPr>
              <w:rPr>
                <w:rFonts w:ascii="Arial" w:hAnsi="Arial" w:cs="Arial"/>
                <w:sz w:val="24"/>
                <w:szCs w:val="24"/>
                <w:lang w:val="nb-NO"/>
              </w:rPr>
            </w:pPr>
          </w:p>
        </w:tc>
        <w:tc>
          <w:tcPr>
            <w:tcW w:w="271" w:type="dxa"/>
          </w:tcPr>
          <w:p w14:paraId="686A18B7" w14:textId="77777777" w:rsidR="00F57434" w:rsidRPr="00F57434" w:rsidRDefault="00F57434" w:rsidP="009E46BC">
            <w:pPr>
              <w:rPr>
                <w:rFonts w:ascii="Arial" w:hAnsi="Arial" w:cs="Arial"/>
                <w:sz w:val="24"/>
                <w:szCs w:val="24"/>
                <w:lang w:val="nb-NO"/>
              </w:rPr>
            </w:pPr>
          </w:p>
        </w:tc>
        <w:tc>
          <w:tcPr>
            <w:tcW w:w="271" w:type="dxa"/>
          </w:tcPr>
          <w:p w14:paraId="494310E7" w14:textId="77777777" w:rsidR="00F57434" w:rsidRPr="00F57434" w:rsidRDefault="00F57434" w:rsidP="009E46BC">
            <w:pPr>
              <w:rPr>
                <w:rFonts w:ascii="Arial" w:hAnsi="Arial" w:cs="Arial"/>
                <w:sz w:val="24"/>
                <w:szCs w:val="24"/>
                <w:lang w:val="nb-NO"/>
              </w:rPr>
            </w:pPr>
          </w:p>
        </w:tc>
        <w:tc>
          <w:tcPr>
            <w:tcW w:w="272" w:type="dxa"/>
          </w:tcPr>
          <w:p w14:paraId="2CEC4164" w14:textId="77777777" w:rsidR="00F57434" w:rsidRPr="00F57434" w:rsidRDefault="00F57434" w:rsidP="009E46BC">
            <w:pPr>
              <w:rPr>
                <w:rFonts w:ascii="Arial" w:hAnsi="Arial" w:cs="Arial"/>
                <w:sz w:val="24"/>
                <w:szCs w:val="24"/>
                <w:lang w:val="nb-NO"/>
              </w:rPr>
            </w:pPr>
          </w:p>
        </w:tc>
      </w:tr>
      <w:tr w:rsidR="00B50CEE" w:rsidRPr="00F57434" w14:paraId="7A3351E2" w14:textId="77777777" w:rsidTr="00B50CEE">
        <w:tc>
          <w:tcPr>
            <w:tcW w:w="562" w:type="dxa"/>
          </w:tcPr>
          <w:p w14:paraId="5A3CAC61" w14:textId="2AAF723F" w:rsidR="00B50CEE" w:rsidRPr="00F57434" w:rsidRDefault="00FC31A6" w:rsidP="009E46BC">
            <w:pPr>
              <w:rPr>
                <w:rFonts w:ascii="Arial" w:hAnsi="Arial" w:cs="Arial"/>
                <w:sz w:val="24"/>
                <w:szCs w:val="24"/>
              </w:rPr>
            </w:pPr>
            <w:r>
              <w:rPr>
                <w:rFonts w:ascii="Arial" w:hAnsi="Arial" w:cs="Arial"/>
                <w:sz w:val="24"/>
                <w:szCs w:val="24"/>
              </w:rPr>
              <w:t>5</w:t>
            </w:r>
          </w:p>
        </w:tc>
        <w:tc>
          <w:tcPr>
            <w:tcW w:w="4956" w:type="dxa"/>
          </w:tcPr>
          <w:p w14:paraId="0961C51E" w14:textId="77777777" w:rsidR="00FC31A6" w:rsidRDefault="00FC31A6" w:rsidP="00FC31A6">
            <w:pPr>
              <w:rPr>
                <w:rFonts w:ascii="Arial" w:hAnsi="Arial" w:cs="Arial"/>
                <w:sz w:val="24"/>
                <w:szCs w:val="24"/>
                <w:lang w:val="nb-NO"/>
              </w:rPr>
            </w:pPr>
            <w:r>
              <w:rPr>
                <w:rFonts w:ascii="Arial" w:hAnsi="Arial" w:cs="Arial"/>
                <w:sz w:val="24"/>
                <w:szCs w:val="24"/>
                <w:lang w:val="nb-NO"/>
              </w:rPr>
              <w:t xml:space="preserve">Pemantauan dan pelaporan: Mesyuarat JK Pemandu Perbincangan susulan </w:t>
            </w:r>
          </w:p>
          <w:p w14:paraId="64ADF6E7" w14:textId="77777777" w:rsidR="00B50CEE" w:rsidRPr="00F57434" w:rsidRDefault="00B50CEE" w:rsidP="002323BB">
            <w:pPr>
              <w:rPr>
                <w:rFonts w:ascii="Arial" w:hAnsi="Arial" w:cs="Arial"/>
                <w:sz w:val="24"/>
                <w:szCs w:val="24"/>
                <w:lang w:val="nb-NO"/>
              </w:rPr>
            </w:pPr>
          </w:p>
        </w:tc>
        <w:tc>
          <w:tcPr>
            <w:tcW w:w="271" w:type="dxa"/>
          </w:tcPr>
          <w:p w14:paraId="00E5EAD1" w14:textId="77777777" w:rsidR="00B50CEE" w:rsidRPr="00F57434" w:rsidRDefault="00B50CEE" w:rsidP="009E46BC">
            <w:pPr>
              <w:rPr>
                <w:rFonts w:ascii="Arial" w:hAnsi="Arial" w:cs="Arial"/>
                <w:sz w:val="24"/>
                <w:szCs w:val="24"/>
                <w:lang w:val="nb-NO"/>
              </w:rPr>
            </w:pPr>
          </w:p>
        </w:tc>
        <w:tc>
          <w:tcPr>
            <w:tcW w:w="271" w:type="dxa"/>
          </w:tcPr>
          <w:p w14:paraId="0F6E00D0" w14:textId="77777777" w:rsidR="00B50CEE" w:rsidRPr="00F57434" w:rsidRDefault="00B50CEE" w:rsidP="009E46BC">
            <w:pPr>
              <w:rPr>
                <w:rFonts w:ascii="Arial" w:hAnsi="Arial" w:cs="Arial"/>
                <w:sz w:val="24"/>
                <w:szCs w:val="24"/>
                <w:lang w:val="nb-NO"/>
              </w:rPr>
            </w:pPr>
          </w:p>
        </w:tc>
        <w:tc>
          <w:tcPr>
            <w:tcW w:w="271" w:type="dxa"/>
            <w:shd w:val="clear" w:color="auto" w:fill="auto"/>
          </w:tcPr>
          <w:p w14:paraId="0A21D77A" w14:textId="77777777" w:rsidR="00B50CEE" w:rsidRPr="00F57434" w:rsidRDefault="00B50CEE" w:rsidP="009E46BC">
            <w:pPr>
              <w:rPr>
                <w:rFonts w:ascii="Arial" w:hAnsi="Arial" w:cs="Arial"/>
                <w:sz w:val="24"/>
                <w:szCs w:val="24"/>
                <w:lang w:val="nb-NO"/>
              </w:rPr>
            </w:pPr>
          </w:p>
        </w:tc>
        <w:tc>
          <w:tcPr>
            <w:tcW w:w="272" w:type="dxa"/>
          </w:tcPr>
          <w:p w14:paraId="4F540CDE" w14:textId="77777777" w:rsidR="00B50CEE" w:rsidRPr="00F57434" w:rsidRDefault="00B50CEE" w:rsidP="009E46BC">
            <w:pPr>
              <w:rPr>
                <w:rFonts w:ascii="Arial" w:hAnsi="Arial" w:cs="Arial"/>
                <w:sz w:val="24"/>
                <w:szCs w:val="24"/>
                <w:lang w:val="nb-NO"/>
              </w:rPr>
            </w:pPr>
          </w:p>
        </w:tc>
        <w:tc>
          <w:tcPr>
            <w:tcW w:w="271" w:type="dxa"/>
          </w:tcPr>
          <w:p w14:paraId="667E82EA" w14:textId="77777777" w:rsidR="00B50CEE" w:rsidRPr="00F57434" w:rsidRDefault="00B50CEE" w:rsidP="009E46BC">
            <w:pPr>
              <w:rPr>
                <w:rFonts w:ascii="Arial" w:hAnsi="Arial" w:cs="Arial"/>
                <w:sz w:val="24"/>
                <w:szCs w:val="24"/>
                <w:lang w:val="nb-NO"/>
              </w:rPr>
            </w:pPr>
          </w:p>
        </w:tc>
        <w:tc>
          <w:tcPr>
            <w:tcW w:w="271" w:type="dxa"/>
          </w:tcPr>
          <w:p w14:paraId="1E71407F" w14:textId="77777777" w:rsidR="00B50CEE" w:rsidRPr="00F57434" w:rsidRDefault="00B50CEE" w:rsidP="009E46BC">
            <w:pPr>
              <w:rPr>
                <w:rFonts w:ascii="Arial" w:hAnsi="Arial" w:cs="Arial"/>
                <w:sz w:val="24"/>
                <w:szCs w:val="24"/>
                <w:lang w:val="nb-NO"/>
              </w:rPr>
            </w:pPr>
          </w:p>
        </w:tc>
        <w:tc>
          <w:tcPr>
            <w:tcW w:w="271" w:type="dxa"/>
            <w:shd w:val="clear" w:color="auto" w:fill="FFFFFF" w:themeFill="background1"/>
          </w:tcPr>
          <w:p w14:paraId="79C41AC8" w14:textId="77777777" w:rsidR="00B50CEE" w:rsidRPr="00F57434" w:rsidRDefault="00B50CEE" w:rsidP="009E46BC">
            <w:pPr>
              <w:rPr>
                <w:rFonts w:ascii="Arial" w:hAnsi="Arial" w:cs="Arial"/>
                <w:sz w:val="24"/>
                <w:szCs w:val="24"/>
                <w:lang w:val="nb-NO"/>
              </w:rPr>
            </w:pPr>
          </w:p>
        </w:tc>
        <w:tc>
          <w:tcPr>
            <w:tcW w:w="272" w:type="dxa"/>
          </w:tcPr>
          <w:p w14:paraId="734451E8" w14:textId="77777777" w:rsidR="00B50CEE" w:rsidRPr="00F57434" w:rsidRDefault="00B50CEE" w:rsidP="009E46BC">
            <w:pPr>
              <w:rPr>
                <w:rFonts w:ascii="Arial" w:hAnsi="Arial" w:cs="Arial"/>
                <w:sz w:val="24"/>
                <w:szCs w:val="24"/>
                <w:lang w:val="nb-NO"/>
              </w:rPr>
            </w:pPr>
          </w:p>
        </w:tc>
        <w:tc>
          <w:tcPr>
            <w:tcW w:w="271" w:type="dxa"/>
          </w:tcPr>
          <w:p w14:paraId="1F0716D0" w14:textId="77777777" w:rsidR="00B50CEE" w:rsidRPr="00F57434" w:rsidRDefault="00B50CEE" w:rsidP="009E46BC">
            <w:pPr>
              <w:rPr>
                <w:rFonts w:ascii="Arial" w:hAnsi="Arial" w:cs="Arial"/>
                <w:sz w:val="24"/>
                <w:szCs w:val="24"/>
                <w:lang w:val="nb-NO"/>
              </w:rPr>
            </w:pPr>
          </w:p>
        </w:tc>
        <w:tc>
          <w:tcPr>
            <w:tcW w:w="271" w:type="dxa"/>
          </w:tcPr>
          <w:p w14:paraId="6E02E1D5" w14:textId="77777777" w:rsidR="00B50CEE" w:rsidRPr="00F57434" w:rsidRDefault="00B50CEE" w:rsidP="009E46BC">
            <w:pPr>
              <w:rPr>
                <w:rFonts w:ascii="Arial" w:hAnsi="Arial" w:cs="Arial"/>
                <w:sz w:val="24"/>
                <w:szCs w:val="24"/>
                <w:lang w:val="nb-NO"/>
              </w:rPr>
            </w:pPr>
          </w:p>
        </w:tc>
        <w:tc>
          <w:tcPr>
            <w:tcW w:w="271" w:type="dxa"/>
          </w:tcPr>
          <w:p w14:paraId="7F9E9206" w14:textId="77777777" w:rsidR="00B50CEE" w:rsidRPr="00F57434" w:rsidRDefault="00B50CEE" w:rsidP="009E46BC">
            <w:pPr>
              <w:rPr>
                <w:rFonts w:ascii="Arial" w:hAnsi="Arial" w:cs="Arial"/>
                <w:sz w:val="24"/>
                <w:szCs w:val="24"/>
                <w:lang w:val="nb-NO"/>
              </w:rPr>
            </w:pPr>
          </w:p>
        </w:tc>
        <w:tc>
          <w:tcPr>
            <w:tcW w:w="272" w:type="dxa"/>
            <w:shd w:val="clear" w:color="auto" w:fill="auto"/>
          </w:tcPr>
          <w:p w14:paraId="0154F4E2" w14:textId="77777777" w:rsidR="00B50CEE" w:rsidRPr="00F57434" w:rsidRDefault="00B50CEE" w:rsidP="009E46BC">
            <w:pPr>
              <w:rPr>
                <w:rFonts w:ascii="Arial" w:hAnsi="Arial" w:cs="Arial"/>
                <w:sz w:val="24"/>
                <w:szCs w:val="24"/>
                <w:lang w:val="nb-NO"/>
              </w:rPr>
            </w:pPr>
          </w:p>
        </w:tc>
        <w:tc>
          <w:tcPr>
            <w:tcW w:w="271" w:type="dxa"/>
            <w:shd w:val="clear" w:color="auto" w:fill="FFFF00"/>
          </w:tcPr>
          <w:p w14:paraId="33432997" w14:textId="77777777" w:rsidR="00B50CEE" w:rsidRPr="00F57434" w:rsidRDefault="00B50CEE" w:rsidP="009E46BC">
            <w:pPr>
              <w:rPr>
                <w:rFonts w:ascii="Arial" w:hAnsi="Arial" w:cs="Arial"/>
                <w:sz w:val="24"/>
                <w:szCs w:val="24"/>
                <w:lang w:val="nb-NO"/>
              </w:rPr>
            </w:pPr>
          </w:p>
        </w:tc>
        <w:tc>
          <w:tcPr>
            <w:tcW w:w="271" w:type="dxa"/>
          </w:tcPr>
          <w:p w14:paraId="329F5522" w14:textId="77777777" w:rsidR="00B50CEE" w:rsidRPr="00F57434" w:rsidRDefault="00B50CEE" w:rsidP="009E46BC">
            <w:pPr>
              <w:rPr>
                <w:rFonts w:ascii="Arial" w:hAnsi="Arial" w:cs="Arial"/>
                <w:sz w:val="24"/>
                <w:szCs w:val="24"/>
                <w:lang w:val="nb-NO"/>
              </w:rPr>
            </w:pPr>
          </w:p>
        </w:tc>
        <w:tc>
          <w:tcPr>
            <w:tcW w:w="271" w:type="dxa"/>
          </w:tcPr>
          <w:p w14:paraId="2591BF13" w14:textId="77777777" w:rsidR="00B50CEE" w:rsidRPr="00F57434" w:rsidRDefault="00B50CEE" w:rsidP="009E46BC">
            <w:pPr>
              <w:rPr>
                <w:rFonts w:ascii="Arial" w:hAnsi="Arial" w:cs="Arial"/>
                <w:sz w:val="24"/>
                <w:szCs w:val="24"/>
                <w:lang w:val="nb-NO"/>
              </w:rPr>
            </w:pPr>
          </w:p>
        </w:tc>
        <w:tc>
          <w:tcPr>
            <w:tcW w:w="272" w:type="dxa"/>
          </w:tcPr>
          <w:p w14:paraId="635C0332" w14:textId="77777777" w:rsidR="00B50CEE" w:rsidRPr="00F57434" w:rsidRDefault="00B50CEE" w:rsidP="009E46BC">
            <w:pPr>
              <w:rPr>
                <w:rFonts w:ascii="Arial" w:hAnsi="Arial" w:cs="Arial"/>
                <w:sz w:val="24"/>
                <w:szCs w:val="24"/>
                <w:lang w:val="nb-NO"/>
              </w:rPr>
            </w:pPr>
          </w:p>
        </w:tc>
        <w:tc>
          <w:tcPr>
            <w:tcW w:w="271" w:type="dxa"/>
          </w:tcPr>
          <w:p w14:paraId="5BF37BB4" w14:textId="77777777" w:rsidR="00B50CEE" w:rsidRPr="00F57434" w:rsidRDefault="00B50CEE" w:rsidP="009E46BC">
            <w:pPr>
              <w:rPr>
                <w:rFonts w:ascii="Arial" w:hAnsi="Arial" w:cs="Arial"/>
                <w:sz w:val="24"/>
                <w:szCs w:val="24"/>
                <w:lang w:val="nb-NO"/>
              </w:rPr>
            </w:pPr>
          </w:p>
        </w:tc>
        <w:tc>
          <w:tcPr>
            <w:tcW w:w="271" w:type="dxa"/>
          </w:tcPr>
          <w:p w14:paraId="26DD8527" w14:textId="77777777" w:rsidR="00B50CEE" w:rsidRPr="00F57434" w:rsidRDefault="00B50CEE" w:rsidP="009E46BC">
            <w:pPr>
              <w:rPr>
                <w:rFonts w:ascii="Arial" w:hAnsi="Arial" w:cs="Arial"/>
                <w:sz w:val="24"/>
                <w:szCs w:val="24"/>
                <w:lang w:val="nb-NO"/>
              </w:rPr>
            </w:pPr>
          </w:p>
        </w:tc>
        <w:tc>
          <w:tcPr>
            <w:tcW w:w="271" w:type="dxa"/>
          </w:tcPr>
          <w:p w14:paraId="1B49FE10" w14:textId="77777777" w:rsidR="00B50CEE" w:rsidRPr="00F57434" w:rsidRDefault="00B50CEE" w:rsidP="009E46BC">
            <w:pPr>
              <w:rPr>
                <w:rFonts w:ascii="Arial" w:hAnsi="Arial" w:cs="Arial"/>
                <w:sz w:val="24"/>
                <w:szCs w:val="24"/>
                <w:lang w:val="nb-NO"/>
              </w:rPr>
            </w:pPr>
          </w:p>
        </w:tc>
        <w:tc>
          <w:tcPr>
            <w:tcW w:w="272" w:type="dxa"/>
          </w:tcPr>
          <w:p w14:paraId="00A47DF0" w14:textId="77777777" w:rsidR="00B50CEE" w:rsidRPr="00F57434" w:rsidRDefault="00B50CEE" w:rsidP="009E46BC">
            <w:pPr>
              <w:rPr>
                <w:rFonts w:ascii="Arial" w:hAnsi="Arial" w:cs="Arial"/>
                <w:sz w:val="24"/>
                <w:szCs w:val="24"/>
                <w:lang w:val="nb-NO"/>
              </w:rPr>
            </w:pPr>
          </w:p>
        </w:tc>
        <w:tc>
          <w:tcPr>
            <w:tcW w:w="271" w:type="dxa"/>
          </w:tcPr>
          <w:p w14:paraId="418016A9" w14:textId="77777777" w:rsidR="00B50CEE" w:rsidRPr="00F57434" w:rsidRDefault="00B50CEE" w:rsidP="009E46BC">
            <w:pPr>
              <w:rPr>
                <w:rFonts w:ascii="Arial" w:hAnsi="Arial" w:cs="Arial"/>
                <w:sz w:val="24"/>
                <w:szCs w:val="24"/>
                <w:lang w:val="nb-NO"/>
              </w:rPr>
            </w:pPr>
          </w:p>
        </w:tc>
        <w:tc>
          <w:tcPr>
            <w:tcW w:w="271" w:type="dxa"/>
          </w:tcPr>
          <w:p w14:paraId="69F22D41" w14:textId="77777777" w:rsidR="00B50CEE" w:rsidRPr="00F57434" w:rsidRDefault="00B50CEE" w:rsidP="009E46BC">
            <w:pPr>
              <w:rPr>
                <w:rFonts w:ascii="Arial" w:hAnsi="Arial" w:cs="Arial"/>
                <w:sz w:val="24"/>
                <w:szCs w:val="24"/>
                <w:lang w:val="nb-NO"/>
              </w:rPr>
            </w:pPr>
          </w:p>
        </w:tc>
        <w:tc>
          <w:tcPr>
            <w:tcW w:w="271" w:type="dxa"/>
          </w:tcPr>
          <w:p w14:paraId="0ABF1672" w14:textId="77777777" w:rsidR="00B50CEE" w:rsidRPr="00F57434" w:rsidRDefault="00B50CEE" w:rsidP="009E46BC">
            <w:pPr>
              <w:rPr>
                <w:rFonts w:ascii="Arial" w:hAnsi="Arial" w:cs="Arial"/>
                <w:sz w:val="24"/>
                <w:szCs w:val="24"/>
                <w:lang w:val="nb-NO"/>
              </w:rPr>
            </w:pPr>
          </w:p>
        </w:tc>
        <w:tc>
          <w:tcPr>
            <w:tcW w:w="272" w:type="dxa"/>
          </w:tcPr>
          <w:p w14:paraId="5FCCC23E" w14:textId="77777777" w:rsidR="00B50CEE" w:rsidRPr="00F57434" w:rsidRDefault="00B50CEE" w:rsidP="009E46BC">
            <w:pPr>
              <w:rPr>
                <w:rFonts w:ascii="Arial" w:hAnsi="Arial" w:cs="Arial"/>
                <w:sz w:val="24"/>
                <w:szCs w:val="24"/>
                <w:lang w:val="nb-NO"/>
              </w:rPr>
            </w:pPr>
          </w:p>
        </w:tc>
        <w:tc>
          <w:tcPr>
            <w:tcW w:w="271" w:type="dxa"/>
          </w:tcPr>
          <w:p w14:paraId="4D44B285" w14:textId="77777777" w:rsidR="00B50CEE" w:rsidRPr="00F57434" w:rsidRDefault="00B50CEE" w:rsidP="009E46BC">
            <w:pPr>
              <w:rPr>
                <w:rFonts w:ascii="Arial" w:hAnsi="Arial" w:cs="Arial"/>
                <w:sz w:val="24"/>
                <w:szCs w:val="24"/>
                <w:lang w:val="nb-NO"/>
              </w:rPr>
            </w:pPr>
          </w:p>
        </w:tc>
        <w:tc>
          <w:tcPr>
            <w:tcW w:w="271" w:type="dxa"/>
          </w:tcPr>
          <w:p w14:paraId="5F8164AB" w14:textId="77777777" w:rsidR="00B50CEE" w:rsidRPr="00F57434" w:rsidRDefault="00B50CEE" w:rsidP="009E46BC">
            <w:pPr>
              <w:rPr>
                <w:rFonts w:ascii="Arial" w:hAnsi="Arial" w:cs="Arial"/>
                <w:sz w:val="24"/>
                <w:szCs w:val="24"/>
                <w:lang w:val="nb-NO"/>
              </w:rPr>
            </w:pPr>
          </w:p>
        </w:tc>
        <w:tc>
          <w:tcPr>
            <w:tcW w:w="271" w:type="dxa"/>
          </w:tcPr>
          <w:p w14:paraId="01FFD17C" w14:textId="77777777" w:rsidR="00B50CEE" w:rsidRPr="00F57434" w:rsidRDefault="00B50CEE" w:rsidP="009E46BC">
            <w:pPr>
              <w:rPr>
                <w:rFonts w:ascii="Arial" w:hAnsi="Arial" w:cs="Arial"/>
                <w:sz w:val="24"/>
                <w:szCs w:val="24"/>
                <w:lang w:val="nb-NO"/>
              </w:rPr>
            </w:pPr>
          </w:p>
        </w:tc>
        <w:tc>
          <w:tcPr>
            <w:tcW w:w="272" w:type="dxa"/>
          </w:tcPr>
          <w:p w14:paraId="4E1441F6" w14:textId="77777777" w:rsidR="00B50CEE" w:rsidRPr="00F57434" w:rsidRDefault="00B50CEE" w:rsidP="009E46BC">
            <w:pPr>
              <w:rPr>
                <w:rFonts w:ascii="Arial" w:hAnsi="Arial" w:cs="Arial"/>
                <w:sz w:val="24"/>
                <w:szCs w:val="24"/>
                <w:lang w:val="nb-NO"/>
              </w:rPr>
            </w:pPr>
          </w:p>
        </w:tc>
      </w:tr>
      <w:tr w:rsidR="00B50CEE" w:rsidRPr="00150AD2" w14:paraId="6A032CAD" w14:textId="77777777" w:rsidTr="00150AD2">
        <w:tc>
          <w:tcPr>
            <w:tcW w:w="562" w:type="dxa"/>
          </w:tcPr>
          <w:p w14:paraId="7B4961FD" w14:textId="27BEA4B1" w:rsidR="00B50CEE" w:rsidRPr="00FC31A6" w:rsidRDefault="00FC31A6" w:rsidP="009E46BC">
            <w:pPr>
              <w:rPr>
                <w:rFonts w:ascii="Arial" w:hAnsi="Arial" w:cs="Arial"/>
                <w:sz w:val="24"/>
                <w:szCs w:val="24"/>
                <w:lang w:val="nb-NO"/>
              </w:rPr>
            </w:pPr>
            <w:r>
              <w:rPr>
                <w:rFonts w:ascii="Arial" w:hAnsi="Arial" w:cs="Arial"/>
                <w:sz w:val="24"/>
                <w:szCs w:val="24"/>
                <w:lang w:val="nb-NO"/>
              </w:rPr>
              <w:t>6</w:t>
            </w:r>
          </w:p>
        </w:tc>
        <w:tc>
          <w:tcPr>
            <w:tcW w:w="4956" w:type="dxa"/>
          </w:tcPr>
          <w:p w14:paraId="7EFAC6B4" w14:textId="1435E7DC" w:rsidR="00B50CEE" w:rsidRPr="00150AD2" w:rsidRDefault="00150AD2" w:rsidP="00B50CEE">
            <w:pPr>
              <w:rPr>
                <w:rFonts w:ascii="Arial" w:hAnsi="Arial" w:cs="Arial"/>
                <w:sz w:val="24"/>
                <w:szCs w:val="24"/>
              </w:rPr>
            </w:pPr>
            <w:r w:rsidRPr="00150AD2">
              <w:rPr>
                <w:rFonts w:ascii="Arial" w:hAnsi="Arial" w:cs="Arial"/>
                <w:sz w:val="24"/>
                <w:szCs w:val="24"/>
              </w:rPr>
              <w:t>Pe</w:t>
            </w:r>
            <w:r>
              <w:rPr>
                <w:rFonts w:ascii="Arial" w:hAnsi="Arial" w:cs="Arial"/>
                <w:sz w:val="24"/>
                <w:szCs w:val="24"/>
              </w:rPr>
              <w:t>mantauan</w:t>
            </w:r>
            <w:r w:rsidR="00313A93">
              <w:rPr>
                <w:rFonts w:ascii="Arial" w:hAnsi="Arial" w:cs="Arial"/>
                <w:sz w:val="24"/>
                <w:szCs w:val="24"/>
              </w:rPr>
              <w:t xml:space="preserve"> dan</w:t>
            </w:r>
            <w:r w:rsidR="001B2429">
              <w:rPr>
                <w:rFonts w:ascii="Arial" w:hAnsi="Arial" w:cs="Arial"/>
                <w:sz w:val="24"/>
                <w:szCs w:val="24"/>
              </w:rPr>
              <w:t xml:space="preserve"> </w:t>
            </w:r>
            <w:r w:rsidRPr="00150AD2">
              <w:rPr>
                <w:rFonts w:ascii="Arial" w:hAnsi="Arial" w:cs="Arial"/>
                <w:sz w:val="24"/>
                <w:szCs w:val="24"/>
              </w:rPr>
              <w:t>Lawatan Projek Sekolah Daif</w:t>
            </w:r>
          </w:p>
          <w:p w14:paraId="494133B3" w14:textId="4A02C901" w:rsidR="00150AD2" w:rsidRPr="00150AD2" w:rsidRDefault="00150AD2" w:rsidP="00B50CEE">
            <w:pPr>
              <w:rPr>
                <w:rFonts w:ascii="Arial" w:hAnsi="Arial" w:cs="Arial"/>
                <w:sz w:val="24"/>
                <w:szCs w:val="24"/>
              </w:rPr>
            </w:pPr>
          </w:p>
        </w:tc>
        <w:tc>
          <w:tcPr>
            <w:tcW w:w="271" w:type="dxa"/>
          </w:tcPr>
          <w:p w14:paraId="65693F8E" w14:textId="77777777" w:rsidR="00B50CEE" w:rsidRPr="00150AD2" w:rsidRDefault="00B50CEE" w:rsidP="009E46BC">
            <w:pPr>
              <w:rPr>
                <w:rFonts w:ascii="Arial" w:hAnsi="Arial" w:cs="Arial"/>
                <w:sz w:val="24"/>
                <w:szCs w:val="24"/>
              </w:rPr>
            </w:pPr>
          </w:p>
        </w:tc>
        <w:tc>
          <w:tcPr>
            <w:tcW w:w="271" w:type="dxa"/>
          </w:tcPr>
          <w:p w14:paraId="11B80926" w14:textId="77777777" w:rsidR="00B50CEE" w:rsidRPr="00150AD2" w:rsidRDefault="00B50CEE" w:rsidP="009E46BC">
            <w:pPr>
              <w:rPr>
                <w:rFonts w:ascii="Arial" w:hAnsi="Arial" w:cs="Arial"/>
                <w:sz w:val="24"/>
                <w:szCs w:val="24"/>
              </w:rPr>
            </w:pPr>
          </w:p>
        </w:tc>
        <w:tc>
          <w:tcPr>
            <w:tcW w:w="271" w:type="dxa"/>
            <w:shd w:val="clear" w:color="auto" w:fill="auto"/>
          </w:tcPr>
          <w:p w14:paraId="5C43B31F" w14:textId="77777777" w:rsidR="00B50CEE" w:rsidRPr="00150AD2" w:rsidRDefault="00B50CEE" w:rsidP="009E46BC">
            <w:pPr>
              <w:rPr>
                <w:rFonts w:ascii="Arial" w:hAnsi="Arial" w:cs="Arial"/>
                <w:sz w:val="24"/>
                <w:szCs w:val="24"/>
              </w:rPr>
            </w:pPr>
          </w:p>
        </w:tc>
        <w:tc>
          <w:tcPr>
            <w:tcW w:w="272" w:type="dxa"/>
          </w:tcPr>
          <w:p w14:paraId="2C3B8E92" w14:textId="77777777" w:rsidR="00B50CEE" w:rsidRPr="00150AD2" w:rsidRDefault="00B50CEE" w:rsidP="009E46BC">
            <w:pPr>
              <w:rPr>
                <w:rFonts w:ascii="Arial" w:hAnsi="Arial" w:cs="Arial"/>
                <w:sz w:val="24"/>
                <w:szCs w:val="24"/>
              </w:rPr>
            </w:pPr>
          </w:p>
        </w:tc>
        <w:tc>
          <w:tcPr>
            <w:tcW w:w="271" w:type="dxa"/>
          </w:tcPr>
          <w:p w14:paraId="03D93682" w14:textId="77777777" w:rsidR="00B50CEE" w:rsidRPr="00150AD2" w:rsidRDefault="00B50CEE" w:rsidP="009E46BC">
            <w:pPr>
              <w:rPr>
                <w:rFonts w:ascii="Arial" w:hAnsi="Arial" w:cs="Arial"/>
                <w:sz w:val="24"/>
                <w:szCs w:val="24"/>
              </w:rPr>
            </w:pPr>
          </w:p>
        </w:tc>
        <w:tc>
          <w:tcPr>
            <w:tcW w:w="271" w:type="dxa"/>
          </w:tcPr>
          <w:p w14:paraId="3F0CC6EF" w14:textId="77777777" w:rsidR="00B50CEE" w:rsidRPr="00150AD2" w:rsidRDefault="00B50CEE" w:rsidP="009E46BC">
            <w:pPr>
              <w:rPr>
                <w:rFonts w:ascii="Arial" w:hAnsi="Arial" w:cs="Arial"/>
                <w:sz w:val="24"/>
                <w:szCs w:val="24"/>
              </w:rPr>
            </w:pPr>
          </w:p>
        </w:tc>
        <w:tc>
          <w:tcPr>
            <w:tcW w:w="271" w:type="dxa"/>
            <w:shd w:val="clear" w:color="auto" w:fill="FFFFFF" w:themeFill="background1"/>
          </w:tcPr>
          <w:p w14:paraId="68389105" w14:textId="77777777" w:rsidR="00B50CEE" w:rsidRPr="00150AD2" w:rsidRDefault="00B50CEE" w:rsidP="009E46BC">
            <w:pPr>
              <w:rPr>
                <w:rFonts w:ascii="Arial" w:hAnsi="Arial" w:cs="Arial"/>
                <w:sz w:val="24"/>
                <w:szCs w:val="24"/>
              </w:rPr>
            </w:pPr>
          </w:p>
        </w:tc>
        <w:tc>
          <w:tcPr>
            <w:tcW w:w="272" w:type="dxa"/>
          </w:tcPr>
          <w:p w14:paraId="5D20509F" w14:textId="77777777" w:rsidR="00B50CEE" w:rsidRPr="00150AD2" w:rsidRDefault="00B50CEE" w:rsidP="009E46BC">
            <w:pPr>
              <w:rPr>
                <w:rFonts w:ascii="Arial" w:hAnsi="Arial" w:cs="Arial"/>
                <w:sz w:val="24"/>
                <w:szCs w:val="24"/>
              </w:rPr>
            </w:pPr>
          </w:p>
        </w:tc>
        <w:tc>
          <w:tcPr>
            <w:tcW w:w="271" w:type="dxa"/>
          </w:tcPr>
          <w:p w14:paraId="3BC1BB81" w14:textId="77777777" w:rsidR="00B50CEE" w:rsidRPr="00150AD2" w:rsidRDefault="00B50CEE" w:rsidP="009E46BC">
            <w:pPr>
              <w:rPr>
                <w:rFonts w:ascii="Arial" w:hAnsi="Arial" w:cs="Arial"/>
                <w:sz w:val="24"/>
                <w:szCs w:val="24"/>
              </w:rPr>
            </w:pPr>
          </w:p>
        </w:tc>
        <w:tc>
          <w:tcPr>
            <w:tcW w:w="271" w:type="dxa"/>
          </w:tcPr>
          <w:p w14:paraId="1243123E" w14:textId="77777777" w:rsidR="00B50CEE" w:rsidRPr="00150AD2" w:rsidRDefault="00B50CEE" w:rsidP="009E46BC">
            <w:pPr>
              <w:rPr>
                <w:rFonts w:ascii="Arial" w:hAnsi="Arial" w:cs="Arial"/>
                <w:sz w:val="24"/>
                <w:szCs w:val="24"/>
              </w:rPr>
            </w:pPr>
          </w:p>
        </w:tc>
        <w:tc>
          <w:tcPr>
            <w:tcW w:w="271" w:type="dxa"/>
          </w:tcPr>
          <w:p w14:paraId="321F87DA" w14:textId="77777777" w:rsidR="00B50CEE" w:rsidRPr="00150AD2" w:rsidRDefault="00B50CEE" w:rsidP="009E46BC">
            <w:pPr>
              <w:rPr>
                <w:rFonts w:ascii="Arial" w:hAnsi="Arial" w:cs="Arial"/>
                <w:sz w:val="24"/>
                <w:szCs w:val="24"/>
              </w:rPr>
            </w:pPr>
          </w:p>
        </w:tc>
        <w:tc>
          <w:tcPr>
            <w:tcW w:w="272" w:type="dxa"/>
            <w:shd w:val="clear" w:color="auto" w:fill="auto"/>
          </w:tcPr>
          <w:p w14:paraId="7EAB79ED" w14:textId="77777777" w:rsidR="00B50CEE" w:rsidRPr="00150AD2" w:rsidRDefault="00B50CEE" w:rsidP="009E46BC">
            <w:pPr>
              <w:rPr>
                <w:rFonts w:ascii="Arial" w:hAnsi="Arial" w:cs="Arial"/>
                <w:sz w:val="24"/>
                <w:szCs w:val="24"/>
              </w:rPr>
            </w:pPr>
          </w:p>
        </w:tc>
        <w:tc>
          <w:tcPr>
            <w:tcW w:w="271" w:type="dxa"/>
            <w:shd w:val="clear" w:color="auto" w:fill="auto"/>
          </w:tcPr>
          <w:p w14:paraId="13718118" w14:textId="77777777" w:rsidR="00B50CEE" w:rsidRPr="00150AD2" w:rsidRDefault="00B50CEE" w:rsidP="009E46BC">
            <w:pPr>
              <w:rPr>
                <w:rFonts w:ascii="Arial" w:hAnsi="Arial" w:cs="Arial"/>
                <w:sz w:val="24"/>
                <w:szCs w:val="24"/>
              </w:rPr>
            </w:pPr>
          </w:p>
        </w:tc>
        <w:tc>
          <w:tcPr>
            <w:tcW w:w="271" w:type="dxa"/>
            <w:shd w:val="clear" w:color="auto" w:fill="FFFF00"/>
          </w:tcPr>
          <w:p w14:paraId="04724346" w14:textId="77777777" w:rsidR="00B50CEE" w:rsidRPr="00150AD2" w:rsidRDefault="00B50CEE" w:rsidP="009E46BC">
            <w:pPr>
              <w:rPr>
                <w:rFonts w:ascii="Arial" w:hAnsi="Arial" w:cs="Arial"/>
                <w:sz w:val="24"/>
                <w:szCs w:val="24"/>
              </w:rPr>
            </w:pPr>
          </w:p>
        </w:tc>
        <w:tc>
          <w:tcPr>
            <w:tcW w:w="271" w:type="dxa"/>
            <w:shd w:val="clear" w:color="auto" w:fill="FFFF00"/>
          </w:tcPr>
          <w:p w14:paraId="2E8B87D5" w14:textId="77777777" w:rsidR="00B50CEE" w:rsidRPr="00150AD2" w:rsidRDefault="00B50CEE" w:rsidP="009E46BC">
            <w:pPr>
              <w:rPr>
                <w:rFonts w:ascii="Arial" w:hAnsi="Arial" w:cs="Arial"/>
                <w:sz w:val="24"/>
                <w:szCs w:val="24"/>
              </w:rPr>
            </w:pPr>
          </w:p>
        </w:tc>
        <w:tc>
          <w:tcPr>
            <w:tcW w:w="272" w:type="dxa"/>
            <w:shd w:val="clear" w:color="auto" w:fill="FFFF00"/>
          </w:tcPr>
          <w:p w14:paraId="39E6C115" w14:textId="77777777" w:rsidR="00B50CEE" w:rsidRPr="00150AD2" w:rsidRDefault="00B50CEE" w:rsidP="009E46BC">
            <w:pPr>
              <w:rPr>
                <w:rFonts w:ascii="Arial" w:hAnsi="Arial" w:cs="Arial"/>
                <w:sz w:val="24"/>
                <w:szCs w:val="24"/>
              </w:rPr>
            </w:pPr>
          </w:p>
        </w:tc>
        <w:tc>
          <w:tcPr>
            <w:tcW w:w="271" w:type="dxa"/>
            <w:shd w:val="clear" w:color="auto" w:fill="FFFF00"/>
          </w:tcPr>
          <w:p w14:paraId="648A2023" w14:textId="77777777" w:rsidR="00B50CEE" w:rsidRPr="00150AD2" w:rsidRDefault="00B50CEE" w:rsidP="009E46BC">
            <w:pPr>
              <w:rPr>
                <w:rFonts w:ascii="Arial" w:hAnsi="Arial" w:cs="Arial"/>
                <w:sz w:val="24"/>
                <w:szCs w:val="24"/>
              </w:rPr>
            </w:pPr>
          </w:p>
        </w:tc>
        <w:tc>
          <w:tcPr>
            <w:tcW w:w="271" w:type="dxa"/>
            <w:shd w:val="clear" w:color="auto" w:fill="FFFF00"/>
          </w:tcPr>
          <w:p w14:paraId="21FFD2EE" w14:textId="77777777" w:rsidR="00B50CEE" w:rsidRPr="00150AD2" w:rsidRDefault="00B50CEE" w:rsidP="009E46BC">
            <w:pPr>
              <w:rPr>
                <w:rFonts w:ascii="Arial" w:hAnsi="Arial" w:cs="Arial"/>
                <w:sz w:val="24"/>
                <w:szCs w:val="24"/>
              </w:rPr>
            </w:pPr>
          </w:p>
        </w:tc>
        <w:tc>
          <w:tcPr>
            <w:tcW w:w="271" w:type="dxa"/>
            <w:shd w:val="clear" w:color="auto" w:fill="FFFF00"/>
          </w:tcPr>
          <w:p w14:paraId="6E4BC3BC" w14:textId="77777777" w:rsidR="00B50CEE" w:rsidRPr="00150AD2" w:rsidRDefault="00B50CEE" w:rsidP="009E46BC">
            <w:pPr>
              <w:rPr>
                <w:rFonts w:ascii="Arial" w:hAnsi="Arial" w:cs="Arial"/>
                <w:sz w:val="24"/>
                <w:szCs w:val="24"/>
              </w:rPr>
            </w:pPr>
          </w:p>
        </w:tc>
        <w:tc>
          <w:tcPr>
            <w:tcW w:w="272" w:type="dxa"/>
          </w:tcPr>
          <w:p w14:paraId="6BA0E3E1" w14:textId="77777777" w:rsidR="00B50CEE" w:rsidRPr="00150AD2" w:rsidRDefault="00B50CEE" w:rsidP="009E46BC">
            <w:pPr>
              <w:rPr>
                <w:rFonts w:ascii="Arial" w:hAnsi="Arial" w:cs="Arial"/>
                <w:sz w:val="24"/>
                <w:szCs w:val="24"/>
              </w:rPr>
            </w:pPr>
          </w:p>
        </w:tc>
        <w:tc>
          <w:tcPr>
            <w:tcW w:w="271" w:type="dxa"/>
          </w:tcPr>
          <w:p w14:paraId="16530DD3" w14:textId="77777777" w:rsidR="00B50CEE" w:rsidRPr="00150AD2" w:rsidRDefault="00B50CEE" w:rsidP="009E46BC">
            <w:pPr>
              <w:rPr>
                <w:rFonts w:ascii="Arial" w:hAnsi="Arial" w:cs="Arial"/>
                <w:sz w:val="24"/>
                <w:szCs w:val="24"/>
              </w:rPr>
            </w:pPr>
          </w:p>
        </w:tc>
        <w:tc>
          <w:tcPr>
            <w:tcW w:w="271" w:type="dxa"/>
          </w:tcPr>
          <w:p w14:paraId="0B461E77" w14:textId="77777777" w:rsidR="00B50CEE" w:rsidRPr="00150AD2" w:rsidRDefault="00B50CEE" w:rsidP="009E46BC">
            <w:pPr>
              <w:rPr>
                <w:rFonts w:ascii="Arial" w:hAnsi="Arial" w:cs="Arial"/>
                <w:sz w:val="24"/>
                <w:szCs w:val="24"/>
              </w:rPr>
            </w:pPr>
          </w:p>
        </w:tc>
        <w:tc>
          <w:tcPr>
            <w:tcW w:w="271" w:type="dxa"/>
          </w:tcPr>
          <w:p w14:paraId="1C0B614C" w14:textId="77777777" w:rsidR="00B50CEE" w:rsidRPr="00150AD2" w:rsidRDefault="00B50CEE" w:rsidP="009E46BC">
            <w:pPr>
              <w:rPr>
                <w:rFonts w:ascii="Arial" w:hAnsi="Arial" w:cs="Arial"/>
                <w:sz w:val="24"/>
                <w:szCs w:val="24"/>
              </w:rPr>
            </w:pPr>
          </w:p>
        </w:tc>
        <w:tc>
          <w:tcPr>
            <w:tcW w:w="272" w:type="dxa"/>
          </w:tcPr>
          <w:p w14:paraId="7BA05E92" w14:textId="77777777" w:rsidR="00B50CEE" w:rsidRPr="00150AD2" w:rsidRDefault="00B50CEE" w:rsidP="009E46BC">
            <w:pPr>
              <w:rPr>
                <w:rFonts w:ascii="Arial" w:hAnsi="Arial" w:cs="Arial"/>
                <w:sz w:val="24"/>
                <w:szCs w:val="24"/>
              </w:rPr>
            </w:pPr>
          </w:p>
        </w:tc>
        <w:tc>
          <w:tcPr>
            <w:tcW w:w="271" w:type="dxa"/>
          </w:tcPr>
          <w:p w14:paraId="52590F8F" w14:textId="77777777" w:rsidR="00B50CEE" w:rsidRPr="00150AD2" w:rsidRDefault="00B50CEE" w:rsidP="009E46BC">
            <w:pPr>
              <w:rPr>
                <w:rFonts w:ascii="Arial" w:hAnsi="Arial" w:cs="Arial"/>
                <w:sz w:val="24"/>
                <w:szCs w:val="24"/>
              </w:rPr>
            </w:pPr>
          </w:p>
        </w:tc>
        <w:tc>
          <w:tcPr>
            <w:tcW w:w="271" w:type="dxa"/>
          </w:tcPr>
          <w:p w14:paraId="3DB6B8FE" w14:textId="77777777" w:rsidR="00B50CEE" w:rsidRPr="00150AD2" w:rsidRDefault="00B50CEE" w:rsidP="009E46BC">
            <w:pPr>
              <w:rPr>
                <w:rFonts w:ascii="Arial" w:hAnsi="Arial" w:cs="Arial"/>
                <w:sz w:val="24"/>
                <w:szCs w:val="24"/>
              </w:rPr>
            </w:pPr>
          </w:p>
        </w:tc>
        <w:tc>
          <w:tcPr>
            <w:tcW w:w="271" w:type="dxa"/>
          </w:tcPr>
          <w:p w14:paraId="25E3AC29" w14:textId="77777777" w:rsidR="00B50CEE" w:rsidRPr="00150AD2" w:rsidRDefault="00B50CEE" w:rsidP="009E46BC">
            <w:pPr>
              <w:rPr>
                <w:rFonts w:ascii="Arial" w:hAnsi="Arial" w:cs="Arial"/>
                <w:sz w:val="24"/>
                <w:szCs w:val="24"/>
              </w:rPr>
            </w:pPr>
          </w:p>
        </w:tc>
        <w:tc>
          <w:tcPr>
            <w:tcW w:w="272" w:type="dxa"/>
          </w:tcPr>
          <w:p w14:paraId="2A506A1A" w14:textId="77777777" w:rsidR="00B50CEE" w:rsidRPr="00150AD2" w:rsidRDefault="00B50CEE" w:rsidP="009E46BC">
            <w:pPr>
              <w:rPr>
                <w:rFonts w:ascii="Arial" w:hAnsi="Arial" w:cs="Arial"/>
                <w:sz w:val="24"/>
                <w:szCs w:val="24"/>
              </w:rPr>
            </w:pPr>
          </w:p>
        </w:tc>
      </w:tr>
      <w:tr w:rsidR="001B2429" w:rsidRPr="00FC31A6" w14:paraId="18403CAA" w14:textId="77777777" w:rsidTr="00150AD2">
        <w:tc>
          <w:tcPr>
            <w:tcW w:w="562" w:type="dxa"/>
          </w:tcPr>
          <w:p w14:paraId="4DF08FE2" w14:textId="57C0F0EB" w:rsidR="001B2429" w:rsidRPr="00F57434" w:rsidRDefault="00FC31A6" w:rsidP="009E46BC">
            <w:pPr>
              <w:rPr>
                <w:rFonts w:ascii="Arial" w:hAnsi="Arial" w:cs="Arial"/>
                <w:sz w:val="24"/>
                <w:szCs w:val="24"/>
              </w:rPr>
            </w:pPr>
            <w:r>
              <w:rPr>
                <w:rFonts w:ascii="Arial" w:hAnsi="Arial" w:cs="Arial"/>
                <w:sz w:val="24"/>
                <w:szCs w:val="24"/>
              </w:rPr>
              <w:t>7</w:t>
            </w:r>
          </w:p>
        </w:tc>
        <w:tc>
          <w:tcPr>
            <w:tcW w:w="4956" w:type="dxa"/>
          </w:tcPr>
          <w:p w14:paraId="4A948132" w14:textId="77777777" w:rsidR="00FC31A6" w:rsidRDefault="00FC31A6" w:rsidP="00FC31A6">
            <w:pPr>
              <w:rPr>
                <w:rFonts w:ascii="Arial" w:hAnsi="Arial" w:cs="Arial"/>
                <w:sz w:val="24"/>
                <w:szCs w:val="24"/>
                <w:lang w:val="nb-NO"/>
              </w:rPr>
            </w:pPr>
            <w:r>
              <w:rPr>
                <w:rFonts w:ascii="Arial" w:hAnsi="Arial" w:cs="Arial"/>
                <w:sz w:val="24"/>
                <w:szCs w:val="24"/>
                <w:lang w:val="nb-NO"/>
              </w:rPr>
              <w:t xml:space="preserve">Pemantauan dan pelaporan: Mesyuarat JK Pemandu Perbincangan susulan </w:t>
            </w:r>
          </w:p>
          <w:p w14:paraId="20CCAC37" w14:textId="3CAE6A1A" w:rsidR="001B2429" w:rsidRPr="00FC31A6" w:rsidRDefault="001B2429" w:rsidP="00B50CEE">
            <w:pPr>
              <w:rPr>
                <w:rFonts w:ascii="Arial" w:hAnsi="Arial" w:cs="Arial"/>
                <w:sz w:val="24"/>
                <w:szCs w:val="24"/>
                <w:lang w:val="nb-NO"/>
              </w:rPr>
            </w:pPr>
          </w:p>
        </w:tc>
        <w:tc>
          <w:tcPr>
            <w:tcW w:w="271" w:type="dxa"/>
          </w:tcPr>
          <w:p w14:paraId="66F78F06" w14:textId="77777777" w:rsidR="001B2429" w:rsidRPr="00FC31A6" w:rsidRDefault="001B2429" w:rsidP="009E46BC">
            <w:pPr>
              <w:rPr>
                <w:rFonts w:ascii="Arial" w:hAnsi="Arial" w:cs="Arial"/>
                <w:sz w:val="24"/>
                <w:szCs w:val="24"/>
                <w:lang w:val="nb-NO"/>
              </w:rPr>
            </w:pPr>
          </w:p>
        </w:tc>
        <w:tc>
          <w:tcPr>
            <w:tcW w:w="271" w:type="dxa"/>
          </w:tcPr>
          <w:p w14:paraId="4236B93D" w14:textId="77777777" w:rsidR="001B2429" w:rsidRPr="00FC31A6" w:rsidRDefault="001B2429" w:rsidP="009E46BC">
            <w:pPr>
              <w:rPr>
                <w:rFonts w:ascii="Arial" w:hAnsi="Arial" w:cs="Arial"/>
                <w:sz w:val="24"/>
                <w:szCs w:val="24"/>
                <w:lang w:val="nb-NO"/>
              </w:rPr>
            </w:pPr>
          </w:p>
        </w:tc>
        <w:tc>
          <w:tcPr>
            <w:tcW w:w="271" w:type="dxa"/>
            <w:shd w:val="clear" w:color="auto" w:fill="auto"/>
          </w:tcPr>
          <w:p w14:paraId="486D2DC1" w14:textId="77777777" w:rsidR="001B2429" w:rsidRPr="00FC31A6" w:rsidRDefault="001B2429" w:rsidP="009E46BC">
            <w:pPr>
              <w:rPr>
                <w:rFonts w:ascii="Arial" w:hAnsi="Arial" w:cs="Arial"/>
                <w:sz w:val="24"/>
                <w:szCs w:val="24"/>
                <w:lang w:val="nb-NO"/>
              </w:rPr>
            </w:pPr>
          </w:p>
        </w:tc>
        <w:tc>
          <w:tcPr>
            <w:tcW w:w="272" w:type="dxa"/>
          </w:tcPr>
          <w:p w14:paraId="1F8121BA" w14:textId="77777777" w:rsidR="001B2429" w:rsidRPr="00FC31A6" w:rsidRDefault="001B2429" w:rsidP="009E46BC">
            <w:pPr>
              <w:rPr>
                <w:rFonts w:ascii="Arial" w:hAnsi="Arial" w:cs="Arial"/>
                <w:sz w:val="24"/>
                <w:szCs w:val="24"/>
                <w:lang w:val="nb-NO"/>
              </w:rPr>
            </w:pPr>
          </w:p>
        </w:tc>
        <w:tc>
          <w:tcPr>
            <w:tcW w:w="271" w:type="dxa"/>
          </w:tcPr>
          <w:p w14:paraId="37F7A387" w14:textId="77777777" w:rsidR="001B2429" w:rsidRPr="00FC31A6" w:rsidRDefault="001B2429" w:rsidP="009E46BC">
            <w:pPr>
              <w:rPr>
                <w:rFonts w:ascii="Arial" w:hAnsi="Arial" w:cs="Arial"/>
                <w:sz w:val="24"/>
                <w:szCs w:val="24"/>
                <w:lang w:val="nb-NO"/>
              </w:rPr>
            </w:pPr>
          </w:p>
        </w:tc>
        <w:tc>
          <w:tcPr>
            <w:tcW w:w="271" w:type="dxa"/>
          </w:tcPr>
          <w:p w14:paraId="32494C68" w14:textId="77777777" w:rsidR="001B2429" w:rsidRPr="00FC31A6" w:rsidRDefault="001B2429" w:rsidP="009E46BC">
            <w:pPr>
              <w:rPr>
                <w:rFonts w:ascii="Arial" w:hAnsi="Arial" w:cs="Arial"/>
                <w:sz w:val="24"/>
                <w:szCs w:val="24"/>
                <w:lang w:val="nb-NO"/>
              </w:rPr>
            </w:pPr>
          </w:p>
        </w:tc>
        <w:tc>
          <w:tcPr>
            <w:tcW w:w="271" w:type="dxa"/>
            <w:shd w:val="clear" w:color="auto" w:fill="FFFFFF" w:themeFill="background1"/>
          </w:tcPr>
          <w:p w14:paraId="41050DDE" w14:textId="77777777" w:rsidR="001B2429" w:rsidRPr="00FC31A6" w:rsidRDefault="001B2429" w:rsidP="009E46BC">
            <w:pPr>
              <w:rPr>
                <w:rFonts w:ascii="Arial" w:hAnsi="Arial" w:cs="Arial"/>
                <w:sz w:val="24"/>
                <w:szCs w:val="24"/>
                <w:lang w:val="nb-NO"/>
              </w:rPr>
            </w:pPr>
          </w:p>
        </w:tc>
        <w:tc>
          <w:tcPr>
            <w:tcW w:w="272" w:type="dxa"/>
          </w:tcPr>
          <w:p w14:paraId="79F1E08D" w14:textId="77777777" w:rsidR="001B2429" w:rsidRPr="00FC31A6" w:rsidRDefault="001B2429" w:rsidP="009E46BC">
            <w:pPr>
              <w:rPr>
                <w:rFonts w:ascii="Arial" w:hAnsi="Arial" w:cs="Arial"/>
                <w:sz w:val="24"/>
                <w:szCs w:val="24"/>
                <w:lang w:val="nb-NO"/>
              </w:rPr>
            </w:pPr>
          </w:p>
        </w:tc>
        <w:tc>
          <w:tcPr>
            <w:tcW w:w="271" w:type="dxa"/>
          </w:tcPr>
          <w:p w14:paraId="4F40786F" w14:textId="77777777" w:rsidR="001B2429" w:rsidRPr="00FC31A6" w:rsidRDefault="001B2429" w:rsidP="009E46BC">
            <w:pPr>
              <w:rPr>
                <w:rFonts w:ascii="Arial" w:hAnsi="Arial" w:cs="Arial"/>
                <w:sz w:val="24"/>
                <w:szCs w:val="24"/>
                <w:lang w:val="nb-NO"/>
              </w:rPr>
            </w:pPr>
          </w:p>
        </w:tc>
        <w:tc>
          <w:tcPr>
            <w:tcW w:w="271" w:type="dxa"/>
          </w:tcPr>
          <w:p w14:paraId="775913DC" w14:textId="77777777" w:rsidR="001B2429" w:rsidRPr="00FC31A6" w:rsidRDefault="001B2429" w:rsidP="009E46BC">
            <w:pPr>
              <w:rPr>
                <w:rFonts w:ascii="Arial" w:hAnsi="Arial" w:cs="Arial"/>
                <w:sz w:val="24"/>
                <w:szCs w:val="24"/>
                <w:lang w:val="nb-NO"/>
              </w:rPr>
            </w:pPr>
          </w:p>
        </w:tc>
        <w:tc>
          <w:tcPr>
            <w:tcW w:w="271" w:type="dxa"/>
          </w:tcPr>
          <w:p w14:paraId="2F5BE173" w14:textId="77777777" w:rsidR="001B2429" w:rsidRPr="00FC31A6" w:rsidRDefault="001B2429" w:rsidP="009E46BC">
            <w:pPr>
              <w:rPr>
                <w:rFonts w:ascii="Arial" w:hAnsi="Arial" w:cs="Arial"/>
                <w:sz w:val="24"/>
                <w:szCs w:val="24"/>
                <w:lang w:val="nb-NO"/>
              </w:rPr>
            </w:pPr>
          </w:p>
        </w:tc>
        <w:tc>
          <w:tcPr>
            <w:tcW w:w="272" w:type="dxa"/>
            <w:shd w:val="clear" w:color="auto" w:fill="auto"/>
          </w:tcPr>
          <w:p w14:paraId="72E4BC6F" w14:textId="77777777" w:rsidR="001B2429" w:rsidRPr="00FC31A6" w:rsidRDefault="001B2429" w:rsidP="009E46BC">
            <w:pPr>
              <w:rPr>
                <w:rFonts w:ascii="Arial" w:hAnsi="Arial" w:cs="Arial"/>
                <w:sz w:val="24"/>
                <w:szCs w:val="24"/>
                <w:lang w:val="nb-NO"/>
              </w:rPr>
            </w:pPr>
          </w:p>
        </w:tc>
        <w:tc>
          <w:tcPr>
            <w:tcW w:w="271" w:type="dxa"/>
            <w:shd w:val="clear" w:color="auto" w:fill="auto"/>
          </w:tcPr>
          <w:p w14:paraId="4C1DEF5A" w14:textId="77777777" w:rsidR="001B2429" w:rsidRPr="00FC31A6" w:rsidRDefault="001B2429" w:rsidP="009E46BC">
            <w:pPr>
              <w:rPr>
                <w:rFonts w:ascii="Arial" w:hAnsi="Arial" w:cs="Arial"/>
                <w:sz w:val="24"/>
                <w:szCs w:val="24"/>
                <w:lang w:val="nb-NO"/>
              </w:rPr>
            </w:pPr>
          </w:p>
        </w:tc>
        <w:tc>
          <w:tcPr>
            <w:tcW w:w="271" w:type="dxa"/>
            <w:shd w:val="clear" w:color="auto" w:fill="FFFF00"/>
          </w:tcPr>
          <w:p w14:paraId="33742171" w14:textId="77777777" w:rsidR="001B2429" w:rsidRPr="00FC31A6" w:rsidRDefault="001B2429" w:rsidP="009E46BC">
            <w:pPr>
              <w:rPr>
                <w:rFonts w:ascii="Arial" w:hAnsi="Arial" w:cs="Arial"/>
                <w:sz w:val="24"/>
                <w:szCs w:val="24"/>
                <w:lang w:val="nb-NO"/>
              </w:rPr>
            </w:pPr>
          </w:p>
        </w:tc>
        <w:tc>
          <w:tcPr>
            <w:tcW w:w="271" w:type="dxa"/>
            <w:shd w:val="clear" w:color="auto" w:fill="FFFF00"/>
          </w:tcPr>
          <w:p w14:paraId="0933CC6A" w14:textId="77777777" w:rsidR="001B2429" w:rsidRPr="00FC31A6" w:rsidRDefault="001B2429" w:rsidP="009E46BC">
            <w:pPr>
              <w:rPr>
                <w:rFonts w:ascii="Arial" w:hAnsi="Arial" w:cs="Arial"/>
                <w:sz w:val="24"/>
                <w:szCs w:val="24"/>
                <w:lang w:val="nb-NO"/>
              </w:rPr>
            </w:pPr>
          </w:p>
        </w:tc>
        <w:tc>
          <w:tcPr>
            <w:tcW w:w="272" w:type="dxa"/>
            <w:shd w:val="clear" w:color="auto" w:fill="FFFF00"/>
          </w:tcPr>
          <w:p w14:paraId="2335A240" w14:textId="77777777" w:rsidR="001B2429" w:rsidRPr="00FC31A6" w:rsidRDefault="001B2429" w:rsidP="009E46BC">
            <w:pPr>
              <w:rPr>
                <w:rFonts w:ascii="Arial" w:hAnsi="Arial" w:cs="Arial"/>
                <w:sz w:val="24"/>
                <w:szCs w:val="24"/>
                <w:lang w:val="nb-NO"/>
              </w:rPr>
            </w:pPr>
          </w:p>
        </w:tc>
        <w:tc>
          <w:tcPr>
            <w:tcW w:w="271" w:type="dxa"/>
            <w:shd w:val="clear" w:color="auto" w:fill="FFFF00"/>
          </w:tcPr>
          <w:p w14:paraId="5B9E3D60" w14:textId="77777777" w:rsidR="001B2429" w:rsidRPr="00FC31A6" w:rsidRDefault="001B2429" w:rsidP="009E46BC">
            <w:pPr>
              <w:rPr>
                <w:rFonts w:ascii="Arial" w:hAnsi="Arial" w:cs="Arial"/>
                <w:sz w:val="24"/>
                <w:szCs w:val="24"/>
                <w:lang w:val="nb-NO"/>
              </w:rPr>
            </w:pPr>
          </w:p>
        </w:tc>
        <w:tc>
          <w:tcPr>
            <w:tcW w:w="271" w:type="dxa"/>
            <w:shd w:val="clear" w:color="auto" w:fill="FFFF00"/>
          </w:tcPr>
          <w:p w14:paraId="60A57AB1" w14:textId="77777777" w:rsidR="001B2429" w:rsidRPr="00FC31A6" w:rsidRDefault="001B2429" w:rsidP="009E46BC">
            <w:pPr>
              <w:rPr>
                <w:rFonts w:ascii="Arial" w:hAnsi="Arial" w:cs="Arial"/>
                <w:sz w:val="24"/>
                <w:szCs w:val="24"/>
                <w:lang w:val="nb-NO"/>
              </w:rPr>
            </w:pPr>
          </w:p>
        </w:tc>
        <w:tc>
          <w:tcPr>
            <w:tcW w:w="271" w:type="dxa"/>
            <w:shd w:val="clear" w:color="auto" w:fill="FFFF00"/>
          </w:tcPr>
          <w:p w14:paraId="4760CAF1" w14:textId="77777777" w:rsidR="001B2429" w:rsidRPr="00FC31A6" w:rsidRDefault="001B2429" w:rsidP="009E46BC">
            <w:pPr>
              <w:rPr>
                <w:rFonts w:ascii="Arial" w:hAnsi="Arial" w:cs="Arial"/>
                <w:sz w:val="24"/>
                <w:szCs w:val="24"/>
                <w:lang w:val="nb-NO"/>
              </w:rPr>
            </w:pPr>
          </w:p>
        </w:tc>
        <w:tc>
          <w:tcPr>
            <w:tcW w:w="272" w:type="dxa"/>
          </w:tcPr>
          <w:p w14:paraId="675655F1" w14:textId="77777777" w:rsidR="001B2429" w:rsidRPr="00FC31A6" w:rsidRDefault="001B2429" w:rsidP="009E46BC">
            <w:pPr>
              <w:rPr>
                <w:rFonts w:ascii="Arial" w:hAnsi="Arial" w:cs="Arial"/>
                <w:sz w:val="24"/>
                <w:szCs w:val="24"/>
                <w:lang w:val="nb-NO"/>
              </w:rPr>
            </w:pPr>
          </w:p>
        </w:tc>
        <w:tc>
          <w:tcPr>
            <w:tcW w:w="271" w:type="dxa"/>
          </w:tcPr>
          <w:p w14:paraId="762BE8F2" w14:textId="77777777" w:rsidR="001B2429" w:rsidRPr="00FC31A6" w:rsidRDefault="001B2429" w:rsidP="009E46BC">
            <w:pPr>
              <w:rPr>
                <w:rFonts w:ascii="Arial" w:hAnsi="Arial" w:cs="Arial"/>
                <w:sz w:val="24"/>
                <w:szCs w:val="24"/>
                <w:lang w:val="nb-NO"/>
              </w:rPr>
            </w:pPr>
          </w:p>
        </w:tc>
        <w:tc>
          <w:tcPr>
            <w:tcW w:w="271" w:type="dxa"/>
          </w:tcPr>
          <w:p w14:paraId="0D94896C" w14:textId="77777777" w:rsidR="001B2429" w:rsidRPr="00FC31A6" w:rsidRDefault="001B2429" w:rsidP="009E46BC">
            <w:pPr>
              <w:rPr>
                <w:rFonts w:ascii="Arial" w:hAnsi="Arial" w:cs="Arial"/>
                <w:sz w:val="24"/>
                <w:szCs w:val="24"/>
                <w:lang w:val="nb-NO"/>
              </w:rPr>
            </w:pPr>
          </w:p>
        </w:tc>
        <w:tc>
          <w:tcPr>
            <w:tcW w:w="271" w:type="dxa"/>
          </w:tcPr>
          <w:p w14:paraId="1668B14E" w14:textId="77777777" w:rsidR="001B2429" w:rsidRPr="00FC31A6" w:rsidRDefault="001B2429" w:rsidP="009E46BC">
            <w:pPr>
              <w:rPr>
                <w:rFonts w:ascii="Arial" w:hAnsi="Arial" w:cs="Arial"/>
                <w:sz w:val="24"/>
                <w:szCs w:val="24"/>
                <w:lang w:val="nb-NO"/>
              </w:rPr>
            </w:pPr>
          </w:p>
        </w:tc>
        <w:tc>
          <w:tcPr>
            <w:tcW w:w="272" w:type="dxa"/>
          </w:tcPr>
          <w:p w14:paraId="4966B23C" w14:textId="77777777" w:rsidR="001B2429" w:rsidRPr="00FC31A6" w:rsidRDefault="001B2429" w:rsidP="009E46BC">
            <w:pPr>
              <w:rPr>
                <w:rFonts w:ascii="Arial" w:hAnsi="Arial" w:cs="Arial"/>
                <w:sz w:val="24"/>
                <w:szCs w:val="24"/>
                <w:lang w:val="nb-NO"/>
              </w:rPr>
            </w:pPr>
          </w:p>
        </w:tc>
        <w:tc>
          <w:tcPr>
            <w:tcW w:w="271" w:type="dxa"/>
          </w:tcPr>
          <w:p w14:paraId="03D08AC8" w14:textId="77777777" w:rsidR="001B2429" w:rsidRPr="00FC31A6" w:rsidRDefault="001B2429" w:rsidP="009E46BC">
            <w:pPr>
              <w:rPr>
                <w:rFonts w:ascii="Arial" w:hAnsi="Arial" w:cs="Arial"/>
                <w:sz w:val="24"/>
                <w:szCs w:val="24"/>
                <w:lang w:val="nb-NO"/>
              </w:rPr>
            </w:pPr>
          </w:p>
        </w:tc>
        <w:tc>
          <w:tcPr>
            <w:tcW w:w="271" w:type="dxa"/>
          </w:tcPr>
          <w:p w14:paraId="7268CC1B" w14:textId="77777777" w:rsidR="001B2429" w:rsidRPr="00FC31A6" w:rsidRDefault="001B2429" w:rsidP="009E46BC">
            <w:pPr>
              <w:rPr>
                <w:rFonts w:ascii="Arial" w:hAnsi="Arial" w:cs="Arial"/>
                <w:sz w:val="24"/>
                <w:szCs w:val="24"/>
                <w:lang w:val="nb-NO"/>
              </w:rPr>
            </w:pPr>
          </w:p>
        </w:tc>
        <w:tc>
          <w:tcPr>
            <w:tcW w:w="271" w:type="dxa"/>
          </w:tcPr>
          <w:p w14:paraId="396B2384" w14:textId="77777777" w:rsidR="001B2429" w:rsidRPr="00FC31A6" w:rsidRDefault="001B2429" w:rsidP="009E46BC">
            <w:pPr>
              <w:rPr>
                <w:rFonts w:ascii="Arial" w:hAnsi="Arial" w:cs="Arial"/>
                <w:sz w:val="24"/>
                <w:szCs w:val="24"/>
                <w:lang w:val="nb-NO"/>
              </w:rPr>
            </w:pPr>
          </w:p>
        </w:tc>
        <w:tc>
          <w:tcPr>
            <w:tcW w:w="272" w:type="dxa"/>
          </w:tcPr>
          <w:p w14:paraId="5E3E5498" w14:textId="77777777" w:rsidR="001B2429" w:rsidRPr="00FC31A6" w:rsidRDefault="001B2429" w:rsidP="009E46BC">
            <w:pPr>
              <w:rPr>
                <w:rFonts w:ascii="Arial" w:hAnsi="Arial" w:cs="Arial"/>
                <w:sz w:val="24"/>
                <w:szCs w:val="24"/>
                <w:lang w:val="nb-NO"/>
              </w:rPr>
            </w:pPr>
          </w:p>
        </w:tc>
      </w:tr>
      <w:tr w:rsidR="001B2429" w:rsidRPr="00150AD2" w14:paraId="4E2CBCDE" w14:textId="77777777" w:rsidTr="001B2429">
        <w:tc>
          <w:tcPr>
            <w:tcW w:w="562" w:type="dxa"/>
          </w:tcPr>
          <w:p w14:paraId="281DD745" w14:textId="1FE74050" w:rsidR="001B2429" w:rsidRPr="00FC31A6" w:rsidRDefault="00FC31A6" w:rsidP="009E46BC">
            <w:pPr>
              <w:rPr>
                <w:rFonts w:ascii="Arial" w:hAnsi="Arial" w:cs="Arial"/>
                <w:sz w:val="24"/>
                <w:szCs w:val="24"/>
                <w:lang w:val="nb-NO"/>
              </w:rPr>
            </w:pPr>
            <w:r>
              <w:rPr>
                <w:rFonts w:ascii="Arial" w:hAnsi="Arial" w:cs="Arial"/>
                <w:sz w:val="24"/>
                <w:szCs w:val="24"/>
                <w:lang w:val="nb-NO"/>
              </w:rPr>
              <w:t>8</w:t>
            </w:r>
          </w:p>
        </w:tc>
        <w:tc>
          <w:tcPr>
            <w:tcW w:w="4956" w:type="dxa"/>
          </w:tcPr>
          <w:p w14:paraId="1BD84BD5" w14:textId="4C4D4161" w:rsidR="001B2429" w:rsidRDefault="001B2429" w:rsidP="00B50CEE">
            <w:pPr>
              <w:rPr>
                <w:rFonts w:ascii="Arial" w:hAnsi="Arial" w:cs="Arial"/>
                <w:sz w:val="24"/>
                <w:szCs w:val="24"/>
              </w:rPr>
            </w:pPr>
            <w:r>
              <w:rPr>
                <w:rFonts w:ascii="Arial" w:hAnsi="Arial" w:cs="Arial"/>
                <w:sz w:val="24"/>
                <w:szCs w:val="24"/>
              </w:rPr>
              <w:t>Pembentangan dan laporan akhir</w:t>
            </w:r>
          </w:p>
        </w:tc>
        <w:tc>
          <w:tcPr>
            <w:tcW w:w="271" w:type="dxa"/>
          </w:tcPr>
          <w:p w14:paraId="53E1F515" w14:textId="77777777" w:rsidR="001B2429" w:rsidRPr="00150AD2" w:rsidRDefault="001B2429" w:rsidP="009E46BC">
            <w:pPr>
              <w:rPr>
                <w:rFonts w:ascii="Arial" w:hAnsi="Arial" w:cs="Arial"/>
                <w:sz w:val="24"/>
                <w:szCs w:val="24"/>
              </w:rPr>
            </w:pPr>
          </w:p>
        </w:tc>
        <w:tc>
          <w:tcPr>
            <w:tcW w:w="271" w:type="dxa"/>
          </w:tcPr>
          <w:p w14:paraId="1E840424" w14:textId="77777777" w:rsidR="001B2429" w:rsidRPr="00150AD2" w:rsidRDefault="001B2429" w:rsidP="009E46BC">
            <w:pPr>
              <w:rPr>
                <w:rFonts w:ascii="Arial" w:hAnsi="Arial" w:cs="Arial"/>
                <w:sz w:val="24"/>
                <w:szCs w:val="24"/>
              </w:rPr>
            </w:pPr>
          </w:p>
        </w:tc>
        <w:tc>
          <w:tcPr>
            <w:tcW w:w="271" w:type="dxa"/>
            <w:shd w:val="clear" w:color="auto" w:fill="auto"/>
          </w:tcPr>
          <w:p w14:paraId="499FA6EE" w14:textId="77777777" w:rsidR="001B2429" w:rsidRPr="00150AD2" w:rsidRDefault="001B2429" w:rsidP="009E46BC">
            <w:pPr>
              <w:rPr>
                <w:rFonts w:ascii="Arial" w:hAnsi="Arial" w:cs="Arial"/>
                <w:sz w:val="24"/>
                <w:szCs w:val="24"/>
              </w:rPr>
            </w:pPr>
          </w:p>
        </w:tc>
        <w:tc>
          <w:tcPr>
            <w:tcW w:w="272" w:type="dxa"/>
          </w:tcPr>
          <w:p w14:paraId="0CD3C7BD" w14:textId="77777777" w:rsidR="001B2429" w:rsidRPr="00150AD2" w:rsidRDefault="001B2429" w:rsidP="009E46BC">
            <w:pPr>
              <w:rPr>
                <w:rFonts w:ascii="Arial" w:hAnsi="Arial" w:cs="Arial"/>
                <w:sz w:val="24"/>
                <w:szCs w:val="24"/>
              </w:rPr>
            </w:pPr>
          </w:p>
        </w:tc>
        <w:tc>
          <w:tcPr>
            <w:tcW w:w="271" w:type="dxa"/>
          </w:tcPr>
          <w:p w14:paraId="33A257E1" w14:textId="77777777" w:rsidR="001B2429" w:rsidRPr="00150AD2" w:rsidRDefault="001B2429" w:rsidP="009E46BC">
            <w:pPr>
              <w:rPr>
                <w:rFonts w:ascii="Arial" w:hAnsi="Arial" w:cs="Arial"/>
                <w:sz w:val="24"/>
                <w:szCs w:val="24"/>
              </w:rPr>
            </w:pPr>
          </w:p>
        </w:tc>
        <w:tc>
          <w:tcPr>
            <w:tcW w:w="271" w:type="dxa"/>
          </w:tcPr>
          <w:p w14:paraId="761231BF" w14:textId="77777777" w:rsidR="001B2429" w:rsidRPr="00150AD2" w:rsidRDefault="001B2429" w:rsidP="009E46BC">
            <w:pPr>
              <w:rPr>
                <w:rFonts w:ascii="Arial" w:hAnsi="Arial" w:cs="Arial"/>
                <w:sz w:val="24"/>
                <w:szCs w:val="24"/>
              </w:rPr>
            </w:pPr>
          </w:p>
        </w:tc>
        <w:tc>
          <w:tcPr>
            <w:tcW w:w="271" w:type="dxa"/>
            <w:shd w:val="clear" w:color="auto" w:fill="FFFFFF" w:themeFill="background1"/>
          </w:tcPr>
          <w:p w14:paraId="330B5284" w14:textId="77777777" w:rsidR="001B2429" w:rsidRPr="00150AD2" w:rsidRDefault="001B2429" w:rsidP="009E46BC">
            <w:pPr>
              <w:rPr>
                <w:rFonts w:ascii="Arial" w:hAnsi="Arial" w:cs="Arial"/>
                <w:sz w:val="24"/>
                <w:szCs w:val="24"/>
              </w:rPr>
            </w:pPr>
          </w:p>
        </w:tc>
        <w:tc>
          <w:tcPr>
            <w:tcW w:w="272" w:type="dxa"/>
          </w:tcPr>
          <w:p w14:paraId="54695B9B" w14:textId="77777777" w:rsidR="001B2429" w:rsidRPr="00150AD2" w:rsidRDefault="001B2429" w:rsidP="009E46BC">
            <w:pPr>
              <w:rPr>
                <w:rFonts w:ascii="Arial" w:hAnsi="Arial" w:cs="Arial"/>
                <w:sz w:val="24"/>
                <w:szCs w:val="24"/>
              </w:rPr>
            </w:pPr>
          </w:p>
        </w:tc>
        <w:tc>
          <w:tcPr>
            <w:tcW w:w="271" w:type="dxa"/>
          </w:tcPr>
          <w:p w14:paraId="68EC385A" w14:textId="77777777" w:rsidR="001B2429" w:rsidRPr="00150AD2" w:rsidRDefault="001B2429" w:rsidP="009E46BC">
            <w:pPr>
              <w:rPr>
                <w:rFonts w:ascii="Arial" w:hAnsi="Arial" w:cs="Arial"/>
                <w:sz w:val="24"/>
                <w:szCs w:val="24"/>
              </w:rPr>
            </w:pPr>
          </w:p>
        </w:tc>
        <w:tc>
          <w:tcPr>
            <w:tcW w:w="271" w:type="dxa"/>
          </w:tcPr>
          <w:p w14:paraId="493AB5E1" w14:textId="77777777" w:rsidR="001B2429" w:rsidRPr="00150AD2" w:rsidRDefault="001B2429" w:rsidP="009E46BC">
            <w:pPr>
              <w:rPr>
                <w:rFonts w:ascii="Arial" w:hAnsi="Arial" w:cs="Arial"/>
                <w:sz w:val="24"/>
                <w:szCs w:val="24"/>
              </w:rPr>
            </w:pPr>
          </w:p>
        </w:tc>
        <w:tc>
          <w:tcPr>
            <w:tcW w:w="271" w:type="dxa"/>
          </w:tcPr>
          <w:p w14:paraId="6C6042C4" w14:textId="77777777" w:rsidR="001B2429" w:rsidRPr="00150AD2" w:rsidRDefault="001B2429" w:rsidP="009E46BC">
            <w:pPr>
              <w:rPr>
                <w:rFonts w:ascii="Arial" w:hAnsi="Arial" w:cs="Arial"/>
                <w:sz w:val="24"/>
                <w:szCs w:val="24"/>
              </w:rPr>
            </w:pPr>
          </w:p>
        </w:tc>
        <w:tc>
          <w:tcPr>
            <w:tcW w:w="272" w:type="dxa"/>
            <w:shd w:val="clear" w:color="auto" w:fill="auto"/>
          </w:tcPr>
          <w:p w14:paraId="43EE44BA" w14:textId="77777777" w:rsidR="001B2429" w:rsidRPr="00150AD2" w:rsidRDefault="001B2429" w:rsidP="009E46BC">
            <w:pPr>
              <w:rPr>
                <w:rFonts w:ascii="Arial" w:hAnsi="Arial" w:cs="Arial"/>
                <w:sz w:val="24"/>
                <w:szCs w:val="24"/>
              </w:rPr>
            </w:pPr>
          </w:p>
        </w:tc>
        <w:tc>
          <w:tcPr>
            <w:tcW w:w="271" w:type="dxa"/>
            <w:shd w:val="clear" w:color="auto" w:fill="auto"/>
          </w:tcPr>
          <w:p w14:paraId="26CF6039" w14:textId="77777777" w:rsidR="001B2429" w:rsidRPr="00150AD2" w:rsidRDefault="001B2429" w:rsidP="009E46BC">
            <w:pPr>
              <w:rPr>
                <w:rFonts w:ascii="Arial" w:hAnsi="Arial" w:cs="Arial"/>
                <w:sz w:val="24"/>
                <w:szCs w:val="24"/>
              </w:rPr>
            </w:pPr>
          </w:p>
        </w:tc>
        <w:tc>
          <w:tcPr>
            <w:tcW w:w="271" w:type="dxa"/>
            <w:shd w:val="clear" w:color="auto" w:fill="auto"/>
          </w:tcPr>
          <w:p w14:paraId="7CAB3D93" w14:textId="77777777" w:rsidR="001B2429" w:rsidRPr="00150AD2" w:rsidRDefault="001B2429" w:rsidP="009E46BC">
            <w:pPr>
              <w:rPr>
                <w:rFonts w:ascii="Arial" w:hAnsi="Arial" w:cs="Arial"/>
                <w:sz w:val="24"/>
                <w:szCs w:val="24"/>
              </w:rPr>
            </w:pPr>
          </w:p>
        </w:tc>
        <w:tc>
          <w:tcPr>
            <w:tcW w:w="271" w:type="dxa"/>
            <w:shd w:val="clear" w:color="auto" w:fill="auto"/>
          </w:tcPr>
          <w:p w14:paraId="50662C8F" w14:textId="77777777" w:rsidR="001B2429" w:rsidRPr="00150AD2" w:rsidRDefault="001B2429" w:rsidP="009E46BC">
            <w:pPr>
              <w:rPr>
                <w:rFonts w:ascii="Arial" w:hAnsi="Arial" w:cs="Arial"/>
                <w:sz w:val="24"/>
                <w:szCs w:val="24"/>
              </w:rPr>
            </w:pPr>
          </w:p>
        </w:tc>
        <w:tc>
          <w:tcPr>
            <w:tcW w:w="272" w:type="dxa"/>
            <w:shd w:val="clear" w:color="auto" w:fill="auto"/>
          </w:tcPr>
          <w:p w14:paraId="7AC84309" w14:textId="77777777" w:rsidR="001B2429" w:rsidRPr="00150AD2" w:rsidRDefault="001B2429" w:rsidP="009E46BC">
            <w:pPr>
              <w:rPr>
                <w:rFonts w:ascii="Arial" w:hAnsi="Arial" w:cs="Arial"/>
                <w:sz w:val="24"/>
                <w:szCs w:val="24"/>
              </w:rPr>
            </w:pPr>
          </w:p>
        </w:tc>
        <w:tc>
          <w:tcPr>
            <w:tcW w:w="271" w:type="dxa"/>
            <w:shd w:val="clear" w:color="auto" w:fill="auto"/>
          </w:tcPr>
          <w:p w14:paraId="6FC0AF58" w14:textId="77777777" w:rsidR="001B2429" w:rsidRPr="00150AD2" w:rsidRDefault="001B2429" w:rsidP="009E46BC">
            <w:pPr>
              <w:rPr>
                <w:rFonts w:ascii="Arial" w:hAnsi="Arial" w:cs="Arial"/>
                <w:sz w:val="24"/>
                <w:szCs w:val="24"/>
              </w:rPr>
            </w:pPr>
          </w:p>
        </w:tc>
        <w:tc>
          <w:tcPr>
            <w:tcW w:w="271" w:type="dxa"/>
            <w:shd w:val="clear" w:color="auto" w:fill="auto"/>
          </w:tcPr>
          <w:p w14:paraId="4E13C591" w14:textId="77777777" w:rsidR="001B2429" w:rsidRPr="00150AD2" w:rsidRDefault="001B2429" w:rsidP="009E46BC">
            <w:pPr>
              <w:rPr>
                <w:rFonts w:ascii="Arial" w:hAnsi="Arial" w:cs="Arial"/>
                <w:sz w:val="24"/>
                <w:szCs w:val="24"/>
              </w:rPr>
            </w:pPr>
          </w:p>
        </w:tc>
        <w:tc>
          <w:tcPr>
            <w:tcW w:w="271" w:type="dxa"/>
            <w:shd w:val="clear" w:color="auto" w:fill="auto"/>
          </w:tcPr>
          <w:p w14:paraId="678F3C97" w14:textId="77777777" w:rsidR="001B2429" w:rsidRPr="00150AD2" w:rsidRDefault="001B2429" w:rsidP="009E46BC">
            <w:pPr>
              <w:rPr>
                <w:rFonts w:ascii="Arial" w:hAnsi="Arial" w:cs="Arial"/>
                <w:sz w:val="24"/>
                <w:szCs w:val="24"/>
              </w:rPr>
            </w:pPr>
          </w:p>
        </w:tc>
        <w:tc>
          <w:tcPr>
            <w:tcW w:w="272" w:type="dxa"/>
          </w:tcPr>
          <w:p w14:paraId="7D1462CA" w14:textId="77777777" w:rsidR="001B2429" w:rsidRPr="00150AD2" w:rsidRDefault="001B2429" w:rsidP="009E46BC">
            <w:pPr>
              <w:rPr>
                <w:rFonts w:ascii="Arial" w:hAnsi="Arial" w:cs="Arial"/>
                <w:sz w:val="24"/>
                <w:szCs w:val="24"/>
              </w:rPr>
            </w:pPr>
          </w:p>
        </w:tc>
        <w:tc>
          <w:tcPr>
            <w:tcW w:w="271" w:type="dxa"/>
          </w:tcPr>
          <w:p w14:paraId="121EDBD8" w14:textId="77777777" w:rsidR="001B2429" w:rsidRPr="00150AD2" w:rsidRDefault="001B2429" w:rsidP="009E46BC">
            <w:pPr>
              <w:rPr>
                <w:rFonts w:ascii="Arial" w:hAnsi="Arial" w:cs="Arial"/>
                <w:sz w:val="24"/>
                <w:szCs w:val="24"/>
              </w:rPr>
            </w:pPr>
          </w:p>
        </w:tc>
        <w:tc>
          <w:tcPr>
            <w:tcW w:w="271" w:type="dxa"/>
          </w:tcPr>
          <w:p w14:paraId="44E495B5" w14:textId="77777777" w:rsidR="001B2429" w:rsidRPr="00150AD2" w:rsidRDefault="001B2429" w:rsidP="009E46BC">
            <w:pPr>
              <w:rPr>
                <w:rFonts w:ascii="Arial" w:hAnsi="Arial" w:cs="Arial"/>
                <w:sz w:val="24"/>
                <w:szCs w:val="24"/>
              </w:rPr>
            </w:pPr>
          </w:p>
        </w:tc>
        <w:tc>
          <w:tcPr>
            <w:tcW w:w="271" w:type="dxa"/>
          </w:tcPr>
          <w:p w14:paraId="105008FD" w14:textId="77777777" w:rsidR="001B2429" w:rsidRPr="00150AD2" w:rsidRDefault="001B2429" w:rsidP="009E46BC">
            <w:pPr>
              <w:rPr>
                <w:rFonts w:ascii="Arial" w:hAnsi="Arial" w:cs="Arial"/>
                <w:sz w:val="24"/>
                <w:szCs w:val="24"/>
              </w:rPr>
            </w:pPr>
          </w:p>
        </w:tc>
        <w:tc>
          <w:tcPr>
            <w:tcW w:w="272" w:type="dxa"/>
            <w:shd w:val="clear" w:color="auto" w:fill="FFFF00"/>
          </w:tcPr>
          <w:p w14:paraId="69758948" w14:textId="77777777" w:rsidR="001B2429" w:rsidRPr="00150AD2" w:rsidRDefault="001B2429" w:rsidP="009E46BC">
            <w:pPr>
              <w:rPr>
                <w:rFonts w:ascii="Arial" w:hAnsi="Arial" w:cs="Arial"/>
                <w:sz w:val="24"/>
                <w:szCs w:val="24"/>
              </w:rPr>
            </w:pPr>
          </w:p>
        </w:tc>
        <w:tc>
          <w:tcPr>
            <w:tcW w:w="271" w:type="dxa"/>
            <w:shd w:val="clear" w:color="auto" w:fill="FFFF00"/>
          </w:tcPr>
          <w:p w14:paraId="5D2071E9" w14:textId="77777777" w:rsidR="001B2429" w:rsidRPr="00150AD2" w:rsidRDefault="001B2429" w:rsidP="009E46BC">
            <w:pPr>
              <w:rPr>
                <w:rFonts w:ascii="Arial" w:hAnsi="Arial" w:cs="Arial"/>
                <w:sz w:val="24"/>
                <w:szCs w:val="24"/>
              </w:rPr>
            </w:pPr>
          </w:p>
        </w:tc>
        <w:tc>
          <w:tcPr>
            <w:tcW w:w="271" w:type="dxa"/>
            <w:shd w:val="clear" w:color="auto" w:fill="FFFF00"/>
          </w:tcPr>
          <w:p w14:paraId="40BEE0EB" w14:textId="77777777" w:rsidR="001B2429" w:rsidRPr="00150AD2" w:rsidRDefault="001B2429" w:rsidP="009E46BC">
            <w:pPr>
              <w:rPr>
                <w:rFonts w:ascii="Arial" w:hAnsi="Arial" w:cs="Arial"/>
                <w:sz w:val="24"/>
                <w:szCs w:val="24"/>
              </w:rPr>
            </w:pPr>
          </w:p>
        </w:tc>
        <w:tc>
          <w:tcPr>
            <w:tcW w:w="271" w:type="dxa"/>
          </w:tcPr>
          <w:p w14:paraId="75C77913" w14:textId="77777777" w:rsidR="001B2429" w:rsidRPr="00150AD2" w:rsidRDefault="001B2429" w:rsidP="009E46BC">
            <w:pPr>
              <w:rPr>
                <w:rFonts w:ascii="Arial" w:hAnsi="Arial" w:cs="Arial"/>
                <w:sz w:val="24"/>
                <w:szCs w:val="24"/>
              </w:rPr>
            </w:pPr>
          </w:p>
        </w:tc>
        <w:tc>
          <w:tcPr>
            <w:tcW w:w="272" w:type="dxa"/>
          </w:tcPr>
          <w:p w14:paraId="007CC8B7" w14:textId="77777777" w:rsidR="001B2429" w:rsidRPr="00150AD2" w:rsidRDefault="001B2429" w:rsidP="009E46BC">
            <w:pPr>
              <w:rPr>
                <w:rFonts w:ascii="Arial" w:hAnsi="Arial" w:cs="Arial"/>
                <w:sz w:val="24"/>
                <w:szCs w:val="24"/>
              </w:rPr>
            </w:pPr>
          </w:p>
        </w:tc>
      </w:tr>
    </w:tbl>
    <w:p w14:paraId="79A2492E" w14:textId="44A7DC17" w:rsidR="009E46BC" w:rsidRPr="00F57434" w:rsidRDefault="009E46BC" w:rsidP="00313A93">
      <w:pPr>
        <w:tabs>
          <w:tab w:val="left" w:pos="2108"/>
        </w:tabs>
        <w:rPr>
          <w:rFonts w:ascii="Arial" w:hAnsi="Arial" w:cs="Arial"/>
          <w:sz w:val="24"/>
          <w:szCs w:val="24"/>
          <w:lang w:val="nb-NO"/>
        </w:rPr>
      </w:pPr>
    </w:p>
    <w:sectPr w:rsidR="009E46BC" w:rsidRPr="00F57434" w:rsidSect="00313A93">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4596" w14:textId="77777777" w:rsidR="00FC31A6" w:rsidRDefault="00FC31A6" w:rsidP="00FC31A6">
      <w:pPr>
        <w:spacing w:after="0" w:line="240" w:lineRule="auto"/>
      </w:pPr>
      <w:r>
        <w:separator/>
      </w:r>
    </w:p>
  </w:endnote>
  <w:endnote w:type="continuationSeparator" w:id="0">
    <w:p w14:paraId="42448368" w14:textId="77777777" w:rsidR="00FC31A6" w:rsidRDefault="00FC31A6" w:rsidP="00FC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6628" w14:textId="77777777" w:rsidR="00FC31A6" w:rsidRDefault="00FC31A6" w:rsidP="00FC31A6">
      <w:pPr>
        <w:spacing w:after="0" w:line="240" w:lineRule="auto"/>
      </w:pPr>
      <w:r>
        <w:separator/>
      </w:r>
    </w:p>
  </w:footnote>
  <w:footnote w:type="continuationSeparator" w:id="0">
    <w:p w14:paraId="41B35F01" w14:textId="77777777" w:rsidR="00FC31A6" w:rsidRDefault="00FC31A6" w:rsidP="00FC3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591D"/>
    <w:multiLevelType w:val="hybridMultilevel"/>
    <w:tmpl w:val="0DE21DC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4749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E3"/>
    <w:rsid w:val="00001577"/>
    <w:rsid w:val="00030B83"/>
    <w:rsid w:val="000424A1"/>
    <w:rsid w:val="001225B8"/>
    <w:rsid w:val="00150AD2"/>
    <w:rsid w:val="001A71A2"/>
    <w:rsid w:val="001B2429"/>
    <w:rsid w:val="002323BB"/>
    <w:rsid w:val="00313A93"/>
    <w:rsid w:val="00353A92"/>
    <w:rsid w:val="00401535"/>
    <w:rsid w:val="005A69C3"/>
    <w:rsid w:val="00600F51"/>
    <w:rsid w:val="006F0494"/>
    <w:rsid w:val="007F1BE4"/>
    <w:rsid w:val="007F4C5C"/>
    <w:rsid w:val="008065BD"/>
    <w:rsid w:val="00860987"/>
    <w:rsid w:val="00890AE3"/>
    <w:rsid w:val="009E46BC"/>
    <w:rsid w:val="00AD0CC9"/>
    <w:rsid w:val="00B37E93"/>
    <w:rsid w:val="00B50CEE"/>
    <w:rsid w:val="00BB2632"/>
    <w:rsid w:val="00C90A90"/>
    <w:rsid w:val="00D73F51"/>
    <w:rsid w:val="00DA0E90"/>
    <w:rsid w:val="00DB5487"/>
    <w:rsid w:val="00F44EC4"/>
    <w:rsid w:val="00F57434"/>
    <w:rsid w:val="00FB0662"/>
    <w:rsid w:val="00FC31A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9548"/>
  <w15:chartTrackingRefBased/>
  <w15:docId w15:val="{80FCAB6E-70A7-40FE-B7B8-2D583D4B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AE3"/>
    <w:pPr>
      <w:ind w:left="720"/>
      <w:contextualSpacing/>
    </w:pPr>
  </w:style>
  <w:style w:type="table" w:styleId="TableGrid">
    <w:name w:val="Table Grid"/>
    <w:basedOn w:val="TableNormal"/>
    <w:uiPriority w:val="39"/>
    <w:rsid w:val="0086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A6"/>
  </w:style>
  <w:style w:type="paragraph" w:styleId="Footer">
    <w:name w:val="footer"/>
    <w:basedOn w:val="Normal"/>
    <w:link w:val="FooterChar"/>
    <w:uiPriority w:val="99"/>
    <w:unhideWhenUsed/>
    <w:rsid w:val="00FC3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Rabia’tul Hana Ishak</dc:creator>
  <cp:keywords/>
  <dc:description/>
  <cp:lastModifiedBy>Rabia’tul Hana Ishak</cp:lastModifiedBy>
  <cp:revision>25</cp:revision>
  <dcterms:created xsi:type="dcterms:W3CDTF">2023-06-13T06:16:00Z</dcterms:created>
  <dcterms:modified xsi:type="dcterms:W3CDTF">2023-06-14T02:22:00Z</dcterms:modified>
</cp:coreProperties>
</file>