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0E69" w14:textId="77777777" w:rsidR="004851F6" w:rsidRDefault="004851F6" w:rsidP="004851F6">
      <w:pPr>
        <w:jc w:val="center"/>
        <w:rPr>
          <w:rFonts w:eastAsia="Times New Roman"/>
          <w:color w:val="211F23"/>
          <w:sz w:val="28"/>
          <w:szCs w:val="28"/>
        </w:rPr>
      </w:pPr>
      <w:r w:rsidRPr="004851F6">
        <w:rPr>
          <w:rFonts w:eastAsia="Times New Roman"/>
          <w:color w:val="211F23"/>
          <w:sz w:val="28"/>
          <w:szCs w:val="28"/>
        </w:rPr>
        <w:t xml:space="preserve">EXPERIENTIAL LEARNING STUDY VISIST TO </w:t>
      </w:r>
    </w:p>
    <w:p w14:paraId="1CB38EDD" w14:textId="5351EDC0" w:rsidR="004851F6" w:rsidRDefault="004851F6" w:rsidP="004851F6">
      <w:pPr>
        <w:jc w:val="center"/>
        <w:rPr>
          <w:rFonts w:eastAsia="Times New Roman"/>
          <w:color w:val="211F23"/>
          <w:sz w:val="28"/>
          <w:szCs w:val="28"/>
        </w:rPr>
      </w:pPr>
      <w:r w:rsidRPr="004851F6">
        <w:rPr>
          <w:rFonts w:eastAsia="Times New Roman"/>
          <w:color w:val="211F23"/>
          <w:sz w:val="28"/>
          <w:szCs w:val="28"/>
        </w:rPr>
        <w:t>MALAYSIA PRODUCTIVITY CORPORATION (MPC)</w:t>
      </w:r>
    </w:p>
    <w:p w14:paraId="7229B579" w14:textId="091ACD6C" w:rsidR="004851F6" w:rsidRDefault="004851F6" w:rsidP="004851F6">
      <w:pPr>
        <w:jc w:val="center"/>
        <w:rPr>
          <w:rFonts w:eastAsia="Times New Roman"/>
          <w:color w:val="211F23"/>
          <w:sz w:val="28"/>
          <w:szCs w:val="28"/>
        </w:rPr>
      </w:pPr>
      <w:r w:rsidRPr="004851F6">
        <w:rPr>
          <w:rFonts w:eastAsia="Times New Roman"/>
          <w:color w:val="211F23"/>
          <w:sz w:val="28"/>
          <w:szCs w:val="28"/>
        </w:rPr>
        <w:t>30 NOV 2022</w:t>
      </w:r>
    </w:p>
    <w:p w14:paraId="64476693" w14:textId="2236F40A" w:rsidR="004851F6" w:rsidRDefault="004851F6" w:rsidP="004851F6">
      <w:pPr>
        <w:jc w:val="center"/>
        <w:rPr>
          <w:rFonts w:eastAsia="Times New Roman"/>
          <w:color w:val="211F23"/>
          <w:sz w:val="28"/>
          <w:szCs w:val="28"/>
        </w:rPr>
      </w:pPr>
    </w:p>
    <w:tbl>
      <w:tblPr>
        <w:tblpPr w:leftFromText="180" w:rightFromText="180" w:vertAnchor="text" w:horzAnchor="page" w:tblpX="528" w:tblpY="25"/>
        <w:tblW w:w="107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2835"/>
        <w:gridCol w:w="4819"/>
      </w:tblGrid>
      <w:tr w:rsidR="004851F6" w14:paraId="59CA897D" w14:textId="77777777" w:rsidTr="004851F6">
        <w:trPr>
          <w:trHeight w:val="259"/>
        </w:trPr>
        <w:tc>
          <w:tcPr>
            <w:tcW w:w="10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790BE7" w14:textId="77777777" w:rsidR="004851F6" w:rsidRDefault="004851F6" w:rsidP="004851F6">
            <w:pPr>
              <w:pStyle w:val="TableParagraph"/>
              <w:spacing w:before="15" w:line="224" w:lineRule="exact"/>
              <w:ind w:left="113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2D2D2B"/>
                <w:sz w:val="28"/>
                <w:szCs w:val="28"/>
                <w:lang w:val="en-US"/>
              </w:rPr>
              <w:t>VISIT</w:t>
            </w:r>
            <w:r>
              <w:rPr>
                <w:rFonts w:ascii="Calibri" w:hAnsi="Calibri" w:cs="Calibri"/>
                <w:color w:val="2D2D2B"/>
                <w:spacing w:val="6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2D2D2B"/>
                <w:spacing w:val="-2"/>
                <w:sz w:val="28"/>
                <w:szCs w:val="28"/>
                <w:lang w:val="en-US"/>
              </w:rPr>
              <w:t>AGENDA</w:t>
            </w:r>
          </w:p>
        </w:tc>
      </w:tr>
      <w:tr w:rsidR="004851F6" w14:paraId="46B9A354" w14:textId="77777777" w:rsidTr="004851F6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0961D1" w14:textId="77777777" w:rsidR="004851F6" w:rsidRDefault="004851F6" w:rsidP="004851F6">
            <w:pPr>
              <w:pStyle w:val="TableParagraph"/>
              <w:spacing w:before="25" w:line="210" w:lineRule="exact"/>
              <w:ind w:left="112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2D2D2B"/>
                <w:spacing w:val="-4"/>
                <w:sz w:val="28"/>
                <w:szCs w:val="28"/>
                <w:lang w:val="en-US"/>
              </w:rPr>
              <w:t>Date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FA6DDC" w14:textId="77777777" w:rsidR="004851F6" w:rsidRDefault="004851F6" w:rsidP="004851F6">
            <w:pPr>
              <w:pStyle w:val="TableParagraph"/>
              <w:spacing w:before="25" w:line="210" w:lineRule="exact"/>
              <w:ind w:left="107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2D2D2B"/>
                <w:spacing w:val="-4"/>
                <w:sz w:val="28"/>
                <w:szCs w:val="28"/>
                <w:lang w:val="en-US"/>
              </w:rPr>
              <w:t>Time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557014" w14:textId="77777777" w:rsidR="004851F6" w:rsidRDefault="004851F6" w:rsidP="004851F6">
            <w:pPr>
              <w:pStyle w:val="TableParagraph"/>
              <w:spacing w:before="20" w:line="214" w:lineRule="exact"/>
              <w:ind w:left="114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2D2D2B"/>
                <w:spacing w:val="-2"/>
                <w:sz w:val="28"/>
                <w:szCs w:val="28"/>
                <w:lang w:val="en-US"/>
              </w:rPr>
              <w:t>Activity</w:t>
            </w:r>
          </w:p>
        </w:tc>
      </w:tr>
      <w:tr w:rsidR="004851F6" w14:paraId="259CE77F" w14:textId="77777777" w:rsidTr="005F26A3">
        <w:trPr>
          <w:trHeight w:val="1128"/>
        </w:trPr>
        <w:tc>
          <w:tcPr>
            <w:tcW w:w="31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BB54A" w14:textId="77777777" w:rsidR="004851F6" w:rsidRDefault="004851F6" w:rsidP="004851F6">
            <w:pPr>
              <w:pStyle w:val="TableParagraph"/>
              <w:spacing w:before="8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  <w:p w14:paraId="6E26C7AC" w14:textId="77777777" w:rsidR="004851F6" w:rsidRDefault="004851F6" w:rsidP="004851F6">
            <w:pPr>
              <w:pStyle w:val="TableParagraph"/>
              <w:spacing w:line="252" w:lineRule="auto"/>
              <w:ind w:left="106" w:right="128" w:firstLine="10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2D2D2B"/>
                <w:spacing w:val="-2"/>
                <w:sz w:val="28"/>
                <w:szCs w:val="28"/>
                <w:lang w:val="en-US"/>
              </w:rPr>
              <w:t xml:space="preserve">Wednesday </w:t>
            </w:r>
            <w:r>
              <w:rPr>
                <w:rFonts w:ascii="Calibri" w:hAnsi="Calibri" w:cs="Calibri"/>
                <w:color w:val="2D2D2B"/>
                <w:sz w:val="28"/>
                <w:szCs w:val="28"/>
                <w:lang w:val="en-US"/>
              </w:rPr>
              <w:t>30</w:t>
            </w:r>
            <w:r>
              <w:rPr>
                <w:rFonts w:ascii="Calibri" w:hAnsi="Calibri" w:cs="Calibri"/>
                <w:color w:val="2D2D2B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ascii="Calibri" w:hAnsi="Calibri" w:cs="Calibri"/>
                <w:color w:val="2D2D2B"/>
                <w:spacing w:val="4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2D2D2B"/>
                <w:sz w:val="28"/>
                <w:szCs w:val="28"/>
                <w:lang w:val="en-US"/>
              </w:rPr>
              <w:t>Nov</w:t>
            </w:r>
            <w:r>
              <w:rPr>
                <w:rFonts w:ascii="Calibri" w:hAnsi="Calibri" w:cs="Calibri"/>
                <w:color w:val="2D2D2B"/>
                <w:spacing w:val="-5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2D2D2B"/>
                <w:sz w:val="28"/>
                <w:szCs w:val="28"/>
                <w:lang w:val="en-US"/>
              </w:rPr>
              <w:t>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0C711FC" w14:textId="77777777" w:rsidR="004851F6" w:rsidRDefault="004851F6" w:rsidP="004851F6">
            <w:pPr>
              <w:pStyle w:val="TableParagraph"/>
              <w:spacing w:before="25"/>
              <w:ind w:left="119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2D2D2B"/>
                <w:sz w:val="28"/>
                <w:szCs w:val="28"/>
                <w:lang w:val="en-US"/>
              </w:rPr>
              <w:t>10.30am-</w:t>
            </w:r>
            <w:r>
              <w:rPr>
                <w:rFonts w:ascii="Calibri" w:hAnsi="Calibri" w:cs="Calibri"/>
                <w:color w:val="2D2D2B"/>
                <w:spacing w:val="-2"/>
                <w:sz w:val="28"/>
                <w:szCs w:val="28"/>
                <w:lang w:val="en-US"/>
              </w:rPr>
              <w:t>12.00pm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82E433" w14:textId="7F74BBD5" w:rsidR="003B3A6E" w:rsidRDefault="003B3A6E" w:rsidP="003B3A6E">
            <w:pPr>
              <w:pStyle w:val="TableParagraph"/>
              <w:numPr>
                <w:ilvl w:val="0"/>
                <w:numId w:val="3"/>
              </w:numPr>
              <w:spacing w:line="260" w:lineRule="atLeast"/>
              <w:ind w:right="87"/>
              <w:rPr>
                <w:rFonts w:ascii="Calibri" w:hAnsi="Calibri" w:cs="Calibri"/>
                <w:color w:val="2D2D2B"/>
                <w:spacing w:val="-2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2D2D2B"/>
                <w:spacing w:val="-2"/>
                <w:sz w:val="28"/>
                <w:szCs w:val="28"/>
                <w:lang w:val="en-US"/>
              </w:rPr>
              <w:t xml:space="preserve">Overview of MPC </w:t>
            </w:r>
          </w:p>
          <w:p w14:paraId="5009DE2B" w14:textId="69528013" w:rsidR="004851F6" w:rsidRDefault="005F26A3" w:rsidP="003B3A6E">
            <w:pPr>
              <w:pStyle w:val="TableParagraph"/>
              <w:numPr>
                <w:ilvl w:val="0"/>
                <w:numId w:val="3"/>
              </w:numPr>
              <w:spacing w:line="260" w:lineRule="atLeast"/>
              <w:ind w:right="87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Best Practices Sharing on Paying Taxes </w:t>
            </w:r>
          </w:p>
        </w:tc>
      </w:tr>
      <w:tr w:rsidR="004851F6" w14:paraId="02CC05F6" w14:textId="77777777" w:rsidTr="004851F6">
        <w:trPr>
          <w:trHeight w:val="259"/>
        </w:trPr>
        <w:tc>
          <w:tcPr>
            <w:tcW w:w="31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9BEBE" w14:textId="77777777" w:rsidR="004851F6" w:rsidRDefault="004851F6" w:rsidP="004851F6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C73D10" w14:textId="77777777" w:rsidR="004851F6" w:rsidRDefault="004851F6" w:rsidP="004851F6">
            <w:pPr>
              <w:pStyle w:val="TableParagraph"/>
              <w:spacing w:before="20"/>
              <w:ind w:left="119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2D2D2B"/>
                <w:sz w:val="28"/>
                <w:szCs w:val="28"/>
                <w:lang w:val="en-US"/>
              </w:rPr>
              <w:t>12.00pm</w:t>
            </w:r>
            <w:r>
              <w:rPr>
                <w:rFonts w:ascii="Calibri" w:hAnsi="Calibri" w:cs="Calibri"/>
                <w:color w:val="2D2D2B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2D2D2B"/>
                <w:sz w:val="28"/>
                <w:szCs w:val="28"/>
                <w:lang w:val="en-US"/>
              </w:rPr>
              <w:t>-</w:t>
            </w:r>
            <w:r>
              <w:rPr>
                <w:rFonts w:ascii="Calibri" w:hAnsi="Calibri" w:cs="Calibri"/>
                <w:color w:val="2D2D2B"/>
                <w:spacing w:val="-2"/>
                <w:sz w:val="28"/>
                <w:szCs w:val="28"/>
                <w:lang w:val="en-US"/>
              </w:rPr>
              <w:t>1.00pm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7E77F1" w14:textId="77777777" w:rsidR="004851F6" w:rsidRDefault="004851F6" w:rsidP="004851F6">
            <w:pPr>
              <w:pStyle w:val="TableParagraph"/>
              <w:spacing w:before="20" w:line="219" w:lineRule="exact"/>
              <w:ind w:left="111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2D2D2B"/>
                <w:sz w:val="28"/>
                <w:szCs w:val="28"/>
                <w:lang w:val="en-US"/>
              </w:rPr>
              <w:t>Lunch</w:t>
            </w:r>
            <w:r>
              <w:rPr>
                <w:rFonts w:ascii="Calibri" w:hAnsi="Calibri" w:cs="Calibri"/>
                <w:color w:val="2D2D2B"/>
                <w:spacing w:val="14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2D2D2B"/>
                <w:sz w:val="28"/>
                <w:szCs w:val="28"/>
                <w:lang w:val="en-US"/>
              </w:rPr>
              <w:t>at</w:t>
            </w:r>
            <w:r>
              <w:rPr>
                <w:rFonts w:ascii="Calibri" w:hAnsi="Calibri" w:cs="Calibri"/>
                <w:color w:val="2D2D2B"/>
                <w:spacing w:val="3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2D2D2B"/>
                <w:spacing w:val="-5"/>
                <w:sz w:val="28"/>
                <w:szCs w:val="28"/>
                <w:lang w:val="en-US"/>
              </w:rPr>
              <w:t>MPC</w:t>
            </w:r>
          </w:p>
        </w:tc>
      </w:tr>
      <w:tr w:rsidR="004851F6" w14:paraId="18AF44D3" w14:textId="77777777" w:rsidTr="004851F6">
        <w:trPr>
          <w:trHeight w:val="264"/>
        </w:trPr>
        <w:tc>
          <w:tcPr>
            <w:tcW w:w="31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D64B0" w14:textId="77777777" w:rsidR="004851F6" w:rsidRDefault="004851F6" w:rsidP="004851F6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CA83A" w14:textId="77777777" w:rsidR="004851F6" w:rsidRDefault="004851F6" w:rsidP="004851F6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2EA652" w14:textId="77777777" w:rsidR="004851F6" w:rsidRDefault="004851F6" w:rsidP="004851F6">
            <w:pPr>
              <w:pStyle w:val="TableParagraph"/>
              <w:spacing w:before="25" w:line="219" w:lineRule="exact"/>
              <w:ind w:left="108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2D2D2B"/>
                <w:sz w:val="28"/>
                <w:szCs w:val="28"/>
                <w:lang w:val="en-US"/>
              </w:rPr>
              <w:t>Group</w:t>
            </w:r>
            <w:r>
              <w:rPr>
                <w:rFonts w:ascii="Calibri" w:hAnsi="Calibri" w:cs="Calibri"/>
                <w:color w:val="2D2D2B"/>
                <w:spacing w:val="1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2D2D2B"/>
                <w:spacing w:val="-4"/>
                <w:sz w:val="28"/>
                <w:szCs w:val="28"/>
                <w:lang w:val="en-US"/>
              </w:rPr>
              <w:t>Photo</w:t>
            </w:r>
          </w:p>
        </w:tc>
      </w:tr>
      <w:tr w:rsidR="004851F6" w14:paraId="186E9404" w14:textId="77777777" w:rsidTr="004851F6">
        <w:trPr>
          <w:trHeight w:val="259"/>
        </w:trPr>
        <w:tc>
          <w:tcPr>
            <w:tcW w:w="31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00C80" w14:textId="77777777" w:rsidR="004851F6" w:rsidRDefault="004851F6" w:rsidP="004851F6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1C550A" w14:textId="77777777" w:rsidR="004851F6" w:rsidRDefault="004851F6" w:rsidP="004851F6">
            <w:pPr>
              <w:pStyle w:val="TableParagraph"/>
              <w:spacing w:before="15" w:line="224" w:lineRule="exact"/>
              <w:ind w:left="119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2D2D2B"/>
                <w:spacing w:val="-2"/>
                <w:sz w:val="28"/>
                <w:szCs w:val="28"/>
                <w:lang w:val="en-US"/>
              </w:rPr>
              <w:t>1.30pm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3F711B1" w14:textId="77777777" w:rsidR="004851F6" w:rsidRDefault="004851F6" w:rsidP="004851F6">
            <w:pPr>
              <w:pStyle w:val="TableParagraph"/>
              <w:spacing w:before="20" w:line="219" w:lineRule="exact"/>
              <w:ind w:left="112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2D2D2B"/>
                <w:sz w:val="28"/>
                <w:szCs w:val="28"/>
                <w:lang w:val="en-US"/>
              </w:rPr>
              <w:t>Depart</w:t>
            </w:r>
            <w:r>
              <w:rPr>
                <w:rFonts w:ascii="Calibri" w:hAnsi="Calibri" w:cs="Calibri"/>
                <w:color w:val="2D2D2B"/>
                <w:spacing w:val="6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2D2D2B"/>
                <w:sz w:val="28"/>
                <w:szCs w:val="28"/>
                <w:lang w:val="en-US"/>
              </w:rPr>
              <w:t>from</w:t>
            </w:r>
            <w:r>
              <w:rPr>
                <w:rFonts w:ascii="Calibri" w:hAnsi="Calibri" w:cs="Calibri"/>
                <w:color w:val="2D2D2B"/>
                <w:spacing w:val="1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2D2D2B"/>
                <w:spacing w:val="-5"/>
                <w:sz w:val="28"/>
                <w:szCs w:val="28"/>
                <w:lang w:val="en-US"/>
              </w:rPr>
              <w:t>MPC</w:t>
            </w:r>
          </w:p>
        </w:tc>
      </w:tr>
    </w:tbl>
    <w:p w14:paraId="313CE6EB" w14:textId="0873A38F" w:rsidR="004851F6" w:rsidRDefault="004851F6" w:rsidP="004851F6">
      <w:pPr>
        <w:jc w:val="center"/>
        <w:rPr>
          <w:rFonts w:eastAsia="Times New Roman"/>
          <w:color w:val="211F23"/>
          <w:sz w:val="28"/>
          <w:szCs w:val="28"/>
        </w:rPr>
      </w:pPr>
    </w:p>
    <w:p w14:paraId="1621C74D" w14:textId="77777777" w:rsidR="004851F6" w:rsidRDefault="004851F6" w:rsidP="004851F6">
      <w:pPr>
        <w:rPr>
          <w:rFonts w:ascii="Calibri" w:hAnsi="Calibri" w:cs="Calibri"/>
          <w:sz w:val="28"/>
          <w:szCs w:val="28"/>
        </w:rPr>
      </w:pPr>
    </w:p>
    <w:p w14:paraId="575664C9" w14:textId="77777777" w:rsidR="004851F6" w:rsidRPr="004851F6" w:rsidRDefault="004851F6" w:rsidP="004851F6">
      <w:pPr>
        <w:jc w:val="center"/>
        <w:rPr>
          <w:rFonts w:eastAsia="Times New Roman"/>
          <w:sz w:val="28"/>
          <w:szCs w:val="28"/>
        </w:rPr>
      </w:pPr>
    </w:p>
    <w:p w14:paraId="40AF5175" w14:textId="77777777" w:rsidR="004B088C" w:rsidRDefault="004B088C"/>
    <w:sectPr w:rsidR="004B088C" w:rsidSect="00946497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2F3E"/>
    <w:multiLevelType w:val="hybridMultilevel"/>
    <w:tmpl w:val="48B0EBC2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70C5150F"/>
    <w:multiLevelType w:val="hybridMultilevel"/>
    <w:tmpl w:val="4A04D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5210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269309">
    <w:abstractNumId w:val="1"/>
  </w:num>
  <w:num w:numId="3" w16cid:durableId="99394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F6"/>
    <w:rsid w:val="003B3A6E"/>
    <w:rsid w:val="004851F6"/>
    <w:rsid w:val="004B088C"/>
    <w:rsid w:val="005F26A3"/>
    <w:rsid w:val="00946497"/>
    <w:rsid w:val="00B0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5C12"/>
  <w15:chartTrackingRefBased/>
  <w15:docId w15:val="{75CECB9F-CEFB-4A0D-B20A-1D3B028C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1F6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TableParagraph">
    <w:name w:val="Table Paragraph"/>
    <w:basedOn w:val="Normal"/>
    <w:uiPriority w:val="1"/>
    <w:rsid w:val="004851F6"/>
    <w:pPr>
      <w:autoSpaceDE w:val="0"/>
      <w:autoSpaceDN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Anbalakan</dc:creator>
  <cp:keywords/>
  <dc:description/>
  <cp:lastModifiedBy>Abigail Anbalakan</cp:lastModifiedBy>
  <cp:revision>3</cp:revision>
  <dcterms:created xsi:type="dcterms:W3CDTF">2022-11-17T07:29:00Z</dcterms:created>
  <dcterms:modified xsi:type="dcterms:W3CDTF">2022-11-23T08:35:00Z</dcterms:modified>
</cp:coreProperties>
</file>