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B33F35" w:rsidRDefault="001635BA" w:rsidP="001635BA">
      <w:pPr>
        <w:spacing w:line="276" w:lineRule="auto"/>
        <w:jc w:val="center"/>
        <w:rPr>
          <w:rFonts w:ascii="Arial" w:hAnsi="Arial" w:cs="Arial"/>
          <w:b/>
          <w:bCs/>
          <w:lang w:val="ms-MY"/>
        </w:rPr>
      </w:pPr>
      <w:r w:rsidRPr="00B33F35">
        <w:rPr>
          <w:rFonts w:ascii="Arial" w:hAnsi="Arial" w:cs="Arial"/>
          <w:b/>
          <w:bCs/>
          <w:lang w:val="ms-MY"/>
        </w:rPr>
        <w:t>KERTAS CADANGAN UNTUK PERTIMBANGAN</w:t>
      </w:r>
    </w:p>
    <w:p w14:paraId="2DED65C9" w14:textId="77777777" w:rsidR="001635BA" w:rsidRPr="00B33F35" w:rsidRDefault="001635BA" w:rsidP="001635BA">
      <w:pPr>
        <w:spacing w:line="276" w:lineRule="auto"/>
        <w:jc w:val="center"/>
        <w:rPr>
          <w:rFonts w:ascii="Arial" w:hAnsi="Arial" w:cs="Arial"/>
          <w:b/>
          <w:bCs/>
          <w:lang w:val="ms-MY"/>
        </w:rPr>
      </w:pPr>
      <w:r w:rsidRPr="00B33F35">
        <w:rPr>
          <w:rFonts w:ascii="Arial" w:hAnsi="Arial" w:cs="Arial"/>
          <w:b/>
          <w:bCs/>
          <w:lang w:val="ms-MY"/>
        </w:rPr>
        <w:t>LEMBAGA PENGURUSAN MPC (BOM)</w:t>
      </w:r>
    </w:p>
    <w:p w14:paraId="07668C91" w14:textId="0DBDD687" w:rsidR="001635BA" w:rsidRPr="00B33F35" w:rsidRDefault="001635BA" w:rsidP="001635BA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237"/>
      </w:tblGrid>
      <w:tr w:rsidR="001635BA" w:rsidRPr="00B33F35" w14:paraId="23538E08" w14:textId="77777777" w:rsidTr="00CC0D97">
        <w:trPr>
          <w:trHeight w:val="1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260D3BB2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 xml:space="preserve">TAJUK    </w:t>
            </w:r>
          </w:p>
          <w:p w14:paraId="0A6F9B5D" w14:textId="52DBE1CA" w:rsidR="001635BA" w:rsidRPr="00B33F35" w:rsidRDefault="001635BA" w:rsidP="00CC0D97">
            <w:pPr>
              <w:spacing w:before="120" w:after="120" w:line="276" w:lineRule="auto"/>
              <w:rPr>
                <w:rFonts w:ascii="Arial" w:hAnsi="Arial" w:cs="Arial"/>
                <w:lang w:val="ms-MY"/>
              </w:rPr>
            </w:pPr>
            <w:r w:rsidRPr="00B33F35">
              <w:rPr>
                <w:rFonts w:ascii="Arial" w:hAnsi="Arial" w:cs="Arial"/>
                <w:color w:val="2F5496" w:themeColor="accent1" w:themeShade="BF"/>
                <w:lang w:val="ms-MY"/>
              </w:rPr>
              <w:t>Keterangan: Tajuk Projek/ Cadangan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4F674CB9" w:rsidR="00EB6671" w:rsidRPr="00DC5070" w:rsidRDefault="00580BC4" w:rsidP="00D16A33">
            <w:pPr>
              <w:jc w:val="both"/>
              <w:rPr>
                <w:rFonts w:ascii="Arial" w:hAnsi="Arial" w:cs="Arial"/>
                <w:lang w:val="ms-MY"/>
              </w:rPr>
            </w:pPr>
            <w:proofErr w:type="spellStart"/>
            <w:r w:rsidRPr="00DC5070">
              <w:rPr>
                <w:rFonts w:ascii="Arial" w:hAnsi="Arial" w:cs="Arial"/>
              </w:rPr>
              <w:t>Memohon</w:t>
            </w:r>
            <w:proofErr w:type="spellEnd"/>
            <w:r w:rsidRPr="00DC5070">
              <w:rPr>
                <w:rFonts w:ascii="Arial" w:hAnsi="Arial" w:cs="Arial"/>
              </w:rPr>
              <w:t xml:space="preserve"> </w:t>
            </w:r>
            <w:proofErr w:type="spellStart"/>
            <w:r w:rsidRPr="00DC5070">
              <w:rPr>
                <w:rFonts w:ascii="Arial" w:hAnsi="Arial" w:cs="Arial"/>
              </w:rPr>
              <w:t>kelulusan</w:t>
            </w:r>
            <w:proofErr w:type="spellEnd"/>
            <w:r w:rsidRPr="00DC5070">
              <w:rPr>
                <w:rFonts w:ascii="Arial" w:hAnsi="Arial" w:cs="Arial"/>
              </w:rPr>
              <w:t xml:space="preserve"> Lembaga </w:t>
            </w:r>
            <w:proofErr w:type="spellStart"/>
            <w:r w:rsidRPr="00DC5070">
              <w:rPr>
                <w:rFonts w:ascii="Arial" w:hAnsi="Arial" w:cs="Arial"/>
              </w:rPr>
              <w:t>Pengurusan</w:t>
            </w:r>
            <w:proofErr w:type="spellEnd"/>
            <w:r w:rsidRPr="00DC5070">
              <w:rPr>
                <w:rFonts w:ascii="Arial" w:hAnsi="Arial" w:cs="Arial"/>
              </w:rPr>
              <w:t xml:space="preserve"> </w:t>
            </w:r>
            <w:r w:rsidR="0061762B" w:rsidRPr="00DC5070">
              <w:rPr>
                <w:rFonts w:ascii="Arial" w:hAnsi="Arial" w:cs="Arial"/>
              </w:rPr>
              <w:t xml:space="preserve">MPC </w:t>
            </w:r>
            <w:r w:rsidRPr="00DC5070">
              <w:rPr>
                <w:rFonts w:ascii="Arial" w:hAnsi="Arial" w:cs="Arial"/>
              </w:rPr>
              <w:t xml:space="preserve">(BOM) </w:t>
            </w:r>
            <w:proofErr w:type="spellStart"/>
            <w:r w:rsidRPr="00DC5070">
              <w:rPr>
                <w:rFonts w:ascii="Arial" w:hAnsi="Arial" w:cs="Arial"/>
              </w:rPr>
              <w:t>untuk</w:t>
            </w:r>
            <w:proofErr w:type="spellEnd"/>
            <w:r w:rsidR="0061762B" w:rsidRPr="00DC5070">
              <w:rPr>
                <w:rFonts w:ascii="Arial" w:hAnsi="Arial" w:cs="Arial"/>
              </w:rPr>
              <w:t xml:space="preserve"> </w:t>
            </w:r>
            <w:proofErr w:type="spellStart"/>
            <w:r w:rsidR="0061762B" w:rsidRPr="00DC5070">
              <w:rPr>
                <w:rFonts w:ascii="Arial" w:hAnsi="Arial" w:cs="Arial"/>
              </w:rPr>
              <w:t>m</w:t>
            </w:r>
            <w:r w:rsidRPr="00DC5070">
              <w:rPr>
                <w:rFonts w:ascii="Arial" w:hAnsi="Arial" w:cs="Arial"/>
              </w:rPr>
              <w:t>embangunkan</w:t>
            </w:r>
            <w:proofErr w:type="spellEnd"/>
            <w:r w:rsidR="007C2D92" w:rsidRPr="00DC5070">
              <w:rPr>
                <w:rFonts w:ascii="Arial" w:hAnsi="Arial" w:cs="Arial"/>
              </w:rPr>
              <w:t xml:space="preserve"> </w:t>
            </w:r>
            <w:r w:rsidR="0061762B" w:rsidRPr="00DC5070">
              <w:rPr>
                <w:rFonts w:ascii="Arial" w:hAnsi="Arial" w:cs="Arial"/>
              </w:rPr>
              <w:t xml:space="preserve">Pelan </w:t>
            </w:r>
            <w:proofErr w:type="spellStart"/>
            <w:r w:rsidR="0061762B" w:rsidRPr="00DC5070">
              <w:rPr>
                <w:rFonts w:ascii="Arial" w:hAnsi="Arial" w:cs="Arial"/>
              </w:rPr>
              <w:t>Strategik</w:t>
            </w:r>
            <w:proofErr w:type="spellEnd"/>
            <w:r w:rsidR="0061762B" w:rsidRPr="00DC5070">
              <w:rPr>
                <w:rFonts w:ascii="Arial" w:hAnsi="Arial" w:cs="Arial"/>
              </w:rPr>
              <w:t xml:space="preserve"> </w:t>
            </w:r>
            <w:r w:rsidR="006235F9" w:rsidRPr="00DC5070">
              <w:rPr>
                <w:rFonts w:ascii="Arial" w:hAnsi="Arial" w:cs="Arial"/>
              </w:rPr>
              <w:t>Gerakan</w:t>
            </w:r>
            <w:r w:rsidRPr="00DC5070">
              <w:rPr>
                <w:rFonts w:ascii="Arial" w:hAnsi="Arial" w:cs="Arial"/>
              </w:rPr>
              <w:t xml:space="preserve"> </w:t>
            </w:r>
            <w:proofErr w:type="spellStart"/>
            <w:r w:rsidR="007C2D92" w:rsidRPr="00DC5070">
              <w:rPr>
                <w:rFonts w:ascii="Arial" w:hAnsi="Arial" w:cs="Arial"/>
              </w:rPr>
              <w:t>Minda</w:t>
            </w:r>
            <w:proofErr w:type="spellEnd"/>
            <w:r w:rsidR="007C2D92" w:rsidRPr="00DC5070">
              <w:rPr>
                <w:rFonts w:ascii="Arial" w:hAnsi="Arial" w:cs="Arial"/>
              </w:rPr>
              <w:t xml:space="preserve"> </w:t>
            </w:r>
            <w:proofErr w:type="spellStart"/>
            <w:r w:rsidR="007C2D92" w:rsidRPr="00DC5070">
              <w:rPr>
                <w:rFonts w:ascii="Arial" w:hAnsi="Arial" w:cs="Arial"/>
              </w:rPr>
              <w:t>Produktif</w:t>
            </w:r>
            <w:proofErr w:type="spellEnd"/>
            <w:r w:rsidR="0061762B" w:rsidRPr="00DC5070">
              <w:rPr>
                <w:rFonts w:ascii="Arial" w:hAnsi="Arial" w:cs="Arial"/>
              </w:rPr>
              <w:t xml:space="preserve"> </w:t>
            </w:r>
            <w:proofErr w:type="spellStart"/>
            <w:r w:rsidR="0061762B" w:rsidRPr="00DC5070">
              <w:rPr>
                <w:rFonts w:ascii="Arial" w:hAnsi="Arial" w:cs="Arial"/>
              </w:rPr>
              <w:t>bagi</w:t>
            </w:r>
            <w:proofErr w:type="spellEnd"/>
            <w:r w:rsidR="0061762B" w:rsidRPr="00DC5070">
              <w:rPr>
                <w:rFonts w:ascii="Arial" w:hAnsi="Arial" w:cs="Arial"/>
              </w:rPr>
              <w:t xml:space="preserve"> </w:t>
            </w:r>
            <w:proofErr w:type="spellStart"/>
            <w:r w:rsidR="0061762B" w:rsidRPr="00DC5070">
              <w:rPr>
                <w:rFonts w:ascii="Arial" w:hAnsi="Arial" w:cs="Arial"/>
              </w:rPr>
              <w:t>menambahbaik</w:t>
            </w:r>
            <w:proofErr w:type="spellEnd"/>
            <w:r w:rsidR="0061762B" w:rsidRPr="00DC5070">
              <w:rPr>
                <w:rFonts w:ascii="Arial" w:hAnsi="Arial" w:cs="Arial"/>
              </w:rPr>
              <w:t xml:space="preserve"> </w:t>
            </w:r>
            <w:proofErr w:type="spellStart"/>
            <w:r w:rsidR="0061762B" w:rsidRPr="00DC5070">
              <w:rPr>
                <w:rFonts w:ascii="Arial" w:hAnsi="Arial" w:cs="Arial"/>
              </w:rPr>
              <w:t>prestasi</w:t>
            </w:r>
            <w:proofErr w:type="spellEnd"/>
            <w:r w:rsidR="0061762B" w:rsidRPr="00DC5070">
              <w:rPr>
                <w:rFonts w:ascii="Arial" w:hAnsi="Arial" w:cs="Arial"/>
              </w:rPr>
              <w:t xml:space="preserve"> sub-</w:t>
            </w:r>
            <w:proofErr w:type="spellStart"/>
            <w:r w:rsidR="0061762B" w:rsidRPr="00DC5070">
              <w:rPr>
                <w:rFonts w:ascii="Arial" w:hAnsi="Arial" w:cs="Arial"/>
              </w:rPr>
              <w:t>fa</w:t>
            </w:r>
            <w:r w:rsidR="00EB6671" w:rsidRPr="00DC5070">
              <w:rPr>
                <w:rFonts w:ascii="Arial" w:hAnsi="Arial" w:cs="Arial"/>
              </w:rPr>
              <w:t>k</w:t>
            </w:r>
            <w:r w:rsidR="0061762B" w:rsidRPr="00DC5070">
              <w:rPr>
                <w:rFonts w:ascii="Arial" w:hAnsi="Arial" w:cs="Arial"/>
              </w:rPr>
              <w:t>tor</w:t>
            </w:r>
            <w:proofErr w:type="spellEnd"/>
            <w:r w:rsidR="0061762B" w:rsidRPr="00DC5070">
              <w:rPr>
                <w:rFonts w:ascii="Arial" w:hAnsi="Arial" w:cs="Arial"/>
              </w:rPr>
              <w:t xml:space="preserve"> </w:t>
            </w:r>
            <w:r w:rsidR="00EB6671" w:rsidRPr="00DC5070">
              <w:rPr>
                <w:rFonts w:ascii="Arial" w:hAnsi="Arial" w:cs="Arial"/>
                <w:i/>
                <w:iCs/>
              </w:rPr>
              <w:t>Attitude &amp; Value</w:t>
            </w:r>
            <w:r w:rsidR="00EB6671" w:rsidRPr="00DC5070">
              <w:rPr>
                <w:rFonts w:ascii="Arial" w:hAnsi="Arial" w:cs="Arial"/>
              </w:rPr>
              <w:t xml:space="preserve"> di </w:t>
            </w:r>
            <w:proofErr w:type="spellStart"/>
            <w:r w:rsidR="00EB6671" w:rsidRPr="00DC5070">
              <w:rPr>
                <w:rFonts w:ascii="Arial" w:hAnsi="Arial" w:cs="Arial"/>
              </w:rPr>
              <w:t>dalam</w:t>
            </w:r>
            <w:proofErr w:type="spellEnd"/>
            <w:r w:rsidR="00EB6671" w:rsidRPr="00DC5070">
              <w:rPr>
                <w:rFonts w:ascii="Arial" w:hAnsi="Arial" w:cs="Arial"/>
              </w:rPr>
              <w:t xml:space="preserve"> </w:t>
            </w:r>
            <w:r w:rsidR="00EB6671" w:rsidRPr="00DC5070">
              <w:rPr>
                <w:rFonts w:ascii="Arial" w:hAnsi="Arial" w:cs="Arial"/>
                <w:lang w:val="ms-MY"/>
              </w:rPr>
              <w:t xml:space="preserve">World Competitiveness Yearbook (WCY) 2022 </w:t>
            </w:r>
          </w:p>
        </w:tc>
      </w:tr>
      <w:tr w:rsidR="001635BA" w:rsidRPr="00B33F35" w14:paraId="30863CD5" w14:textId="77777777" w:rsidTr="00CC0D97">
        <w:trPr>
          <w:trHeight w:val="9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TARIKH/ GARIS MASA</w:t>
            </w:r>
          </w:p>
          <w:p w14:paraId="6176E256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Keterangan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: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Jadual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mula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dan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akhir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pelaksanaan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projek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cadangan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219A54FD" w:rsidR="001635BA" w:rsidRPr="00DC5070" w:rsidRDefault="007C2D92" w:rsidP="00DF3A1E">
            <w:pPr>
              <w:jc w:val="both"/>
              <w:rPr>
                <w:rFonts w:ascii="Arial" w:hAnsi="Arial" w:cs="Arial"/>
                <w:lang w:val="ms-MY"/>
              </w:rPr>
            </w:pPr>
            <w:r w:rsidRPr="00DC5070">
              <w:rPr>
                <w:rFonts w:ascii="Arial" w:hAnsi="Arial" w:cs="Arial"/>
                <w:lang w:val="ms-MY"/>
              </w:rPr>
              <w:t xml:space="preserve">Oktober </w:t>
            </w:r>
            <w:r w:rsidR="003F3F10" w:rsidRPr="00DC5070">
              <w:rPr>
                <w:rFonts w:ascii="Arial" w:hAnsi="Arial" w:cs="Arial"/>
                <w:lang w:val="ms-MY"/>
              </w:rPr>
              <w:t>–</w:t>
            </w:r>
            <w:r w:rsidRPr="00DC5070">
              <w:rPr>
                <w:rFonts w:ascii="Arial" w:hAnsi="Arial" w:cs="Arial"/>
                <w:lang w:val="ms-MY"/>
              </w:rPr>
              <w:t xml:space="preserve"> </w:t>
            </w:r>
            <w:r w:rsidR="003F3F10" w:rsidRPr="00DC5070">
              <w:rPr>
                <w:rFonts w:ascii="Arial" w:hAnsi="Arial" w:cs="Arial"/>
                <w:lang w:val="ms-MY"/>
              </w:rPr>
              <w:t>Disember 2022</w:t>
            </w:r>
          </w:p>
        </w:tc>
      </w:tr>
      <w:tr w:rsidR="001635BA" w:rsidRPr="00B33F35" w14:paraId="2CDCE1EB" w14:textId="77777777" w:rsidTr="00CC0D97">
        <w:trPr>
          <w:trHeight w:val="19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TUJUAN &amp; LATAR BELAKANG</w:t>
            </w:r>
          </w:p>
          <w:p w14:paraId="182DD8AC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Cs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>Keterangan: Tujuan dan penerangan ringkas mengenai projek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0A1B" w14:textId="70C959A3" w:rsidR="000C7271" w:rsidRPr="00DC5070" w:rsidRDefault="00036C3B" w:rsidP="002E01F4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DC5070">
              <w:rPr>
                <w:rFonts w:ascii="Arial" w:hAnsi="Arial" w:cs="Arial"/>
                <w:b/>
                <w:bCs/>
                <w:lang w:val="ms-MY"/>
              </w:rPr>
              <w:t xml:space="preserve">Latar Belakang : </w:t>
            </w:r>
          </w:p>
          <w:p w14:paraId="066BB1CD" w14:textId="5255BC22" w:rsidR="00036C3B" w:rsidRPr="00DC5070" w:rsidRDefault="00036C3B" w:rsidP="00EE1E68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403D6640" w14:textId="456934B0" w:rsidR="00504240" w:rsidRPr="00DC5070" w:rsidRDefault="002021AB" w:rsidP="00E9157C">
            <w:pPr>
              <w:pStyle w:val="ListParagraph"/>
              <w:numPr>
                <w:ilvl w:val="0"/>
                <w:numId w:val="9"/>
              </w:numPr>
              <w:ind w:left="461" w:hanging="461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Minda Produktif merupakan teras ke-lima </w:t>
            </w:r>
            <w:r w:rsidR="00FB798A" w:rsidRPr="00DC5070">
              <w:rPr>
                <w:lang w:val="ms-MY"/>
              </w:rPr>
              <w:t>di dalam MPB yang</w:t>
            </w:r>
            <w:r w:rsidR="0023502C" w:rsidRPr="00DC5070">
              <w:rPr>
                <w:lang w:val="ms-MY"/>
              </w:rPr>
              <w:t xml:space="preserve"> </w:t>
            </w:r>
            <w:r w:rsidR="00366702" w:rsidRPr="00DC5070">
              <w:rPr>
                <w:lang w:val="ms-MY"/>
              </w:rPr>
              <w:t>telah dikenalpasti dapat</w:t>
            </w:r>
            <w:r w:rsidR="005D1F1A" w:rsidRPr="00DC5070">
              <w:rPr>
                <w:lang w:val="ms-MY"/>
              </w:rPr>
              <w:t xml:space="preserve"> </w:t>
            </w:r>
            <w:r w:rsidR="007958A6" w:rsidRPr="00DC5070">
              <w:rPr>
                <w:lang w:val="ms-MY"/>
              </w:rPr>
              <w:t xml:space="preserve">menangani cabaran dalam meningkatkan produktiviti </w:t>
            </w:r>
            <w:r w:rsidR="00BA05C7" w:rsidRPr="00DC5070">
              <w:rPr>
                <w:lang w:val="ms-MY"/>
              </w:rPr>
              <w:t xml:space="preserve">negara dan mencapai sasaran pertumbuhan </w:t>
            </w:r>
            <w:r w:rsidR="00C10A76" w:rsidRPr="00DC5070">
              <w:rPr>
                <w:lang w:val="ms-MY"/>
              </w:rPr>
              <w:t xml:space="preserve">3.6% bagi tahun 2022. </w:t>
            </w:r>
            <w:r w:rsidR="00FB798A" w:rsidRPr="00DC5070">
              <w:rPr>
                <w:lang w:val="ms-MY"/>
              </w:rPr>
              <w:t xml:space="preserve"> </w:t>
            </w:r>
          </w:p>
          <w:p w14:paraId="5216D35D" w14:textId="4B73EDA7" w:rsidR="00F3302B" w:rsidRPr="00DC5070" w:rsidRDefault="00F14E09" w:rsidP="00E9157C">
            <w:pPr>
              <w:pStyle w:val="ListParagraph"/>
              <w:numPr>
                <w:ilvl w:val="0"/>
                <w:numId w:val="9"/>
              </w:numPr>
              <w:ind w:left="461" w:hanging="461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Sehingga kini, intervensi </w:t>
            </w:r>
            <w:r w:rsidR="00A215FA" w:rsidRPr="00DC5070">
              <w:rPr>
                <w:lang w:val="ms-MY"/>
              </w:rPr>
              <w:t xml:space="preserve">bagi </w:t>
            </w:r>
            <w:r w:rsidR="00C157B9" w:rsidRPr="00DC5070">
              <w:rPr>
                <w:lang w:val="ms-MY"/>
              </w:rPr>
              <w:t xml:space="preserve">membangunkan budaya produktiviti peringkat </w:t>
            </w:r>
            <w:r w:rsidR="00F3673B" w:rsidRPr="00DC5070">
              <w:rPr>
                <w:lang w:val="ms-MY"/>
              </w:rPr>
              <w:t>nasional</w:t>
            </w:r>
            <w:r w:rsidR="00BA0D5D" w:rsidRPr="00DC5070">
              <w:rPr>
                <w:lang w:val="ms-MY"/>
              </w:rPr>
              <w:t xml:space="preserve"> </w:t>
            </w:r>
            <w:r w:rsidR="002E13C6" w:rsidRPr="00DC5070">
              <w:rPr>
                <w:lang w:val="ms-MY"/>
              </w:rPr>
              <w:t>melalui</w:t>
            </w:r>
            <w:r w:rsidR="00BA0D5D" w:rsidRPr="00DC5070">
              <w:rPr>
                <w:lang w:val="ms-MY"/>
              </w:rPr>
              <w:t xml:space="preserve"> </w:t>
            </w:r>
            <w:r w:rsidR="00F3673B" w:rsidRPr="00DC5070">
              <w:rPr>
                <w:lang w:val="ms-MY"/>
              </w:rPr>
              <w:t>aktiviti memupuk</w:t>
            </w:r>
            <w:r w:rsidR="00BA0D5D" w:rsidRPr="00DC5070">
              <w:rPr>
                <w:lang w:val="ms-MY"/>
              </w:rPr>
              <w:t xml:space="preserve"> minda produktif dalam kalangan masyarakat masih </w:t>
            </w:r>
            <w:r w:rsidR="00874A8F" w:rsidRPr="00DC5070">
              <w:rPr>
                <w:lang w:val="ms-MY"/>
              </w:rPr>
              <w:t>rendah</w:t>
            </w:r>
            <w:r w:rsidR="00AE1A86" w:rsidRPr="00DC5070">
              <w:rPr>
                <w:lang w:val="ms-MY"/>
              </w:rPr>
              <w:t xml:space="preserve">. </w:t>
            </w:r>
          </w:p>
          <w:p w14:paraId="5470CBCD" w14:textId="3558E3CE" w:rsidR="00D95B23" w:rsidRPr="00DC5070" w:rsidRDefault="007740D0" w:rsidP="00E9157C">
            <w:pPr>
              <w:pStyle w:val="ListParagraph"/>
              <w:numPr>
                <w:ilvl w:val="0"/>
                <w:numId w:val="9"/>
              </w:numPr>
              <w:ind w:left="461" w:hanging="461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>Oleh yang demikian, b</w:t>
            </w:r>
            <w:r w:rsidR="008D1C42" w:rsidRPr="00DC5070">
              <w:rPr>
                <w:lang w:val="ms-MY"/>
              </w:rPr>
              <w:t xml:space="preserve">eberapa sesi </w:t>
            </w:r>
            <w:r w:rsidR="008D1C42" w:rsidRPr="00DC5070">
              <w:rPr>
                <w:i/>
                <w:iCs/>
                <w:lang w:val="ms-MY"/>
              </w:rPr>
              <w:t>Deep Dive</w:t>
            </w:r>
            <w:r w:rsidR="008D1C42" w:rsidRPr="00DC5070">
              <w:rPr>
                <w:lang w:val="ms-MY"/>
              </w:rPr>
              <w:t xml:space="preserve"> bersama pakar dan pemain industri </w:t>
            </w:r>
            <w:r w:rsidR="00FC38C3" w:rsidRPr="00DC5070">
              <w:rPr>
                <w:lang w:val="ms-MY"/>
              </w:rPr>
              <w:t xml:space="preserve">perlu </w:t>
            </w:r>
            <w:r w:rsidR="008D1C42" w:rsidRPr="00DC5070">
              <w:rPr>
                <w:lang w:val="ms-MY"/>
              </w:rPr>
              <w:t xml:space="preserve">dilaksanakan bagi mengenal pasti </w:t>
            </w:r>
            <w:r w:rsidR="00BE68CB" w:rsidRPr="00DC5070">
              <w:rPr>
                <w:lang w:val="ms-MY"/>
              </w:rPr>
              <w:t>isu dan cabaran</w:t>
            </w:r>
            <w:r w:rsidR="00AC005F" w:rsidRPr="00DC5070">
              <w:rPr>
                <w:lang w:val="ms-MY"/>
              </w:rPr>
              <w:t xml:space="preserve"> semasa </w:t>
            </w:r>
            <w:r w:rsidR="001D570F" w:rsidRPr="00DC5070">
              <w:rPr>
                <w:lang w:val="ms-MY"/>
              </w:rPr>
              <w:t xml:space="preserve">serta cadangan intervensi yang strategik bagi membangunkan Pelan </w:t>
            </w:r>
            <w:r w:rsidR="00DD294E" w:rsidRPr="00DC5070">
              <w:rPr>
                <w:lang w:val="ms-MY"/>
              </w:rPr>
              <w:t xml:space="preserve">Strategik </w:t>
            </w:r>
            <w:r w:rsidR="001D570F" w:rsidRPr="00DC5070">
              <w:rPr>
                <w:lang w:val="ms-MY"/>
              </w:rPr>
              <w:t xml:space="preserve">Gerakan Minda Produktif peringkat </w:t>
            </w:r>
            <w:r w:rsidR="000674DC" w:rsidRPr="00DC5070">
              <w:rPr>
                <w:lang w:val="ms-MY"/>
              </w:rPr>
              <w:t>nasional</w:t>
            </w:r>
            <w:r w:rsidR="001D570F" w:rsidRPr="00DC5070">
              <w:rPr>
                <w:lang w:val="ms-MY"/>
              </w:rPr>
              <w:t xml:space="preserve">. </w:t>
            </w:r>
          </w:p>
          <w:p w14:paraId="0E1879C9" w14:textId="03355239" w:rsidR="00A05001" w:rsidRPr="00DC5070" w:rsidRDefault="00DD294E" w:rsidP="00E9157C">
            <w:pPr>
              <w:pStyle w:val="ListParagraph"/>
              <w:numPr>
                <w:ilvl w:val="0"/>
                <w:numId w:val="9"/>
              </w:numPr>
              <w:ind w:left="461" w:hanging="461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Pelan strategik ini </w:t>
            </w:r>
            <w:r w:rsidR="00D7452A" w:rsidRPr="00DC5070">
              <w:rPr>
                <w:lang w:val="ms-MY"/>
              </w:rPr>
              <w:t>akan mengandungi aktiviti promosi</w:t>
            </w:r>
            <w:r w:rsidR="00B120E2" w:rsidRPr="00DC5070">
              <w:rPr>
                <w:lang w:val="ms-MY"/>
              </w:rPr>
              <w:t xml:space="preserve"> dan intervensi</w:t>
            </w:r>
            <w:r w:rsidR="00D7452A" w:rsidRPr="00DC5070">
              <w:rPr>
                <w:lang w:val="ms-MY"/>
              </w:rPr>
              <w:t xml:space="preserve"> yang lebih bersepadu dan bersasar </w:t>
            </w:r>
            <w:r w:rsidR="002F1474" w:rsidRPr="00DC5070">
              <w:rPr>
                <w:lang w:val="ms-MY"/>
              </w:rPr>
              <w:t>bagi</w:t>
            </w:r>
            <w:r w:rsidR="00546C42" w:rsidRPr="00DC5070">
              <w:rPr>
                <w:lang w:val="ms-MY"/>
              </w:rPr>
              <w:t xml:space="preserve"> memperkukuhkan budaya produktiviti dalam kalangan masyarakat Malaysia. </w:t>
            </w:r>
          </w:p>
          <w:p w14:paraId="634B3379" w14:textId="6913C10C" w:rsidR="007F1B32" w:rsidRPr="00DC5070" w:rsidRDefault="003A629C" w:rsidP="002432BB">
            <w:pPr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 </w:t>
            </w:r>
          </w:p>
          <w:p w14:paraId="14D5AA18" w14:textId="77777777" w:rsidR="00F14E09" w:rsidRPr="00DC5070" w:rsidRDefault="00F14E09" w:rsidP="00F14E09">
            <w:pPr>
              <w:pStyle w:val="ListParagraph"/>
              <w:ind w:left="461"/>
              <w:jc w:val="both"/>
              <w:rPr>
                <w:lang w:val="ms-MY"/>
              </w:rPr>
            </w:pPr>
          </w:p>
          <w:p w14:paraId="64C21532" w14:textId="6EF2F080" w:rsidR="004820BD" w:rsidRPr="00DC5070" w:rsidRDefault="00394B50" w:rsidP="004820B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DC5070">
              <w:rPr>
                <w:rFonts w:ascii="Arial" w:hAnsi="Arial" w:cs="Arial"/>
                <w:b/>
                <w:bCs/>
                <w:lang w:val="ms-MY"/>
              </w:rPr>
              <w:t xml:space="preserve">Tujuan : </w:t>
            </w:r>
          </w:p>
          <w:p w14:paraId="7046FB65" w14:textId="354E4890" w:rsidR="00DE76E1" w:rsidRPr="00DC5070" w:rsidRDefault="004F4B24" w:rsidP="004D3CC5">
            <w:pPr>
              <w:pStyle w:val="ListParagraph"/>
              <w:numPr>
                <w:ilvl w:val="0"/>
                <w:numId w:val="10"/>
              </w:numPr>
              <w:ind w:left="461" w:hanging="425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Membangunkan Pelan Strategik Minda Produktif peringkat </w:t>
            </w:r>
            <w:r w:rsidR="00F3673B" w:rsidRPr="00DC5070">
              <w:rPr>
                <w:lang w:val="ms-MY"/>
              </w:rPr>
              <w:t>nasional</w:t>
            </w:r>
            <w:r w:rsidRPr="00DC5070">
              <w:rPr>
                <w:lang w:val="ms-MY"/>
              </w:rPr>
              <w:t xml:space="preserve"> </w:t>
            </w:r>
            <w:r w:rsidR="001F3EA9" w:rsidRPr="00DC5070">
              <w:rPr>
                <w:lang w:val="ms-MY"/>
              </w:rPr>
              <w:t xml:space="preserve">ke arah </w:t>
            </w:r>
            <w:r w:rsidR="004D3CC5" w:rsidRPr="00DC5070">
              <w:rPr>
                <w:lang w:val="ms-MY"/>
              </w:rPr>
              <w:t xml:space="preserve">pelaksanaan aktiviti promosi budaya produktiviti yang lebih sistematik dan berkesan bagi tahun 2023. </w:t>
            </w:r>
          </w:p>
          <w:p w14:paraId="31DE0119" w14:textId="567F64B3" w:rsidR="004D3CC5" w:rsidRPr="00DC5070" w:rsidRDefault="004D3CC5" w:rsidP="004D3CC5">
            <w:pPr>
              <w:pStyle w:val="ListParagraph"/>
              <w:ind w:left="461"/>
              <w:jc w:val="both"/>
              <w:rPr>
                <w:lang w:val="ms-MY"/>
              </w:rPr>
            </w:pPr>
          </w:p>
        </w:tc>
      </w:tr>
      <w:tr w:rsidR="00501DD9" w:rsidRPr="00B33F35" w14:paraId="3EC54631" w14:textId="77777777" w:rsidTr="00CC0D97">
        <w:trPr>
          <w:trHeight w:val="11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Pr="00B33F35" w:rsidRDefault="00501DD9" w:rsidP="00501DD9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JUSTIFIKASI</w:t>
            </w:r>
          </w:p>
          <w:p w14:paraId="101FA97D" w14:textId="157EC8D8" w:rsidR="00501DD9" w:rsidRPr="00B33F35" w:rsidRDefault="00501DD9" w:rsidP="00501DD9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>Keterangan: Penjelasan yang menyokong kepada pelaksanaan projek/ cadangan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8616" w14:textId="0433DD87" w:rsidR="007D78AF" w:rsidRPr="00DC5070" w:rsidRDefault="007D78AF" w:rsidP="00937C51">
            <w:pPr>
              <w:pStyle w:val="ListParagraph"/>
              <w:numPr>
                <w:ilvl w:val="0"/>
                <w:numId w:val="11"/>
              </w:numPr>
              <w:ind w:left="456" w:hanging="456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Gerakan Minda Produktif sehingga kini masih kurang menyeluruh menyebabkan MPC menghadapi kesukaran untuk membentangkan </w:t>
            </w:r>
            <w:r w:rsidR="00DD0F7F" w:rsidRPr="00DC5070">
              <w:rPr>
                <w:lang w:val="ms-MY"/>
              </w:rPr>
              <w:t>inisiatif</w:t>
            </w:r>
            <w:r w:rsidRPr="00DC5070">
              <w:rPr>
                <w:lang w:val="ms-MY"/>
              </w:rPr>
              <w:t xml:space="preserve"> di bawah teras Minda Produktif</w:t>
            </w:r>
            <w:r w:rsidR="00FD5EFC" w:rsidRPr="00DC5070">
              <w:rPr>
                <w:lang w:val="ms-MY"/>
              </w:rPr>
              <w:t>/MPB</w:t>
            </w:r>
            <w:r w:rsidR="00DD0F7F" w:rsidRPr="00DC5070">
              <w:rPr>
                <w:lang w:val="ms-MY"/>
              </w:rPr>
              <w:t xml:space="preserve"> ke peringkat </w:t>
            </w:r>
            <w:r w:rsidR="008E1FBE" w:rsidRPr="00DC5070">
              <w:rPr>
                <w:lang w:val="ms-MY"/>
              </w:rPr>
              <w:t>yang lebih tinggi</w:t>
            </w:r>
            <w:r w:rsidRPr="00DC5070">
              <w:rPr>
                <w:lang w:val="ms-MY"/>
              </w:rPr>
              <w:t xml:space="preserve">. </w:t>
            </w:r>
          </w:p>
          <w:p w14:paraId="7CB4F831" w14:textId="1DB926DE" w:rsidR="00172BC7" w:rsidRPr="00DC5070" w:rsidRDefault="00842A06" w:rsidP="00937C51">
            <w:pPr>
              <w:pStyle w:val="ListParagraph"/>
              <w:numPr>
                <w:ilvl w:val="0"/>
                <w:numId w:val="11"/>
              </w:numPr>
              <w:ind w:left="456" w:hanging="456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Pelan Strategik Gerakan Minda Produktif peringkat nasional </w:t>
            </w:r>
            <w:r w:rsidR="00D876ED" w:rsidRPr="00DC5070">
              <w:rPr>
                <w:lang w:val="ms-MY"/>
              </w:rPr>
              <w:t xml:space="preserve">perlu mengambilkira </w:t>
            </w:r>
            <w:r w:rsidR="00353B5E" w:rsidRPr="00DC5070">
              <w:rPr>
                <w:lang w:val="ms-MY"/>
              </w:rPr>
              <w:t>maklum balas</w:t>
            </w:r>
            <w:r w:rsidR="004A3A7F" w:rsidRPr="00DC5070">
              <w:rPr>
                <w:lang w:val="ms-MY"/>
              </w:rPr>
              <w:t xml:space="preserve"> dari pakar dan pemain industri. </w:t>
            </w:r>
          </w:p>
          <w:p w14:paraId="0C20ADB2" w14:textId="2260F573" w:rsidR="004A3A7F" w:rsidRPr="00DC5070" w:rsidRDefault="004A3A7F" w:rsidP="00937C51">
            <w:pPr>
              <w:pStyle w:val="ListParagraph"/>
              <w:numPr>
                <w:ilvl w:val="0"/>
                <w:numId w:val="11"/>
              </w:numPr>
              <w:ind w:left="456" w:hanging="456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Ini adalah penting </w:t>
            </w:r>
            <w:r w:rsidR="00A93A0F" w:rsidRPr="00DC5070">
              <w:rPr>
                <w:lang w:val="ms-MY"/>
              </w:rPr>
              <w:t xml:space="preserve">bagi memastikan </w:t>
            </w:r>
            <w:r w:rsidR="00487A48" w:rsidRPr="00DC5070">
              <w:rPr>
                <w:lang w:val="ms-MY"/>
              </w:rPr>
              <w:t>intervensi</w:t>
            </w:r>
            <w:r w:rsidR="00A93A0F" w:rsidRPr="00DC5070">
              <w:rPr>
                <w:lang w:val="ms-MY"/>
              </w:rPr>
              <w:t xml:space="preserve"> yang akan dijalankan bagi tahun 2023 </w:t>
            </w:r>
            <w:r w:rsidR="0078151D" w:rsidRPr="00DC5070">
              <w:rPr>
                <w:lang w:val="ms-MY"/>
              </w:rPr>
              <w:t xml:space="preserve">adalah berdasarkan </w:t>
            </w:r>
            <w:r w:rsidR="00C55136" w:rsidRPr="00DC5070">
              <w:rPr>
                <w:lang w:val="ms-MY"/>
              </w:rPr>
              <w:t xml:space="preserve">kepada isu dan cabaran yang perlu ditangani dengan </w:t>
            </w:r>
            <w:r w:rsidR="00C55136" w:rsidRPr="00DC5070">
              <w:rPr>
                <w:lang w:val="ms-MY"/>
              </w:rPr>
              <w:lastRenderedPageBreak/>
              <w:t xml:space="preserve">segera </w:t>
            </w:r>
            <w:r w:rsidR="00C23CCE" w:rsidRPr="00DC5070">
              <w:rPr>
                <w:lang w:val="ms-MY"/>
              </w:rPr>
              <w:t xml:space="preserve">bagi meningkatkan prestasi kedudukan Malaysia di peringkat antarabangsa. </w:t>
            </w:r>
          </w:p>
          <w:p w14:paraId="0C987B5A" w14:textId="7C7065F6" w:rsidR="00FE7E06" w:rsidRPr="00DC5070" w:rsidRDefault="00C618E0" w:rsidP="00937C51">
            <w:pPr>
              <w:pStyle w:val="ListParagraph"/>
              <w:numPr>
                <w:ilvl w:val="0"/>
                <w:numId w:val="11"/>
              </w:numPr>
              <w:ind w:left="456" w:hanging="456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>Inisiatif yang akan dilaksanakan ini dijangkakan dapat menambahbaik kedudukan Malaysia b</w:t>
            </w:r>
            <w:r w:rsidR="00FE7E06" w:rsidRPr="00DC5070">
              <w:rPr>
                <w:lang w:val="ms-MY"/>
              </w:rPr>
              <w:t xml:space="preserve">erdasarkan laporan IMD World Competitiveness Yearbook (WCY), </w:t>
            </w:r>
            <w:r w:rsidRPr="00DC5070">
              <w:rPr>
                <w:lang w:val="ms-MY"/>
              </w:rPr>
              <w:t>di mana</w:t>
            </w:r>
            <w:r w:rsidR="00FE7E06" w:rsidRPr="00DC5070">
              <w:rPr>
                <w:lang w:val="ms-MY"/>
              </w:rPr>
              <w:t xml:space="preserve"> penurunan kedudukan bagi sub-faktor Sikap &amp; Nilai (</w:t>
            </w:r>
            <w:r w:rsidR="00FE7E06" w:rsidRPr="00DC5070">
              <w:rPr>
                <w:i/>
                <w:iCs/>
                <w:lang w:val="ms-MY"/>
              </w:rPr>
              <w:t>Attitudes &amp; Value</w:t>
            </w:r>
            <w:r w:rsidR="00FE7E06" w:rsidRPr="00DC5070">
              <w:rPr>
                <w:lang w:val="ms-MY"/>
              </w:rPr>
              <w:t>)</w:t>
            </w:r>
            <w:r w:rsidR="00B161CB" w:rsidRPr="00DC5070">
              <w:rPr>
                <w:lang w:val="ms-MY"/>
              </w:rPr>
              <w:t xml:space="preserve"> </w:t>
            </w:r>
            <w:r w:rsidR="00FE7E06" w:rsidRPr="00DC5070">
              <w:rPr>
                <w:lang w:val="ms-MY"/>
              </w:rPr>
              <w:t xml:space="preserve">di tangga ke-36 pada tahun 2022 berbanding di tangga ke-26 pada tahun 2021. </w:t>
            </w:r>
          </w:p>
          <w:p w14:paraId="6F98F51C" w14:textId="405FA85C" w:rsidR="007912B6" w:rsidRPr="00DC5070" w:rsidRDefault="00BD2DF8" w:rsidP="00937C51">
            <w:pPr>
              <w:pStyle w:val="ListParagraph"/>
              <w:numPr>
                <w:ilvl w:val="0"/>
                <w:numId w:val="11"/>
              </w:numPr>
              <w:ind w:left="456" w:hanging="456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>Justeru itu</w:t>
            </w:r>
            <w:r w:rsidR="00021EC1" w:rsidRPr="00DC5070">
              <w:rPr>
                <w:lang w:val="ms-MY"/>
              </w:rPr>
              <w:t>,</w:t>
            </w:r>
            <w:r w:rsidR="00B161CB" w:rsidRPr="00DC5070">
              <w:rPr>
                <w:lang w:val="ms-MY"/>
              </w:rPr>
              <w:t xml:space="preserve"> </w:t>
            </w:r>
            <w:r w:rsidR="00293EDB" w:rsidRPr="00DC5070">
              <w:rPr>
                <w:lang w:val="ms-MY"/>
              </w:rPr>
              <w:t xml:space="preserve">Pelan Strategik Gerakan Minda Produktif peringkat nasional </w:t>
            </w:r>
            <w:r w:rsidR="003E63AC" w:rsidRPr="00DC5070">
              <w:rPr>
                <w:lang w:val="ms-MY"/>
              </w:rPr>
              <w:t xml:space="preserve">yang menyeluruh dan kompehensif </w:t>
            </w:r>
            <w:r w:rsidR="00293EDB" w:rsidRPr="00DC5070">
              <w:rPr>
                <w:lang w:val="ms-MY"/>
              </w:rPr>
              <w:t>perlu dibangunkan</w:t>
            </w:r>
            <w:r w:rsidRPr="00DC5070">
              <w:rPr>
                <w:lang w:val="ms-MY"/>
              </w:rPr>
              <w:t xml:space="preserve"> </w:t>
            </w:r>
            <w:r w:rsidR="003E63AC" w:rsidRPr="00DC5070">
              <w:rPr>
                <w:lang w:val="ms-MY"/>
              </w:rPr>
              <w:t xml:space="preserve">bagi membentuk budaya produktiviti yang kukuh </w:t>
            </w:r>
            <w:r w:rsidR="002005EB" w:rsidRPr="00DC5070">
              <w:rPr>
                <w:lang w:val="ms-MY"/>
              </w:rPr>
              <w:t>di pelbagai peringkat masyarakat</w:t>
            </w:r>
            <w:r w:rsidR="00576AF5" w:rsidRPr="00DC5070">
              <w:rPr>
                <w:lang w:val="ms-MY"/>
              </w:rPr>
              <w:t xml:space="preserve"> bagi tahun 2023.</w:t>
            </w:r>
            <w:r w:rsidR="002005EB" w:rsidRPr="00DC5070">
              <w:rPr>
                <w:lang w:val="ms-MY"/>
              </w:rPr>
              <w:t xml:space="preserve"> </w:t>
            </w:r>
            <w:r w:rsidR="00293EDB" w:rsidRPr="00DC5070">
              <w:rPr>
                <w:lang w:val="ms-MY"/>
              </w:rPr>
              <w:t xml:space="preserve"> </w:t>
            </w:r>
          </w:p>
          <w:p w14:paraId="29B5CEA5" w14:textId="21D8C454" w:rsidR="00D3180D" w:rsidRPr="00DC5070" w:rsidRDefault="00D3180D" w:rsidP="00937C51">
            <w:pPr>
              <w:ind w:left="456" w:hanging="456"/>
              <w:jc w:val="both"/>
              <w:rPr>
                <w:lang w:val="ms-MY"/>
              </w:rPr>
            </w:pPr>
          </w:p>
        </w:tc>
      </w:tr>
      <w:tr w:rsidR="001635BA" w:rsidRPr="00B33F35" w14:paraId="116A68DA" w14:textId="77777777" w:rsidTr="00CC0D97">
        <w:trPr>
          <w:trHeight w:val="5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>Keterangan: Kaedah yang perlu dilakukan bagi melaksanakan projek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AB93" w14:textId="5FFDB034" w:rsidR="00253C90" w:rsidRPr="00DC5070" w:rsidRDefault="00673CA3" w:rsidP="0002526A">
            <w:pPr>
              <w:pStyle w:val="ListParagraph"/>
              <w:numPr>
                <w:ilvl w:val="0"/>
                <w:numId w:val="27"/>
              </w:numPr>
              <w:ind w:left="455" w:hanging="425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Melaksanakan sesi </w:t>
            </w:r>
            <w:r w:rsidRPr="00DC5070">
              <w:rPr>
                <w:i/>
                <w:iCs/>
                <w:lang w:val="ms-MY"/>
              </w:rPr>
              <w:t>Deep Dive</w:t>
            </w:r>
            <w:r w:rsidRPr="00DC5070">
              <w:rPr>
                <w:lang w:val="ms-MY"/>
              </w:rPr>
              <w:t xml:space="preserve"> bagi 12 indicator</w:t>
            </w:r>
            <w:r w:rsidR="00B0234A" w:rsidRPr="00DC5070">
              <w:rPr>
                <w:lang w:val="ms-MY"/>
              </w:rPr>
              <w:t xml:space="preserve"> di bawah sub-faktor </w:t>
            </w:r>
            <w:r w:rsidR="00B0234A" w:rsidRPr="00DC5070">
              <w:rPr>
                <w:i/>
                <w:iCs/>
                <w:lang w:val="ms-MY"/>
              </w:rPr>
              <w:t>Attitudes &amp; Value</w:t>
            </w:r>
            <w:r w:rsidR="00B0234A" w:rsidRPr="00DC5070">
              <w:rPr>
                <w:lang w:val="ms-MY"/>
              </w:rPr>
              <w:t xml:space="preserve"> </w:t>
            </w:r>
            <w:r w:rsidRPr="00DC5070">
              <w:rPr>
                <w:lang w:val="ms-MY"/>
              </w:rPr>
              <w:t>bersama pakar</w:t>
            </w:r>
            <w:r w:rsidR="006B0415" w:rsidRPr="00DC5070">
              <w:rPr>
                <w:lang w:val="ms-MY"/>
              </w:rPr>
              <w:t xml:space="preserve">, pemain industri </w:t>
            </w:r>
            <w:r w:rsidRPr="00DC5070">
              <w:rPr>
                <w:lang w:val="ms-MY"/>
              </w:rPr>
              <w:t xml:space="preserve"> dan </w:t>
            </w:r>
            <w:r w:rsidRPr="00DC5070">
              <w:rPr>
                <w:i/>
                <w:iCs/>
                <w:lang w:val="ms-MY"/>
              </w:rPr>
              <w:t>working committee</w:t>
            </w:r>
            <w:r w:rsidRPr="00DC5070">
              <w:rPr>
                <w:lang w:val="ms-MY"/>
              </w:rPr>
              <w:t xml:space="preserve"> </w:t>
            </w:r>
            <w:r w:rsidR="000E1017" w:rsidRPr="00DC5070">
              <w:rPr>
                <w:lang w:val="ms-MY"/>
              </w:rPr>
              <w:t xml:space="preserve">bagi mengenalpasti isu, cabaran dan intervensi </w:t>
            </w:r>
            <w:r w:rsidR="00B033FB" w:rsidRPr="00DC5070">
              <w:rPr>
                <w:lang w:val="ms-MY"/>
              </w:rPr>
              <w:t>yang bersesuaian</w:t>
            </w:r>
          </w:p>
          <w:p w14:paraId="2183D101" w14:textId="1F1E144E" w:rsidR="00253C90" w:rsidRPr="00DC5070" w:rsidRDefault="00F64A63" w:rsidP="0002526A">
            <w:pPr>
              <w:pStyle w:val="ListParagraph"/>
              <w:numPr>
                <w:ilvl w:val="0"/>
                <w:numId w:val="27"/>
              </w:numPr>
              <w:ind w:left="455" w:hanging="425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Sesi </w:t>
            </w:r>
            <w:r w:rsidR="00673CA3" w:rsidRPr="00DC5070">
              <w:rPr>
                <w:lang w:val="ms-MY"/>
              </w:rPr>
              <w:t xml:space="preserve">Engagement bersama </w:t>
            </w:r>
            <w:r w:rsidR="00640BC5" w:rsidRPr="00DC5070">
              <w:rPr>
                <w:lang w:val="ms-MY"/>
              </w:rPr>
              <w:t>Kementerian dan agensi yang berkaitan</w:t>
            </w:r>
            <w:r w:rsidR="00656FA5" w:rsidRPr="00DC5070">
              <w:rPr>
                <w:lang w:val="ms-MY"/>
              </w:rPr>
              <w:t xml:space="preserve"> untuk mengenal pasti </w:t>
            </w:r>
            <w:r w:rsidR="00437043" w:rsidRPr="00DC5070">
              <w:rPr>
                <w:lang w:val="ms-MY"/>
              </w:rPr>
              <w:t xml:space="preserve">kolaborasi program dan dana </w:t>
            </w:r>
            <w:r w:rsidR="00640BC5" w:rsidRPr="00DC5070">
              <w:rPr>
                <w:lang w:val="ms-MY"/>
              </w:rPr>
              <w:t xml:space="preserve"> </w:t>
            </w:r>
          </w:p>
          <w:p w14:paraId="1BAD8AEE" w14:textId="7C8BED5D" w:rsidR="00D014B0" w:rsidRPr="00DC5070" w:rsidRDefault="00673CA3" w:rsidP="0002526A">
            <w:pPr>
              <w:pStyle w:val="ListParagraph"/>
              <w:numPr>
                <w:ilvl w:val="0"/>
                <w:numId w:val="27"/>
              </w:numPr>
              <w:ind w:left="455" w:hanging="425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Sesi </w:t>
            </w:r>
            <w:r w:rsidRPr="00DC5070">
              <w:rPr>
                <w:i/>
                <w:iCs/>
                <w:lang w:val="ms-MY"/>
              </w:rPr>
              <w:t>Engagement</w:t>
            </w:r>
            <w:r w:rsidR="00D7152C" w:rsidRPr="00DC5070">
              <w:rPr>
                <w:i/>
                <w:iCs/>
                <w:lang w:val="ms-MY"/>
              </w:rPr>
              <w:t xml:space="preserve"> </w:t>
            </w:r>
            <w:r w:rsidR="00DE76E1" w:rsidRPr="00DC5070">
              <w:rPr>
                <w:lang w:val="ms-MY"/>
              </w:rPr>
              <w:t>dengan</w:t>
            </w:r>
            <w:r w:rsidRPr="00DC5070">
              <w:rPr>
                <w:lang w:val="ms-MY"/>
              </w:rPr>
              <w:t xml:space="preserve"> </w:t>
            </w:r>
            <w:r w:rsidR="00CE4A61" w:rsidRPr="00DC5070">
              <w:rPr>
                <w:lang w:val="ms-MY"/>
              </w:rPr>
              <w:t xml:space="preserve">pakar </w:t>
            </w:r>
            <w:r w:rsidR="00402854" w:rsidRPr="00DC5070">
              <w:rPr>
                <w:lang w:val="ms-MY"/>
              </w:rPr>
              <w:t xml:space="preserve">untuk mendapatkan cadangan kempen </w:t>
            </w:r>
            <w:r w:rsidR="00D7152C" w:rsidRPr="00DC5070">
              <w:rPr>
                <w:lang w:val="ms-MY"/>
              </w:rPr>
              <w:t xml:space="preserve">Budaya Produktiviti yang akan </w:t>
            </w:r>
            <w:r w:rsidR="001812C3" w:rsidRPr="00DC5070">
              <w:rPr>
                <w:lang w:val="ms-MY"/>
              </w:rPr>
              <w:t>disebarluas</w:t>
            </w:r>
            <w:r w:rsidR="00D7152C" w:rsidRPr="00DC5070">
              <w:rPr>
                <w:lang w:val="ms-MY"/>
              </w:rPr>
              <w:t xml:space="preserve"> menggunakan pelbagai platform </w:t>
            </w:r>
          </w:p>
          <w:p w14:paraId="7E49A7A8" w14:textId="77777777" w:rsidR="007F20B0" w:rsidRPr="00DC5070" w:rsidRDefault="00A92479" w:rsidP="0002526A">
            <w:pPr>
              <w:pStyle w:val="ListParagraph"/>
              <w:numPr>
                <w:ilvl w:val="0"/>
                <w:numId w:val="27"/>
              </w:numPr>
              <w:ind w:left="455" w:hanging="425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Menyediakan </w:t>
            </w:r>
            <w:r w:rsidR="00D014B0" w:rsidRPr="00DC5070">
              <w:rPr>
                <w:lang w:val="ms-MY"/>
              </w:rPr>
              <w:t xml:space="preserve">Pelan Strategik Gerakan Minda Produktif peringkat nasional dan seterusnya </w:t>
            </w:r>
            <w:r w:rsidR="00525724" w:rsidRPr="00DC5070">
              <w:rPr>
                <w:lang w:val="ms-MY"/>
              </w:rPr>
              <w:t xml:space="preserve">membuat pembentangan pelan tersebut </w:t>
            </w:r>
            <w:r w:rsidR="00002D47" w:rsidRPr="00DC5070">
              <w:rPr>
                <w:lang w:val="ms-MY"/>
              </w:rPr>
              <w:t xml:space="preserve">kepada BOM bagi pelaksanaan 2023. </w:t>
            </w:r>
          </w:p>
          <w:p w14:paraId="278AC313" w14:textId="01FDBD09" w:rsidR="00002D47" w:rsidRPr="00D014B0" w:rsidRDefault="00002D47" w:rsidP="00002D47">
            <w:pPr>
              <w:pStyle w:val="ListParagraph"/>
              <w:jc w:val="both"/>
              <w:rPr>
                <w:lang w:val="ms-MY"/>
              </w:rPr>
            </w:pPr>
          </w:p>
        </w:tc>
      </w:tr>
      <w:tr w:rsidR="001635BA" w:rsidRPr="00B33F35" w14:paraId="3EA8E1D4" w14:textId="77777777" w:rsidTr="00CC0D97">
        <w:trPr>
          <w:trHeight w:val="21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i/>
                <w:iCs/>
                <w:lang w:val="ms-MY"/>
              </w:rPr>
              <w:t>STAKEHOLDERS</w:t>
            </w:r>
            <w:r w:rsidRPr="00B33F35">
              <w:rPr>
                <w:rFonts w:ascii="Arial" w:hAnsi="Arial" w:cs="Arial"/>
                <w:b/>
                <w:lang w:val="ms-MY"/>
              </w:rPr>
              <w:t>/ PIHAK BERKEPENTINGAN</w:t>
            </w:r>
          </w:p>
          <w:p w14:paraId="0A2E630E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color w:val="2F5496" w:themeColor="accent1" w:themeShade="BF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38AF918C" w:rsidR="00644069" w:rsidRDefault="00024020" w:rsidP="000E692C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354" w:hanging="136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Pengurusan MPC </w:t>
            </w:r>
          </w:p>
          <w:p w14:paraId="0574D508" w14:textId="77777777" w:rsidR="00AC195E" w:rsidRDefault="00024020" w:rsidP="000E692C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354" w:hanging="136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MITI </w:t>
            </w:r>
          </w:p>
          <w:p w14:paraId="309AD34C" w14:textId="07E1CD2A" w:rsidR="00024020" w:rsidRPr="00B33F35" w:rsidRDefault="00024020" w:rsidP="000E692C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354" w:hanging="136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EPU </w:t>
            </w:r>
          </w:p>
        </w:tc>
      </w:tr>
      <w:tr w:rsidR="001635BA" w:rsidRPr="00B33F35" w14:paraId="64096369" w14:textId="77777777" w:rsidTr="00CC0D97">
        <w:trPr>
          <w:trHeight w:val="11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 xml:space="preserve">JANGKAAN HASIL/ </w:t>
            </w:r>
            <w:r w:rsidRPr="00B33F35">
              <w:rPr>
                <w:rFonts w:ascii="Arial" w:hAnsi="Arial" w:cs="Arial"/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Cs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53D9" w14:textId="77777777" w:rsidR="00253AA0" w:rsidRDefault="00253AA0" w:rsidP="00B614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ms-MY"/>
              </w:rPr>
            </w:pPr>
          </w:p>
          <w:p w14:paraId="67E49F87" w14:textId="01AC3601" w:rsidR="00253AA0" w:rsidRPr="00DC5070" w:rsidRDefault="006463F6" w:rsidP="00B6148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Peningkatan pemahaman berkaitan produktiviti dalam kalangan </w:t>
            </w:r>
            <w:r w:rsidR="00010DC8" w:rsidRPr="00DC5070">
              <w:rPr>
                <w:lang w:val="ms-MY"/>
              </w:rPr>
              <w:t xml:space="preserve">masyarakat </w:t>
            </w:r>
          </w:p>
          <w:p w14:paraId="3357AD5D" w14:textId="55B98D74" w:rsidR="006463F6" w:rsidRPr="00DC5070" w:rsidRDefault="006463F6" w:rsidP="00B6148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Perubahan minda produktif </w:t>
            </w:r>
            <w:r w:rsidR="003F0B47" w:rsidRPr="00DC5070">
              <w:rPr>
                <w:lang w:val="ms-MY"/>
              </w:rPr>
              <w:t xml:space="preserve">dalam kalangan </w:t>
            </w:r>
            <w:r w:rsidR="00010DC8" w:rsidRPr="00DC5070">
              <w:rPr>
                <w:lang w:val="ms-MY"/>
              </w:rPr>
              <w:t>masyara</w:t>
            </w:r>
            <w:r w:rsidR="00352008" w:rsidRPr="00DC5070">
              <w:rPr>
                <w:lang w:val="ms-MY"/>
              </w:rPr>
              <w:t>kat</w:t>
            </w:r>
            <w:r w:rsidR="003F0B47" w:rsidRPr="00DC5070">
              <w:rPr>
                <w:lang w:val="ms-MY"/>
              </w:rPr>
              <w:t xml:space="preserve"> </w:t>
            </w:r>
          </w:p>
          <w:p w14:paraId="3D4D92E6" w14:textId="74250FC4" w:rsidR="002F29D4" w:rsidRPr="00B33F35" w:rsidRDefault="00352008" w:rsidP="0035200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Pengukuhan budaya produktiviti </w:t>
            </w:r>
            <w:r w:rsidR="009976EC" w:rsidRPr="00DC5070">
              <w:rPr>
                <w:lang w:val="ms-MY"/>
              </w:rPr>
              <w:t xml:space="preserve">dalam kalangan masyarakat </w:t>
            </w:r>
          </w:p>
        </w:tc>
      </w:tr>
      <w:tr w:rsidR="001635BA" w:rsidRPr="00B33F35" w14:paraId="6C1793A3" w14:textId="77777777" w:rsidTr="00F70D0D">
        <w:trPr>
          <w:trHeight w:val="15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JANGKAAN OUTPUT</w:t>
            </w:r>
          </w:p>
          <w:p w14:paraId="0A70227B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Cs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D40F" w14:textId="77777777" w:rsidR="0000495B" w:rsidRDefault="0000495B" w:rsidP="00C83DDB">
            <w:pPr>
              <w:pStyle w:val="ListParagraph"/>
              <w:ind w:left="284" w:hanging="284"/>
              <w:jc w:val="both"/>
              <w:rPr>
                <w:lang w:val="ms-MY"/>
              </w:rPr>
            </w:pPr>
          </w:p>
          <w:p w14:paraId="0AE77246" w14:textId="41CAC4C7" w:rsidR="002F29D4" w:rsidRPr="00026F80" w:rsidRDefault="00026F80" w:rsidP="00026F80">
            <w:pPr>
              <w:jc w:val="both"/>
              <w:rPr>
                <w:rFonts w:ascii="Arial" w:hAnsi="Arial" w:cs="Arial"/>
                <w:lang w:val="ms-MY"/>
              </w:rPr>
            </w:pPr>
            <w:r w:rsidRPr="00DC5070">
              <w:rPr>
                <w:rFonts w:ascii="Arial" w:hAnsi="Arial" w:cs="Arial"/>
                <w:lang w:val="ms-MY"/>
              </w:rPr>
              <w:t xml:space="preserve">Pelan Strategik Gerakan Minda Produktif peringkat nasional </w:t>
            </w:r>
          </w:p>
        </w:tc>
      </w:tr>
      <w:tr w:rsidR="001635BA" w:rsidRPr="00B33F35" w14:paraId="5B41ED33" w14:textId="77777777" w:rsidTr="00B6148E">
        <w:trPr>
          <w:trHeight w:val="15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lastRenderedPageBreak/>
              <w:t>KUMPULAN SASAR</w:t>
            </w:r>
          </w:p>
          <w:p w14:paraId="742455B5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lang w:val="ms-MY"/>
              </w:rPr>
            </w:pP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Keterangan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: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Individu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kumpulan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yang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menerima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faedah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daripada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projek</w:t>
            </w:r>
            <w:proofErr w:type="spellEnd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B33F35"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E98B" w14:textId="08BCF6CB" w:rsidR="00DC0482" w:rsidRPr="00DC5070" w:rsidRDefault="00DC0482" w:rsidP="00DC0482">
            <w:pPr>
              <w:pStyle w:val="TableParagraph"/>
              <w:numPr>
                <w:ilvl w:val="0"/>
                <w:numId w:val="20"/>
              </w:numPr>
              <w:tabs>
                <w:tab w:val="left" w:pos="455"/>
              </w:tabs>
              <w:spacing w:line="276" w:lineRule="auto"/>
              <w:ind w:left="455" w:hanging="425"/>
            </w:pPr>
            <w:r w:rsidRPr="00DC5070">
              <w:t>Kementerian dan Agensi Kerajaan di Persekutuan da</w:t>
            </w:r>
            <w:r w:rsidRPr="00DC5070">
              <w:rPr>
                <w:lang w:val="en-MY"/>
              </w:rPr>
              <w:t xml:space="preserve">n </w:t>
            </w:r>
            <w:r w:rsidRPr="00DC5070">
              <w:t>Negeri.</w:t>
            </w:r>
          </w:p>
          <w:p w14:paraId="69004758" w14:textId="77777777" w:rsidR="00DC0482" w:rsidRPr="00DC5070" w:rsidRDefault="00DC0482" w:rsidP="00DC0482">
            <w:pPr>
              <w:pStyle w:val="TableParagraph"/>
              <w:numPr>
                <w:ilvl w:val="0"/>
                <w:numId w:val="20"/>
              </w:numPr>
              <w:tabs>
                <w:tab w:val="left" w:pos="455"/>
              </w:tabs>
              <w:spacing w:line="276" w:lineRule="auto"/>
              <w:ind w:hanging="690"/>
            </w:pPr>
            <w:r w:rsidRPr="00DC5070">
              <w:t>Industri dan persatuan perniagaan.</w:t>
            </w:r>
          </w:p>
          <w:p w14:paraId="4ABDF09B" w14:textId="77777777" w:rsidR="00DC0482" w:rsidRPr="00DC5070" w:rsidRDefault="00DC0482" w:rsidP="00DC0482">
            <w:pPr>
              <w:pStyle w:val="TableParagraph"/>
              <w:numPr>
                <w:ilvl w:val="0"/>
                <w:numId w:val="20"/>
              </w:numPr>
              <w:tabs>
                <w:tab w:val="left" w:pos="455"/>
              </w:tabs>
              <w:spacing w:line="276" w:lineRule="auto"/>
              <w:ind w:hanging="690"/>
            </w:pPr>
            <w:r w:rsidRPr="00DC5070">
              <w:t>Lembaga Pengarah &amp; Pengurusan MPC.</w:t>
            </w:r>
          </w:p>
          <w:p w14:paraId="157ABD4B" w14:textId="77777777" w:rsidR="00B6148E" w:rsidRPr="00DC5070" w:rsidRDefault="00DC0482" w:rsidP="00DC0482">
            <w:pPr>
              <w:pStyle w:val="TableParagraph"/>
              <w:numPr>
                <w:ilvl w:val="0"/>
                <w:numId w:val="20"/>
              </w:numPr>
              <w:tabs>
                <w:tab w:val="left" w:pos="455"/>
              </w:tabs>
              <w:spacing w:line="276" w:lineRule="auto"/>
              <w:ind w:hanging="690"/>
            </w:pPr>
            <w:r w:rsidRPr="00DC5070">
              <w:t>Segmen masyarakat</w:t>
            </w:r>
            <w:r w:rsidR="004D6C29" w:rsidRPr="00DC5070">
              <w:rPr>
                <w:lang w:val="ms-MY"/>
              </w:rPr>
              <w:t xml:space="preserve"> </w:t>
            </w:r>
          </w:p>
          <w:p w14:paraId="30F8FE56" w14:textId="66A706C5" w:rsidR="00CA6C55" w:rsidRPr="00DC0482" w:rsidRDefault="00CA6C55" w:rsidP="00DC5070">
            <w:pPr>
              <w:pStyle w:val="TableParagraph"/>
              <w:tabs>
                <w:tab w:val="left" w:pos="455"/>
              </w:tabs>
              <w:spacing w:line="276" w:lineRule="auto"/>
            </w:pPr>
          </w:p>
        </w:tc>
      </w:tr>
      <w:tr w:rsidR="001635BA" w:rsidRPr="00B33F35" w14:paraId="06209E19" w14:textId="77777777" w:rsidTr="00CC0D97">
        <w:trPr>
          <w:trHeight w:val="1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SUMBER BAJET/ KOS</w:t>
            </w:r>
          </w:p>
          <w:p w14:paraId="2649B14A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Cs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Keterangan: Sumber bajet / jumlah kos yang terlibat.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970E" w14:textId="77777777" w:rsidR="00870A16" w:rsidRDefault="00870A16" w:rsidP="00870A16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75C9EEFE" w14:textId="34AE5407" w:rsidR="00870A16" w:rsidRDefault="00DC0482" w:rsidP="00870A16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Budget RM40 : RM 45,000</w:t>
            </w:r>
          </w:p>
          <w:p w14:paraId="060B6198" w14:textId="3F9DBD5F" w:rsidR="000465CD" w:rsidRPr="00B33F35" w:rsidRDefault="00C62D4D" w:rsidP="00870A16">
            <w:pPr>
              <w:jc w:val="both"/>
              <w:rPr>
                <w:rFonts w:ascii="Arial" w:hAnsi="Arial" w:cs="Arial"/>
                <w:lang w:val="ms-MY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Rujuk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83086" w:rsidRPr="00F70707">
              <w:rPr>
                <w:rFonts w:ascii="Arial" w:hAnsi="Arial" w:cs="Arial"/>
                <w:b/>
                <w:bCs/>
                <w:lang w:val="ms-MY"/>
              </w:rPr>
              <w:t xml:space="preserve">Lampiran </w:t>
            </w:r>
            <w:r w:rsidR="00DC0482">
              <w:rPr>
                <w:rFonts w:ascii="Arial" w:hAnsi="Arial" w:cs="Arial"/>
                <w:b/>
                <w:bCs/>
                <w:lang w:val="ms-MY"/>
              </w:rPr>
              <w:t>1</w:t>
            </w:r>
          </w:p>
          <w:p w14:paraId="742337CD" w14:textId="663B8DC0" w:rsidR="00F31BB2" w:rsidRPr="00B33F35" w:rsidRDefault="00F31BB2" w:rsidP="00D92BDB">
            <w:pPr>
              <w:spacing w:before="120" w:after="120" w:line="276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1635BA" w:rsidRPr="00B33F35" w14:paraId="5BCB9FDE" w14:textId="77777777" w:rsidTr="00CC0D97">
        <w:trPr>
          <w:trHeight w:val="7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HASIL (RM) - SEKIRANYA ADA</w:t>
            </w:r>
          </w:p>
          <w:p w14:paraId="2A071811" w14:textId="77777777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color w:val="2F5496" w:themeColor="accent1" w:themeShade="BF"/>
                <w:lang w:val="ms-MY"/>
              </w:rPr>
              <w:t>Keterangan: Pendapatan yang diterima daripada projek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0BE5BF3D" w:rsidR="001635BA" w:rsidRPr="00B33F35" w:rsidRDefault="00483086" w:rsidP="00D92BDB">
            <w:pPr>
              <w:spacing w:before="120" w:after="120" w:line="276" w:lineRule="auto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Tiada</w:t>
            </w:r>
          </w:p>
        </w:tc>
      </w:tr>
      <w:tr w:rsidR="001635BA" w:rsidRPr="00B33F35" w14:paraId="2CE7E360" w14:textId="77777777" w:rsidTr="00CC0D97">
        <w:trPr>
          <w:trHeight w:val="7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B33F35" w:rsidRDefault="001635BA" w:rsidP="00D92BDB">
            <w:pPr>
              <w:spacing w:before="24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SYOR</w:t>
            </w:r>
          </w:p>
          <w:p w14:paraId="5CF03A90" w14:textId="78240095" w:rsidR="001635BA" w:rsidRPr="00B33F35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Keterangan: </w:t>
            </w:r>
            <w:r w:rsidR="00E816AB"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 xml:space="preserve">Keputusan </w:t>
            </w:r>
            <w:r w:rsidRPr="00B33F35">
              <w:rPr>
                <w:rFonts w:ascii="Arial" w:hAnsi="Arial" w:cs="Arial"/>
                <w:bCs/>
                <w:color w:val="2F5496" w:themeColor="accent1" w:themeShade="BF"/>
                <w:lang w:val="ms-MY"/>
              </w:rPr>
              <w:t>yang diperlukan daripada Lembaga Pengurusan MPC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517F4C73" w:rsidR="001635BA" w:rsidRPr="00483086" w:rsidRDefault="00483086" w:rsidP="00830EA7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  <w:proofErr w:type="spellStart"/>
            <w:r w:rsidRPr="00483086">
              <w:rPr>
                <w:rFonts w:ascii="Arial" w:hAnsi="Arial" w:cs="Arial"/>
              </w:rPr>
              <w:t>Memohon</w:t>
            </w:r>
            <w:proofErr w:type="spellEnd"/>
            <w:r w:rsidRPr="00483086">
              <w:rPr>
                <w:rFonts w:ascii="Arial" w:hAnsi="Arial" w:cs="Arial"/>
              </w:rPr>
              <w:t xml:space="preserve"> </w:t>
            </w:r>
            <w:proofErr w:type="spellStart"/>
            <w:r w:rsidRPr="00483086">
              <w:rPr>
                <w:rFonts w:ascii="Arial" w:hAnsi="Arial" w:cs="Arial"/>
              </w:rPr>
              <w:t>pertimbangan</w:t>
            </w:r>
            <w:proofErr w:type="spellEnd"/>
            <w:r w:rsidRPr="00483086">
              <w:rPr>
                <w:rFonts w:ascii="Arial" w:hAnsi="Arial" w:cs="Arial"/>
              </w:rPr>
              <w:t xml:space="preserve"> BOM </w:t>
            </w:r>
            <w:proofErr w:type="spellStart"/>
            <w:r w:rsidRPr="00483086">
              <w:rPr>
                <w:rFonts w:ascii="Arial" w:hAnsi="Arial" w:cs="Arial"/>
              </w:rPr>
              <w:t>bagi</w:t>
            </w:r>
            <w:proofErr w:type="spellEnd"/>
            <w:r w:rsidRPr="00483086">
              <w:rPr>
                <w:rFonts w:ascii="Arial" w:hAnsi="Arial" w:cs="Arial"/>
              </w:rPr>
              <w:t xml:space="preserve"> </w:t>
            </w:r>
            <w:proofErr w:type="spellStart"/>
            <w:r w:rsidRPr="00483086">
              <w:rPr>
                <w:rFonts w:ascii="Arial" w:hAnsi="Arial" w:cs="Arial"/>
              </w:rPr>
              <w:t>meluluskan</w:t>
            </w:r>
            <w:proofErr w:type="spellEnd"/>
            <w:r w:rsidRPr="00483086">
              <w:rPr>
                <w:rFonts w:ascii="Arial" w:hAnsi="Arial" w:cs="Arial"/>
              </w:rPr>
              <w:t xml:space="preserve"> </w:t>
            </w:r>
            <w:proofErr w:type="spellStart"/>
            <w:r w:rsidRPr="00483086">
              <w:rPr>
                <w:rFonts w:ascii="Arial" w:hAnsi="Arial" w:cs="Arial"/>
              </w:rPr>
              <w:t>peruntukan</w:t>
            </w:r>
            <w:proofErr w:type="spellEnd"/>
            <w:r w:rsidRPr="00483086">
              <w:rPr>
                <w:rFonts w:ascii="Arial" w:hAnsi="Arial" w:cs="Arial"/>
              </w:rPr>
              <w:t xml:space="preserve"> </w:t>
            </w:r>
            <w:proofErr w:type="spellStart"/>
            <w:r w:rsidR="000C5A14">
              <w:rPr>
                <w:rFonts w:ascii="Arial" w:hAnsi="Arial" w:cs="Arial"/>
              </w:rPr>
              <w:t>berjumlah</w:t>
            </w:r>
            <w:proofErr w:type="spellEnd"/>
            <w:r w:rsidR="000C5A14">
              <w:rPr>
                <w:rFonts w:ascii="Arial" w:hAnsi="Arial" w:cs="Arial"/>
              </w:rPr>
              <w:t xml:space="preserve"> </w:t>
            </w:r>
            <w:r w:rsidRPr="00FB0383">
              <w:rPr>
                <w:rFonts w:ascii="Arial" w:hAnsi="Arial" w:cs="Arial"/>
              </w:rPr>
              <w:t>RM</w:t>
            </w:r>
            <w:r w:rsidR="00DC0482">
              <w:rPr>
                <w:rFonts w:ascii="Arial" w:hAnsi="Arial" w:cs="Arial"/>
              </w:rPr>
              <w:t>45</w:t>
            </w:r>
            <w:r w:rsidR="00C62D4D" w:rsidRPr="00FB0383">
              <w:rPr>
                <w:rFonts w:ascii="Arial" w:hAnsi="Arial" w:cs="Arial"/>
              </w:rPr>
              <w:t>,</w:t>
            </w:r>
            <w:r w:rsidR="00DC0482">
              <w:rPr>
                <w:rFonts w:ascii="Arial" w:hAnsi="Arial" w:cs="Arial"/>
              </w:rPr>
              <w:t>0</w:t>
            </w:r>
            <w:r w:rsidR="002E3E16" w:rsidRPr="00FB0383">
              <w:rPr>
                <w:rFonts w:ascii="Arial" w:hAnsi="Arial" w:cs="Arial"/>
              </w:rPr>
              <w:t>0</w:t>
            </w:r>
            <w:r w:rsidR="00C62D4D" w:rsidRPr="00FB0383">
              <w:rPr>
                <w:rFonts w:ascii="Arial" w:hAnsi="Arial" w:cs="Arial"/>
              </w:rPr>
              <w:t>0</w:t>
            </w:r>
            <w:r w:rsidRPr="00C62D4D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83086">
              <w:rPr>
                <w:rFonts w:ascii="Arial" w:hAnsi="Arial" w:cs="Arial"/>
              </w:rPr>
              <w:t>dari</w:t>
            </w:r>
            <w:proofErr w:type="spellEnd"/>
            <w:r w:rsidRPr="00483086">
              <w:rPr>
                <w:rFonts w:ascii="Arial" w:hAnsi="Arial" w:cs="Arial"/>
              </w:rPr>
              <w:t xml:space="preserve"> </w:t>
            </w:r>
            <w:proofErr w:type="spellStart"/>
            <w:r w:rsidRPr="00483086">
              <w:rPr>
                <w:rFonts w:ascii="Arial" w:hAnsi="Arial" w:cs="Arial"/>
              </w:rPr>
              <w:t>bajet</w:t>
            </w:r>
            <w:proofErr w:type="spellEnd"/>
            <w:r w:rsidRPr="0048308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pembangunan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C0482">
              <w:rPr>
                <w:rFonts w:ascii="Arial" w:hAnsi="Arial" w:cs="Arial"/>
              </w:rPr>
              <w:t>RM40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A6C55">
              <w:rPr>
                <w:rFonts w:ascii="Arial" w:hAnsi="Arial" w:cs="Arial"/>
              </w:rPr>
              <w:t>untuk</w:t>
            </w:r>
            <w:proofErr w:type="spellEnd"/>
            <w:r w:rsidR="00DC0482">
              <w:rPr>
                <w:rFonts w:ascii="Arial" w:hAnsi="Arial" w:cs="Arial"/>
              </w:rPr>
              <w:t xml:space="preserve"> </w:t>
            </w:r>
            <w:proofErr w:type="spellStart"/>
            <w:r w:rsidR="000A45E3">
              <w:rPr>
                <w:rFonts w:ascii="Arial" w:hAnsi="Arial" w:cs="Arial"/>
              </w:rPr>
              <w:t>m</w:t>
            </w:r>
            <w:r w:rsidR="000A45E3" w:rsidRPr="00D327FC">
              <w:rPr>
                <w:rFonts w:ascii="Arial" w:hAnsi="Arial" w:cs="Arial"/>
              </w:rPr>
              <w:t>embangunkan</w:t>
            </w:r>
            <w:proofErr w:type="spellEnd"/>
            <w:r w:rsidR="000A45E3" w:rsidRPr="00D327FC">
              <w:rPr>
                <w:rFonts w:ascii="Arial" w:hAnsi="Arial" w:cs="Arial"/>
              </w:rPr>
              <w:t xml:space="preserve"> </w:t>
            </w:r>
            <w:r w:rsidR="00AC570F">
              <w:rPr>
                <w:rFonts w:ascii="Arial" w:hAnsi="Arial" w:cs="Arial"/>
              </w:rPr>
              <w:t xml:space="preserve">Peran </w:t>
            </w:r>
            <w:proofErr w:type="spellStart"/>
            <w:r w:rsidR="00AC570F">
              <w:rPr>
                <w:rFonts w:ascii="Arial" w:hAnsi="Arial" w:cs="Arial"/>
              </w:rPr>
              <w:t>Strategik</w:t>
            </w:r>
            <w:proofErr w:type="spellEnd"/>
            <w:r w:rsidR="00AC570F">
              <w:rPr>
                <w:rFonts w:ascii="Arial" w:hAnsi="Arial" w:cs="Arial"/>
              </w:rPr>
              <w:t xml:space="preserve"> </w:t>
            </w:r>
            <w:r w:rsidR="000A45E3" w:rsidRPr="00D327FC">
              <w:rPr>
                <w:rFonts w:ascii="Arial" w:hAnsi="Arial" w:cs="Arial"/>
              </w:rPr>
              <w:t xml:space="preserve">Gerakan </w:t>
            </w:r>
            <w:proofErr w:type="spellStart"/>
            <w:r w:rsidR="000A45E3" w:rsidRPr="00D327FC">
              <w:rPr>
                <w:rFonts w:ascii="Arial" w:hAnsi="Arial" w:cs="Arial"/>
              </w:rPr>
              <w:t>Minda</w:t>
            </w:r>
            <w:proofErr w:type="spellEnd"/>
            <w:r w:rsidR="000A45E3" w:rsidRPr="00D327FC">
              <w:rPr>
                <w:rFonts w:ascii="Arial" w:hAnsi="Arial" w:cs="Arial"/>
              </w:rPr>
              <w:t xml:space="preserve"> </w:t>
            </w:r>
            <w:proofErr w:type="spellStart"/>
            <w:r w:rsidR="000A45E3" w:rsidRPr="00D327FC">
              <w:rPr>
                <w:rFonts w:ascii="Arial" w:hAnsi="Arial" w:cs="Arial"/>
              </w:rPr>
              <w:t>Produktif</w:t>
            </w:r>
            <w:proofErr w:type="spellEnd"/>
            <w:r w:rsidR="000A45E3" w:rsidRPr="00D327F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CA6C55">
              <w:rPr>
                <w:rFonts w:ascii="Arial" w:hAnsi="Arial" w:cs="Arial"/>
              </w:rPr>
              <w:t>ke</w:t>
            </w:r>
            <w:proofErr w:type="spellEnd"/>
            <w:r w:rsidR="00CA6C5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CA6C55">
              <w:rPr>
                <w:rFonts w:ascii="Arial" w:hAnsi="Arial" w:cs="Arial"/>
              </w:rPr>
              <w:t>arah</w:t>
            </w:r>
            <w:proofErr w:type="spellEnd"/>
            <w:r w:rsidR="00CA6C55">
              <w:rPr>
                <w:rFonts w:ascii="Arial" w:hAnsi="Arial" w:cs="Arial"/>
              </w:rPr>
              <w:t xml:space="preserve"> </w:t>
            </w:r>
            <w:r w:rsidR="00AC570F">
              <w:rPr>
                <w:rFonts w:ascii="Arial" w:hAnsi="Arial" w:cs="Arial"/>
              </w:rPr>
              <w:t xml:space="preserve"> </w:t>
            </w:r>
            <w:proofErr w:type="spellStart"/>
            <w:r w:rsidR="00AC570F">
              <w:rPr>
                <w:rFonts w:ascii="Arial" w:hAnsi="Arial" w:cs="Arial"/>
              </w:rPr>
              <w:t>menambahbaik</w:t>
            </w:r>
            <w:proofErr w:type="spellEnd"/>
            <w:proofErr w:type="gramEnd"/>
            <w:r w:rsidR="00AC570F">
              <w:rPr>
                <w:rFonts w:ascii="Arial" w:hAnsi="Arial" w:cs="Arial"/>
              </w:rPr>
              <w:t xml:space="preserve"> </w:t>
            </w:r>
            <w:proofErr w:type="spellStart"/>
            <w:r w:rsidR="00CA6C55">
              <w:rPr>
                <w:rFonts w:ascii="Arial" w:hAnsi="Arial" w:cs="Arial"/>
              </w:rPr>
              <w:t>kedudukan</w:t>
            </w:r>
            <w:proofErr w:type="spellEnd"/>
            <w:r w:rsidR="00CA6C55">
              <w:rPr>
                <w:rFonts w:ascii="Arial" w:hAnsi="Arial" w:cs="Arial"/>
              </w:rPr>
              <w:t xml:space="preserve"> Malaysia </w:t>
            </w:r>
            <w:r w:rsidR="00D301E2">
              <w:rPr>
                <w:rFonts w:ascii="Arial" w:hAnsi="Arial" w:cs="Arial"/>
              </w:rPr>
              <w:t xml:space="preserve">di </w:t>
            </w:r>
            <w:proofErr w:type="spellStart"/>
            <w:r w:rsidR="00D301E2">
              <w:rPr>
                <w:rFonts w:ascii="Arial" w:hAnsi="Arial" w:cs="Arial"/>
              </w:rPr>
              <w:t>bawah</w:t>
            </w:r>
            <w:proofErr w:type="spellEnd"/>
            <w:r w:rsidR="00D301E2">
              <w:rPr>
                <w:rFonts w:ascii="Arial" w:hAnsi="Arial" w:cs="Arial"/>
              </w:rPr>
              <w:t xml:space="preserve"> sub-</w:t>
            </w:r>
            <w:proofErr w:type="spellStart"/>
            <w:r w:rsidR="00D301E2">
              <w:rPr>
                <w:rFonts w:ascii="Arial" w:hAnsi="Arial" w:cs="Arial"/>
              </w:rPr>
              <w:t>faktor</w:t>
            </w:r>
            <w:proofErr w:type="spellEnd"/>
            <w:r w:rsidR="00D301E2">
              <w:rPr>
                <w:rFonts w:ascii="Arial" w:hAnsi="Arial" w:cs="Arial"/>
              </w:rPr>
              <w:t xml:space="preserve"> </w:t>
            </w:r>
            <w:r w:rsidR="00D301E2" w:rsidRPr="00DC5070">
              <w:rPr>
                <w:rFonts w:ascii="Arial" w:hAnsi="Arial" w:cs="Arial"/>
                <w:i/>
                <w:iCs/>
              </w:rPr>
              <w:t>Attitude &amp; Value</w:t>
            </w:r>
            <w:r w:rsidR="00D301E2" w:rsidRPr="00DC5070">
              <w:rPr>
                <w:rFonts w:ascii="Arial" w:hAnsi="Arial" w:cs="Arial"/>
              </w:rPr>
              <w:t xml:space="preserve"> di </w:t>
            </w:r>
            <w:proofErr w:type="spellStart"/>
            <w:r w:rsidR="00D301E2" w:rsidRPr="00DC5070">
              <w:rPr>
                <w:rFonts w:ascii="Arial" w:hAnsi="Arial" w:cs="Arial"/>
              </w:rPr>
              <w:t>dalam</w:t>
            </w:r>
            <w:proofErr w:type="spellEnd"/>
            <w:r w:rsidR="00D301E2" w:rsidRPr="00DC5070">
              <w:rPr>
                <w:rFonts w:ascii="Arial" w:hAnsi="Arial" w:cs="Arial"/>
              </w:rPr>
              <w:t xml:space="preserve"> </w:t>
            </w:r>
            <w:r w:rsidR="00D301E2" w:rsidRPr="00DC5070">
              <w:rPr>
                <w:rFonts w:ascii="Arial" w:hAnsi="Arial" w:cs="Arial"/>
                <w:lang w:val="ms-MY"/>
              </w:rPr>
              <w:t>World Competitiveness Yearbook (WCY)</w:t>
            </w:r>
            <w:r w:rsidR="00D301E2" w:rsidRPr="00DC5070">
              <w:rPr>
                <w:rFonts w:ascii="Arial" w:hAnsi="Arial" w:cs="Arial"/>
              </w:rPr>
              <w:t xml:space="preserve"> </w:t>
            </w:r>
          </w:p>
        </w:tc>
      </w:tr>
      <w:tr w:rsidR="001635BA" w:rsidRPr="00B33F35" w14:paraId="4E89AFFD" w14:textId="77777777" w:rsidTr="00CC0D97">
        <w:trPr>
          <w:trHeight w:val="7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B33F35" w:rsidRDefault="001635BA" w:rsidP="00D92BDB">
            <w:pPr>
              <w:spacing w:line="276" w:lineRule="auto"/>
              <w:rPr>
                <w:rFonts w:ascii="Arial" w:hAnsi="Arial" w:cs="Arial"/>
                <w:b/>
                <w:lang w:val="ms-MY"/>
              </w:rPr>
            </w:pPr>
            <w:r w:rsidRPr="00B33F35">
              <w:rPr>
                <w:rFonts w:ascii="Arial" w:hAnsi="Arial" w:cs="Arial"/>
                <w:b/>
                <w:lang w:val="ms-MY"/>
              </w:rPr>
              <w:t>UNIT/ BAHAGIAN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50780804" w:rsidR="001635BA" w:rsidRPr="00B33F35" w:rsidRDefault="000A45E3" w:rsidP="00D92BDB">
            <w:pPr>
              <w:spacing w:before="120" w:after="120" w:line="276" w:lineRule="auto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CPD</w:t>
            </w:r>
          </w:p>
        </w:tc>
      </w:tr>
    </w:tbl>
    <w:p w14:paraId="13314E6F" w14:textId="5720BD14" w:rsidR="001635BA" w:rsidRDefault="001635BA" w:rsidP="001635BA">
      <w:pPr>
        <w:spacing w:line="276" w:lineRule="auto"/>
        <w:rPr>
          <w:rFonts w:ascii="Arial" w:hAnsi="Arial" w:cs="Arial"/>
        </w:rPr>
      </w:pPr>
    </w:p>
    <w:p w14:paraId="4C066003" w14:textId="2FD6402E" w:rsidR="008C7CBE" w:rsidRPr="00B33F35" w:rsidRDefault="008C7CBE" w:rsidP="008C7CBE">
      <w:pPr>
        <w:spacing w:line="276" w:lineRule="auto"/>
        <w:ind w:left="-142"/>
        <w:rPr>
          <w:rFonts w:ascii="Arial" w:hAnsi="Arial" w:cs="Arial"/>
        </w:rPr>
      </w:pPr>
      <w:r w:rsidRPr="00B33F35">
        <w:rPr>
          <w:rFonts w:ascii="Arial" w:hAnsi="Arial" w:cs="Arial"/>
        </w:rPr>
        <w:t>**</w:t>
      </w:r>
      <w:proofErr w:type="spellStart"/>
      <w:r w:rsidRPr="00B33F35">
        <w:rPr>
          <w:rFonts w:ascii="Arial" w:hAnsi="Arial" w:cs="Arial"/>
        </w:rPr>
        <w:t>Sila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lampirkan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maklumat-maklumat</w:t>
      </w:r>
      <w:proofErr w:type="spellEnd"/>
      <w:r w:rsidRPr="00B33F35">
        <w:rPr>
          <w:rFonts w:ascii="Arial" w:hAnsi="Arial" w:cs="Arial"/>
        </w:rPr>
        <w:t xml:space="preserve"> lain yang </w:t>
      </w:r>
      <w:proofErr w:type="spellStart"/>
      <w:r w:rsidRPr="00B33F35">
        <w:rPr>
          <w:rFonts w:ascii="Arial" w:hAnsi="Arial" w:cs="Arial"/>
        </w:rPr>
        <w:t>berkaitan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sekiranya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perlu</w:t>
      </w:r>
      <w:proofErr w:type="spellEnd"/>
      <w:r w:rsidRPr="00B33F35">
        <w:rPr>
          <w:rFonts w:ascii="Arial" w:hAnsi="Arial" w:cs="Arial"/>
        </w:rPr>
        <w:t xml:space="preserve">. </w:t>
      </w:r>
    </w:p>
    <w:p w14:paraId="2B9E31F3" w14:textId="616E866C" w:rsidR="008C7CBE" w:rsidRPr="00B33F35" w:rsidRDefault="008C7CBE" w:rsidP="008C7CBE">
      <w:pPr>
        <w:spacing w:line="276" w:lineRule="auto"/>
        <w:rPr>
          <w:rFonts w:ascii="Arial" w:hAnsi="Arial" w:cs="Arial"/>
        </w:rPr>
      </w:pPr>
      <w:r w:rsidRPr="00B33F35">
        <w:rPr>
          <w:rFonts w:ascii="Arial" w:hAnsi="Arial" w:cs="Arial"/>
        </w:rPr>
        <w:t>(</w:t>
      </w:r>
      <w:proofErr w:type="spellStart"/>
      <w:r w:rsidRPr="00B33F35">
        <w:rPr>
          <w:rFonts w:ascii="Arial" w:hAnsi="Arial" w:cs="Arial"/>
        </w:rPr>
        <w:t>Contoh</w:t>
      </w:r>
      <w:proofErr w:type="spellEnd"/>
      <w:r w:rsidRPr="00B33F35">
        <w:rPr>
          <w:rFonts w:ascii="Arial" w:hAnsi="Arial" w:cs="Arial"/>
        </w:rPr>
        <w:t xml:space="preserve">: Agenda program, </w:t>
      </w:r>
      <w:proofErr w:type="spellStart"/>
      <w:r w:rsidRPr="00B33F35">
        <w:rPr>
          <w:rFonts w:ascii="Arial" w:hAnsi="Arial" w:cs="Arial"/>
        </w:rPr>
        <w:t>perincian</w:t>
      </w:r>
      <w:proofErr w:type="spellEnd"/>
      <w:r w:rsidRPr="00B33F35">
        <w:rPr>
          <w:rFonts w:ascii="Arial" w:hAnsi="Arial" w:cs="Arial"/>
        </w:rPr>
        <w:t xml:space="preserve"> kos, </w:t>
      </w:r>
      <w:proofErr w:type="spellStart"/>
      <w:r w:rsidRPr="00B33F35">
        <w:rPr>
          <w:rFonts w:ascii="Arial" w:hAnsi="Arial" w:cs="Arial"/>
        </w:rPr>
        <w:t>pelan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risiko</w:t>
      </w:r>
      <w:proofErr w:type="spellEnd"/>
      <w:r w:rsidRPr="00B33F35">
        <w:rPr>
          <w:rFonts w:ascii="Arial" w:hAnsi="Arial" w:cs="Arial"/>
        </w:rPr>
        <w:t xml:space="preserve">, </w:t>
      </w:r>
      <w:proofErr w:type="spellStart"/>
      <w:r w:rsidRPr="00B33F35">
        <w:rPr>
          <w:rFonts w:ascii="Arial" w:hAnsi="Arial" w:cs="Arial"/>
        </w:rPr>
        <w:t>gambar</w:t>
      </w:r>
      <w:proofErr w:type="spellEnd"/>
      <w:r w:rsidRPr="00B33F35">
        <w:rPr>
          <w:rFonts w:ascii="Arial" w:hAnsi="Arial" w:cs="Arial"/>
        </w:rPr>
        <w:t xml:space="preserve"> rajah, </w:t>
      </w:r>
      <w:proofErr w:type="spellStart"/>
      <w:r w:rsidRPr="00B33F35">
        <w:rPr>
          <w:rFonts w:ascii="Arial" w:hAnsi="Arial" w:cs="Arial"/>
        </w:rPr>
        <w:t>lakaran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pelan</w:t>
      </w:r>
      <w:proofErr w:type="spellEnd"/>
      <w:r w:rsidRPr="00B33F35">
        <w:rPr>
          <w:rFonts w:ascii="Arial" w:hAnsi="Arial" w:cs="Arial"/>
        </w:rPr>
        <w:t xml:space="preserve">, </w:t>
      </w:r>
      <w:proofErr w:type="spellStart"/>
      <w:r w:rsidRPr="00B33F35">
        <w:rPr>
          <w:rFonts w:ascii="Arial" w:hAnsi="Arial" w:cs="Arial"/>
        </w:rPr>
        <w:t>senarai</w:t>
      </w:r>
      <w:proofErr w:type="spellEnd"/>
      <w:r w:rsidRPr="00B33F35">
        <w:rPr>
          <w:rFonts w:ascii="Arial" w:hAnsi="Arial" w:cs="Arial"/>
        </w:rPr>
        <w:t xml:space="preserve"> </w:t>
      </w:r>
      <w:proofErr w:type="spellStart"/>
      <w:r w:rsidRPr="00B33F35">
        <w:rPr>
          <w:rFonts w:ascii="Arial" w:hAnsi="Arial" w:cs="Arial"/>
        </w:rPr>
        <w:t>nama</w:t>
      </w:r>
      <w:proofErr w:type="spellEnd"/>
      <w:r w:rsidRPr="00B33F35">
        <w:rPr>
          <w:rFonts w:ascii="Arial" w:hAnsi="Arial" w:cs="Arial"/>
        </w:rPr>
        <w:t xml:space="preserve">, carta Gantt, </w:t>
      </w:r>
      <w:proofErr w:type="spellStart"/>
      <w:r w:rsidRPr="00B33F35">
        <w:rPr>
          <w:rFonts w:ascii="Arial" w:hAnsi="Arial" w:cs="Arial"/>
        </w:rPr>
        <w:t>dll</w:t>
      </w:r>
      <w:proofErr w:type="spellEnd"/>
      <w:r w:rsidRPr="00B33F35">
        <w:rPr>
          <w:rFonts w:ascii="Arial" w:hAnsi="Arial" w:cs="Arial"/>
        </w:rPr>
        <w:t>.</w:t>
      </w:r>
      <w:r w:rsidR="00A84887" w:rsidRPr="00B33F35">
        <w:rPr>
          <w:rFonts w:ascii="Arial" w:hAnsi="Arial" w:cs="Arial"/>
        </w:rPr>
        <w:t>)</w:t>
      </w:r>
    </w:p>
    <w:p w14:paraId="6827D139" w14:textId="55191582" w:rsidR="00CB308A" w:rsidRDefault="00CB308A" w:rsidP="008C7CBE">
      <w:pPr>
        <w:spacing w:line="276" w:lineRule="auto"/>
        <w:rPr>
          <w:rFonts w:ascii="Arial" w:hAnsi="Arial" w:cs="Arial"/>
        </w:rPr>
      </w:pPr>
    </w:p>
    <w:p w14:paraId="3FF86A49" w14:textId="7F57D558" w:rsidR="00FB6F31" w:rsidRDefault="00FB6F31" w:rsidP="008C7CBE">
      <w:pPr>
        <w:spacing w:line="276" w:lineRule="auto"/>
        <w:rPr>
          <w:rFonts w:ascii="Arial" w:hAnsi="Arial" w:cs="Arial"/>
        </w:rPr>
      </w:pPr>
    </w:p>
    <w:p w14:paraId="67A07B24" w14:textId="77777777" w:rsidR="00DC5070" w:rsidRPr="00B33F35" w:rsidRDefault="00DC5070" w:rsidP="008C7CBE">
      <w:pPr>
        <w:spacing w:line="276" w:lineRule="auto"/>
        <w:rPr>
          <w:rFonts w:ascii="Arial" w:hAnsi="Arial" w:cs="Arial"/>
        </w:rPr>
      </w:pPr>
    </w:p>
    <w:p w14:paraId="3B57ADA2" w14:textId="77777777" w:rsidR="00CB308A" w:rsidRPr="00B33F35" w:rsidRDefault="00CB308A" w:rsidP="008C7CBE">
      <w:pPr>
        <w:spacing w:line="276" w:lineRule="auto"/>
        <w:rPr>
          <w:rFonts w:ascii="Arial" w:hAnsi="Arial" w:cs="Arial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1"/>
      </w:tblGrid>
      <w:tr w:rsidR="001635BA" w:rsidRPr="00B33F35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</w:rPr>
            </w:pPr>
            <w:bookmarkStart w:id="0" w:name="_Hlk84284172"/>
            <w:proofErr w:type="spellStart"/>
            <w:r w:rsidRPr="00B33F35">
              <w:rPr>
                <w:rFonts w:ascii="Arial" w:eastAsia="MS Mincho" w:hAnsi="Arial" w:cs="Arial"/>
              </w:rPr>
              <w:t>Hanya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untuk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permohonan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yang </w:t>
            </w:r>
            <w:proofErr w:type="spellStart"/>
            <w:r w:rsidRPr="00B33F35">
              <w:rPr>
                <w:rFonts w:ascii="Arial" w:eastAsia="MS Mincho" w:hAnsi="Arial" w:cs="Arial"/>
              </w:rPr>
              <w:t>menggunakan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Bajet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Pembangunan </w:t>
            </w:r>
            <w:proofErr w:type="spellStart"/>
            <w:r w:rsidRPr="00B33F35">
              <w:rPr>
                <w:rFonts w:ascii="Arial" w:eastAsia="MS Mincho" w:hAnsi="Arial" w:cs="Arial"/>
              </w:rPr>
              <w:t>dari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Unit/</w:t>
            </w:r>
            <w:proofErr w:type="spellStart"/>
            <w:r w:rsidRPr="00B33F35">
              <w:rPr>
                <w:rFonts w:ascii="Arial" w:eastAsia="MS Mincho" w:hAnsi="Arial" w:cs="Arial"/>
              </w:rPr>
              <w:t>Bahagian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lain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. </w:t>
            </w:r>
          </w:p>
          <w:p w14:paraId="2FEA2203" w14:textId="77777777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proofErr w:type="spellStart"/>
            <w:r w:rsidRPr="00B33F35">
              <w:rPr>
                <w:rFonts w:ascii="Arial" w:eastAsia="MS Mincho" w:hAnsi="Arial" w:cs="Arial"/>
              </w:rPr>
              <w:t>Kolum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ini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boleh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diabaikan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sekiranya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tidak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berkaitan</w:t>
            </w:r>
            <w:proofErr w:type="spellEnd"/>
            <w:r w:rsidRPr="00B33F35">
              <w:rPr>
                <w:rFonts w:ascii="Arial" w:eastAsia="MS Mincho" w:hAnsi="Arial" w:cs="Arial"/>
              </w:rPr>
              <w:t>.</w:t>
            </w:r>
          </w:p>
        </w:tc>
      </w:tr>
      <w:tr w:rsidR="001635BA" w:rsidRPr="00B33F35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70C7504D" w14:textId="08BC4C2F" w:rsidR="003A500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  <w:b/>
                <w:bCs/>
              </w:rPr>
              <w:t>DISOKONG OLEH:</w:t>
            </w:r>
          </w:p>
          <w:p w14:paraId="3AC36AA9" w14:textId="75DFA916" w:rsidR="00CB308A" w:rsidRPr="00B33F35" w:rsidRDefault="00CB308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2066AD13" w14:textId="1E0A83F4" w:rsidR="00CB308A" w:rsidRPr="00B33F35" w:rsidRDefault="00CB308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474D726" w14:textId="77777777" w:rsidR="00CB308A" w:rsidRPr="00B33F35" w:rsidRDefault="00CB308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F104A90" w14:textId="3C4A3A38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4F09480F" w14:textId="77777777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  <w:b/>
                <w:bCs/>
              </w:rPr>
              <w:t>NAMA PEGAWAI PENJAGA BAJET PEMBANGUNAN</w:t>
            </w:r>
          </w:p>
          <w:p w14:paraId="321E5632" w14:textId="77777777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 w:rsidRPr="00B33F35">
              <w:rPr>
                <w:rFonts w:ascii="Arial" w:eastAsia="MS Mincho" w:hAnsi="Arial" w:cs="Arial"/>
              </w:rPr>
              <w:t>Jawatan</w:t>
            </w:r>
            <w:proofErr w:type="spellEnd"/>
            <w:r w:rsidRPr="00B33F35">
              <w:rPr>
                <w:rFonts w:ascii="Arial" w:eastAsia="MS Mincho" w:hAnsi="Arial" w:cs="Arial"/>
              </w:rPr>
              <w:t>:</w:t>
            </w:r>
          </w:p>
          <w:p w14:paraId="50DD8179" w14:textId="77777777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  <w:r w:rsidRPr="00B33F35">
              <w:rPr>
                <w:rFonts w:ascii="Arial" w:eastAsia="MS Mincho" w:hAnsi="Arial" w:cs="Arial"/>
              </w:rPr>
              <w:t xml:space="preserve">Nama </w:t>
            </w:r>
            <w:proofErr w:type="spellStart"/>
            <w:r w:rsidRPr="00B33F35">
              <w:rPr>
                <w:rFonts w:ascii="Arial" w:eastAsia="MS Mincho" w:hAnsi="Arial" w:cs="Arial"/>
              </w:rPr>
              <w:t>Bajet</w:t>
            </w:r>
            <w:proofErr w:type="spellEnd"/>
            <w:r w:rsidRPr="00B33F35">
              <w:rPr>
                <w:rFonts w:ascii="Arial" w:eastAsia="MS Mincho" w:hAnsi="Arial" w:cs="Arial"/>
              </w:rPr>
              <w:t>:</w:t>
            </w:r>
          </w:p>
          <w:p w14:paraId="5CBCD978" w14:textId="77777777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  <w:r w:rsidRPr="00B33F35">
              <w:rPr>
                <w:rFonts w:ascii="Arial" w:eastAsia="MS Mincho" w:hAnsi="Arial" w:cs="Arial"/>
              </w:rPr>
              <w:t>Tarikh:</w:t>
            </w:r>
          </w:p>
        </w:tc>
      </w:tr>
      <w:bookmarkEnd w:id="0"/>
    </w:tbl>
    <w:p w14:paraId="2ED71A10" w14:textId="4423ED3D" w:rsidR="001635BA" w:rsidRPr="00B33F35" w:rsidRDefault="001635BA" w:rsidP="001635BA">
      <w:pPr>
        <w:spacing w:line="276" w:lineRule="auto"/>
        <w:rPr>
          <w:rFonts w:ascii="Arial" w:hAnsi="Arial" w:cs="Arial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3305"/>
        <w:gridCol w:w="3824"/>
      </w:tblGrid>
      <w:tr w:rsidR="00953E29" w:rsidRPr="00B33F35" w14:paraId="3020B58F" w14:textId="77777777" w:rsidTr="0078226F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0D0FA96A" w14:textId="77777777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</w:rPr>
            </w:pPr>
            <w:bookmarkStart w:id="1" w:name="_Hlk84284178"/>
            <w:r w:rsidRPr="00B33F35">
              <w:rPr>
                <w:rFonts w:ascii="Arial" w:eastAsia="MS Mincho" w:hAnsi="Arial" w:cs="Arial"/>
              </w:rPr>
              <w:lastRenderedPageBreak/>
              <w:t>**</w:t>
            </w:r>
            <w:proofErr w:type="spellStart"/>
            <w:r w:rsidRPr="00B33F35">
              <w:rPr>
                <w:rFonts w:ascii="Arial" w:eastAsia="MS Mincho" w:hAnsi="Arial" w:cs="Arial"/>
              </w:rPr>
              <w:t>Wajib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diisi</w:t>
            </w:r>
            <w:proofErr w:type="spellEnd"/>
          </w:p>
        </w:tc>
        <w:tc>
          <w:tcPr>
            <w:tcW w:w="1606" w:type="pct"/>
            <w:shd w:val="clear" w:color="auto" w:fill="D9E2F3"/>
            <w:vAlign w:val="center"/>
          </w:tcPr>
          <w:p w14:paraId="2CE2F391" w14:textId="77777777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r w:rsidRPr="00B33F35">
              <w:rPr>
                <w:rFonts w:ascii="Arial" w:eastAsia="MS Mincho" w:hAnsi="Arial" w:cs="Arial"/>
              </w:rPr>
              <w:t>**</w:t>
            </w:r>
            <w:proofErr w:type="spellStart"/>
            <w:r w:rsidRPr="00B33F35">
              <w:rPr>
                <w:rFonts w:ascii="Arial" w:eastAsia="MS Mincho" w:hAnsi="Arial" w:cs="Arial"/>
              </w:rPr>
              <w:t>Wajib</w:t>
            </w:r>
            <w:proofErr w:type="spellEnd"/>
            <w:r w:rsidRPr="00B33F35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B33F35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</w:rPr>
            </w:pP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Permohonan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memadai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disemak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sehingga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peringkat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Penyelia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.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Kolum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ini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boleh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diabaikan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sekiranya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tidak</w:t>
            </w:r>
            <w:proofErr w:type="spellEnd"/>
            <w:r w:rsidRPr="00B33F35">
              <w:rPr>
                <w:rFonts w:ascii="Arial" w:eastAsia="MS Mincho" w:hAnsi="Arial" w:cs="Arial"/>
                <w:color w:val="FF0000"/>
              </w:rPr>
              <w:t xml:space="preserve"> </w:t>
            </w:r>
            <w:proofErr w:type="spellStart"/>
            <w:r w:rsidRPr="00B33F35">
              <w:rPr>
                <w:rFonts w:ascii="Arial" w:eastAsia="MS Mincho" w:hAnsi="Arial" w:cs="Arial"/>
                <w:color w:val="FF0000"/>
              </w:rPr>
              <w:t>berkaitan</w:t>
            </w:r>
            <w:proofErr w:type="spellEnd"/>
          </w:p>
        </w:tc>
      </w:tr>
      <w:tr w:rsidR="00953E29" w:rsidRPr="00B33F35" w14:paraId="02A71134" w14:textId="77777777" w:rsidTr="0078226F">
        <w:trPr>
          <w:trHeight w:val="2126"/>
        </w:trPr>
        <w:tc>
          <w:tcPr>
            <w:tcW w:w="1536" w:type="pct"/>
            <w:shd w:val="clear" w:color="auto" w:fill="auto"/>
          </w:tcPr>
          <w:p w14:paraId="7EF33A86" w14:textId="2E64EADB" w:rsidR="00B6799C" w:rsidRPr="00B33F35" w:rsidRDefault="00A809E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 xml:space="preserve">DISEDIAKAN </w:t>
            </w:r>
            <w:proofErr w:type="gramStart"/>
            <w:r>
              <w:rPr>
                <w:rFonts w:ascii="Arial" w:eastAsia="MS Mincho" w:hAnsi="Arial" w:cs="Arial"/>
                <w:b/>
                <w:bCs/>
              </w:rPr>
              <w:t xml:space="preserve">OLEH </w:t>
            </w:r>
            <w:r w:rsidR="00B6799C" w:rsidRPr="00B33F35">
              <w:rPr>
                <w:rFonts w:ascii="Arial" w:eastAsia="MS Mincho" w:hAnsi="Arial" w:cs="Arial"/>
                <w:b/>
                <w:bCs/>
              </w:rPr>
              <w:t>:</w:t>
            </w:r>
            <w:proofErr w:type="gramEnd"/>
          </w:p>
          <w:p w14:paraId="05EB50E8" w14:textId="4E965AF0" w:rsidR="001635BA" w:rsidRPr="00B33F35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5CFFB91" w14:textId="5D258C7B" w:rsidR="001635BA" w:rsidRPr="00B33F35" w:rsidRDefault="000A45E3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HUDA ATIQAH SAMSIR</w:t>
            </w:r>
          </w:p>
          <w:p w14:paraId="143877F4" w14:textId="77777777" w:rsidR="00B6799C" w:rsidRPr="00B33F35" w:rsidRDefault="00B6799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66F2A8B0" w14:textId="6C344E71" w:rsidR="001635BA" w:rsidRPr="00B33F35" w:rsidRDefault="00B16E7C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>
              <w:rPr>
                <w:rFonts w:ascii="Arial" w:eastAsia="MS Mincho" w:hAnsi="Arial" w:cs="Arial"/>
              </w:rPr>
              <w:t>Penolong</w:t>
            </w:r>
            <w:proofErr w:type="spellEnd"/>
            <w:r>
              <w:rPr>
                <w:rFonts w:ascii="Arial" w:eastAsia="MS Mincho" w:hAnsi="Arial" w:cs="Arial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</w:rPr>
              <w:t>Pengurus</w:t>
            </w:r>
            <w:proofErr w:type="spellEnd"/>
          </w:p>
          <w:p w14:paraId="063E5EED" w14:textId="799C6788" w:rsidR="001635BA" w:rsidRPr="00B33F35" w:rsidRDefault="00B16E7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</w:rPr>
              <w:t>28</w:t>
            </w:r>
            <w:r w:rsidR="003B5FAC">
              <w:rPr>
                <w:rFonts w:ascii="Arial" w:eastAsia="MS Mincho" w:hAnsi="Arial" w:cs="Arial"/>
              </w:rPr>
              <w:t xml:space="preserve"> </w:t>
            </w:r>
            <w:r w:rsidR="0007764F">
              <w:rPr>
                <w:rFonts w:ascii="Arial" w:eastAsia="MS Mincho" w:hAnsi="Arial" w:cs="Arial"/>
              </w:rPr>
              <w:t>September</w:t>
            </w:r>
            <w:r w:rsidR="00C53B0C" w:rsidRPr="00B33F35">
              <w:rPr>
                <w:rFonts w:ascii="Arial" w:eastAsia="MS Mincho" w:hAnsi="Arial" w:cs="Arial"/>
              </w:rPr>
              <w:t xml:space="preserve"> 2022</w:t>
            </w:r>
          </w:p>
        </w:tc>
        <w:tc>
          <w:tcPr>
            <w:tcW w:w="1606" w:type="pct"/>
          </w:tcPr>
          <w:p w14:paraId="21F4A986" w14:textId="18F33B43" w:rsidR="002F29D4" w:rsidRPr="00B33F35" w:rsidRDefault="00A809E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 xml:space="preserve">DISEMAK </w:t>
            </w:r>
            <w:proofErr w:type="gramStart"/>
            <w:r>
              <w:rPr>
                <w:rFonts w:ascii="Arial" w:eastAsia="MS Mincho" w:hAnsi="Arial" w:cs="Arial"/>
                <w:b/>
                <w:bCs/>
              </w:rPr>
              <w:t xml:space="preserve">OLEH </w:t>
            </w:r>
            <w:r w:rsidR="00B6799C" w:rsidRPr="00B33F35">
              <w:rPr>
                <w:rFonts w:ascii="Arial" w:eastAsia="MS Mincho" w:hAnsi="Arial" w:cs="Arial"/>
                <w:b/>
                <w:bCs/>
              </w:rPr>
              <w:t>:</w:t>
            </w:r>
            <w:proofErr w:type="gramEnd"/>
          </w:p>
          <w:p w14:paraId="57F44FAB" w14:textId="77777777" w:rsidR="00081C34" w:rsidRDefault="00081C3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3DB8B74C" w14:textId="31569CA5" w:rsidR="00E00C8B" w:rsidRPr="00B33F35" w:rsidRDefault="0007764F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PN. SHEZLINA ZAKARIA</w:t>
            </w:r>
          </w:p>
          <w:p w14:paraId="4E6941E0" w14:textId="77777777" w:rsidR="00F25685" w:rsidRPr="00B33F35" w:rsidRDefault="00F25685" w:rsidP="00D92BDB">
            <w:pPr>
              <w:spacing w:line="276" w:lineRule="auto"/>
              <w:rPr>
                <w:rFonts w:ascii="Arial" w:eastAsia="MS Mincho" w:hAnsi="Arial" w:cs="Arial"/>
              </w:rPr>
            </w:pPr>
          </w:p>
          <w:p w14:paraId="1CF2A8D8" w14:textId="62EB8A9C" w:rsidR="001635BA" w:rsidRPr="00B33F35" w:rsidRDefault="007A566B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>
              <w:rPr>
                <w:rFonts w:ascii="Arial" w:eastAsia="MS Mincho" w:hAnsi="Arial" w:cs="Arial"/>
              </w:rPr>
              <w:t>Timbalan</w:t>
            </w:r>
            <w:proofErr w:type="spellEnd"/>
            <w:r>
              <w:rPr>
                <w:rFonts w:ascii="Arial" w:eastAsia="MS Mincho" w:hAnsi="Arial" w:cs="Arial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</w:rPr>
              <w:t>Pengarah</w:t>
            </w:r>
            <w:proofErr w:type="spellEnd"/>
            <w:r>
              <w:rPr>
                <w:rFonts w:ascii="Arial" w:eastAsia="MS Mincho" w:hAnsi="Arial" w:cs="Arial"/>
              </w:rPr>
              <w:t xml:space="preserve"> </w:t>
            </w:r>
          </w:p>
          <w:p w14:paraId="5F0A39EE" w14:textId="45B87673" w:rsidR="001635BA" w:rsidRPr="00B33F35" w:rsidRDefault="0007764F" w:rsidP="00D92BDB">
            <w:pPr>
              <w:spacing w:line="276" w:lineRule="auto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28 September</w:t>
            </w:r>
            <w:r w:rsidRPr="00B33F35">
              <w:rPr>
                <w:rFonts w:ascii="Arial" w:eastAsia="MS Mincho" w:hAnsi="Arial" w:cs="Arial"/>
              </w:rPr>
              <w:t xml:space="preserve"> 2022</w:t>
            </w:r>
          </w:p>
        </w:tc>
        <w:tc>
          <w:tcPr>
            <w:tcW w:w="1858" w:type="pct"/>
          </w:tcPr>
          <w:p w14:paraId="64CA69D8" w14:textId="5639C895" w:rsidR="001635BA" w:rsidRPr="00B33F35" w:rsidRDefault="00A809E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 xml:space="preserve">DISAHKAN </w:t>
            </w:r>
            <w:proofErr w:type="gramStart"/>
            <w:r>
              <w:rPr>
                <w:rFonts w:ascii="Arial" w:eastAsia="MS Mincho" w:hAnsi="Arial" w:cs="Arial"/>
                <w:b/>
                <w:bCs/>
              </w:rPr>
              <w:t xml:space="preserve">OLEH </w:t>
            </w:r>
            <w:r w:rsidR="00B6799C" w:rsidRPr="00B33F35">
              <w:rPr>
                <w:rFonts w:ascii="Arial" w:eastAsia="MS Mincho" w:hAnsi="Arial" w:cs="Arial"/>
                <w:b/>
                <w:bCs/>
              </w:rPr>
              <w:t>:</w:t>
            </w:r>
            <w:proofErr w:type="gramEnd"/>
          </w:p>
          <w:p w14:paraId="1048DCDF" w14:textId="77777777" w:rsidR="00081C34" w:rsidRDefault="00081C3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786846A4" w14:textId="6D9B1993" w:rsidR="00AC5A56" w:rsidRDefault="00202E7B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HJH SARIMAH MISMAN</w:t>
            </w:r>
          </w:p>
          <w:p w14:paraId="072CE4ED" w14:textId="60571D8E" w:rsidR="00FB6F31" w:rsidRDefault="00FB6F31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0915B90A" w14:textId="7A46C8EA" w:rsidR="00FB6F31" w:rsidRPr="00FB6F31" w:rsidRDefault="00FB6F31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 w:rsidRPr="00FB6F31">
              <w:rPr>
                <w:rFonts w:ascii="Arial" w:eastAsia="MS Mincho" w:hAnsi="Arial" w:cs="Arial"/>
              </w:rPr>
              <w:t>Pengarah</w:t>
            </w:r>
            <w:proofErr w:type="spellEnd"/>
            <w:r w:rsidRPr="00FB6F31">
              <w:rPr>
                <w:rFonts w:ascii="Arial" w:eastAsia="MS Mincho" w:hAnsi="Arial" w:cs="Arial"/>
              </w:rPr>
              <w:t xml:space="preserve"> </w:t>
            </w:r>
          </w:p>
          <w:p w14:paraId="362348A7" w14:textId="3DB5ADF0" w:rsidR="001635BA" w:rsidRPr="00B33F35" w:rsidRDefault="00202E7B" w:rsidP="00D92BDB">
            <w:pPr>
              <w:spacing w:line="276" w:lineRule="auto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28 September</w:t>
            </w:r>
            <w:r w:rsidRPr="00B33F35">
              <w:rPr>
                <w:rFonts w:ascii="Arial" w:eastAsia="MS Mincho" w:hAnsi="Arial" w:cs="Arial"/>
              </w:rPr>
              <w:t xml:space="preserve"> 2022</w:t>
            </w:r>
          </w:p>
        </w:tc>
      </w:tr>
      <w:bookmarkEnd w:id="1"/>
    </w:tbl>
    <w:p w14:paraId="315799BF" w14:textId="77777777" w:rsidR="002F29D4" w:rsidRPr="00B33F35" w:rsidRDefault="002F29D4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30DE83FF" w14:textId="08CD7FB1" w:rsidR="002F29D4" w:rsidRPr="00B33F35" w:rsidRDefault="002F29D4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EA8561B" w14:textId="2AFC3B7A" w:rsidR="003A500A" w:rsidRPr="00B33F35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9827FDA" w14:textId="0E6FA172" w:rsidR="003A500A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6B913E52" w14:textId="3E10BA90" w:rsidR="003A500A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2D1FA02" w14:textId="6C70F471" w:rsidR="003A500A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79E026CE" w14:textId="273DB8F4" w:rsidR="003A500A" w:rsidRDefault="003A500A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47670DA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5AB931D5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5D7613D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A2366F4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2ABA695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1ADB37B3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514C132B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78F0B6F4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8EC1441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73B4786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053B3FA7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6CEE74A7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38CB80B2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D08E4A1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7BAB8CED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64B62C33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63632732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F222CA2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D15E88F" w14:textId="12A1084C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6C7F485" w14:textId="7FFC72E5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12D0C091" w14:textId="6D783A70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3866CAA2" w14:textId="5A786AB6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58A2BB5B" w14:textId="75FA79D5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520D02D" w14:textId="76DF021F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64614CCE" w14:textId="03CC6A42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54151D46" w14:textId="4910E237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7C34561" w14:textId="09495536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5D56AA38" w14:textId="60CD099F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34F70C74" w14:textId="04A58301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5C9F6E11" w14:textId="6B4E5E8F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388E92BB" w14:textId="509FD04C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1E06CE93" w14:textId="062FA483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6CC6F786" w14:textId="2812C9E4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73D7ED31" w14:textId="77777777" w:rsidR="00DC5070" w:rsidRDefault="00DC5070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33263DC9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41698970" w14:textId="77777777" w:rsidR="001C271B" w:rsidRDefault="001C271B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198C1F94" w14:textId="08CA7504" w:rsidR="003B5FAC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  <w:r>
        <w:rPr>
          <w:rFonts w:ascii="Arial" w:eastAsia="+mn-ea" w:hAnsi="Arial" w:cs="Arial"/>
          <w:b/>
          <w:bCs/>
          <w:color w:val="000000"/>
          <w:kern w:val="24"/>
          <w:lang w:val="en-US"/>
        </w:rPr>
        <w:t>LAMPIRAN 1</w:t>
      </w:r>
    </w:p>
    <w:p w14:paraId="7002DF93" w14:textId="77777777" w:rsidR="005F7CCD" w:rsidRDefault="005F7CCD" w:rsidP="003B5FAC">
      <w:pPr>
        <w:pStyle w:val="NormalWeb"/>
        <w:spacing w:before="0" w:beforeAutospacing="0" w:after="0" w:afterAutospacing="0"/>
        <w:contextualSpacing/>
        <w:jc w:val="center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585FEE72" w14:textId="215FAF00" w:rsidR="003B5FAC" w:rsidRDefault="0078092B" w:rsidP="003B5FAC">
      <w:pPr>
        <w:pStyle w:val="NormalWeb"/>
        <w:spacing w:before="0" w:beforeAutospacing="0" w:after="0" w:afterAutospacing="0"/>
        <w:contextualSpacing/>
        <w:jc w:val="center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  <w:r>
        <w:rPr>
          <w:rFonts w:ascii="Arial" w:eastAsia="+mn-ea" w:hAnsi="Arial" w:cs="Arial"/>
          <w:b/>
          <w:bCs/>
          <w:color w:val="000000"/>
          <w:kern w:val="24"/>
          <w:lang w:val="en-US"/>
        </w:rPr>
        <w:t xml:space="preserve">JADUAL </w:t>
      </w:r>
      <w:proofErr w:type="gramStart"/>
      <w:r>
        <w:rPr>
          <w:rFonts w:ascii="Arial" w:eastAsia="+mn-ea" w:hAnsi="Arial" w:cs="Arial"/>
          <w:b/>
          <w:bCs/>
          <w:color w:val="000000"/>
          <w:kern w:val="24"/>
          <w:lang w:val="en-US"/>
        </w:rPr>
        <w:t>1 :</w:t>
      </w:r>
      <w:proofErr w:type="gramEnd"/>
      <w:r>
        <w:rPr>
          <w:rFonts w:ascii="Arial" w:eastAsia="+mn-ea" w:hAnsi="Arial" w:cs="Arial"/>
          <w:b/>
          <w:bCs/>
          <w:color w:val="000000"/>
          <w:kern w:val="24"/>
          <w:lang w:val="en-US"/>
        </w:rPr>
        <w:t xml:space="preserve"> </w:t>
      </w:r>
      <w:r w:rsidR="005F7CCD">
        <w:rPr>
          <w:rFonts w:ascii="Arial" w:eastAsia="+mn-ea" w:hAnsi="Arial" w:cs="Arial"/>
          <w:b/>
          <w:bCs/>
          <w:color w:val="000000"/>
          <w:kern w:val="24"/>
          <w:lang w:val="en-US"/>
        </w:rPr>
        <w:t xml:space="preserve">CARTA PERBATUAN PROJEK </w:t>
      </w:r>
    </w:p>
    <w:p w14:paraId="4A73B5E3" w14:textId="5415A453" w:rsidR="00F70707" w:rsidRDefault="00F70707" w:rsidP="00F70707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tbl>
      <w:tblPr>
        <w:tblStyle w:val="TableGrid"/>
        <w:tblW w:w="95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4"/>
        <w:gridCol w:w="3887"/>
        <w:gridCol w:w="15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82"/>
      </w:tblGrid>
      <w:tr w:rsidR="00D51495" w:rsidRPr="002C68A0" w14:paraId="5C30749D" w14:textId="4AA025EA" w:rsidTr="007C4DC7">
        <w:tc>
          <w:tcPr>
            <w:tcW w:w="644" w:type="dxa"/>
            <w:vMerge w:val="restart"/>
          </w:tcPr>
          <w:p w14:paraId="27831ACB" w14:textId="76E1FBBE" w:rsidR="00D51495" w:rsidRPr="002C68A0" w:rsidRDefault="00D51495" w:rsidP="001A680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en-US"/>
              </w:rPr>
              <w:t>No.</w:t>
            </w:r>
          </w:p>
        </w:tc>
        <w:tc>
          <w:tcPr>
            <w:tcW w:w="3887" w:type="dxa"/>
            <w:vMerge w:val="restart"/>
          </w:tcPr>
          <w:p w14:paraId="6BA7A899" w14:textId="1AE254CF" w:rsidR="00D51495" w:rsidRPr="002C68A0" w:rsidRDefault="00D51495" w:rsidP="001A680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  <w:proofErr w:type="spellStart"/>
            <w:r>
              <w:rPr>
                <w:rFonts w:ascii="Arial" w:eastAsia="+mn-ea" w:hAnsi="Arial" w:cs="Arial"/>
                <w:color w:val="000000"/>
                <w:kern w:val="24"/>
                <w:lang w:val="en-US"/>
              </w:rPr>
              <w:t>Aktiviti</w:t>
            </w:r>
            <w:proofErr w:type="spellEnd"/>
          </w:p>
        </w:tc>
        <w:tc>
          <w:tcPr>
            <w:tcW w:w="1560" w:type="dxa"/>
            <w:vMerge w:val="restart"/>
          </w:tcPr>
          <w:p w14:paraId="76D528A8" w14:textId="2BE0C259" w:rsidR="00D51495" w:rsidRPr="002C68A0" w:rsidRDefault="00D51495" w:rsidP="00923EA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en-US"/>
              </w:rPr>
              <w:t xml:space="preserve">Output </w:t>
            </w:r>
          </w:p>
        </w:tc>
        <w:tc>
          <w:tcPr>
            <w:tcW w:w="3500" w:type="dxa"/>
            <w:gridSpan w:val="12"/>
          </w:tcPr>
          <w:p w14:paraId="3B02CABF" w14:textId="04647C56" w:rsidR="00D51495" w:rsidRPr="002C68A0" w:rsidRDefault="00D51495" w:rsidP="00D5149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en-US"/>
              </w:rPr>
              <w:t>2022</w:t>
            </w:r>
          </w:p>
        </w:tc>
      </w:tr>
      <w:tr w:rsidR="00492597" w:rsidRPr="002C68A0" w14:paraId="09B7B74E" w14:textId="272EB4F2" w:rsidTr="007C4DC7">
        <w:tc>
          <w:tcPr>
            <w:tcW w:w="644" w:type="dxa"/>
            <w:vMerge/>
          </w:tcPr>
          <w:p w14:paraId="49F69EB9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3887" w:type="dxa"/>
            <w:vMerge/>
          </w:tcPr>
          <w:p w14:paraId="15340A6F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1560" w:type="dxa"/>
            <w:vMerge/>
          </w:tcPr>
          <w:p w14:paraId="1D65AEAD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1134" w:type="dxa"/>
            <w:gridSpan w:val="4"/>
          </w:tcPr>
          <w:p w14:paraId="2239A31B" w14:textId="20D1263A" w:rsidR="00492597" w:rsidRPr="002C68A0" w:rsidRDefault="00492597" w:rsidP="00D5149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  <w:proofErr w:type="spellStart"/>
            <w:r>
              <w:rPr>
                <w:rFonts w:ascii="Arial" w:eastAsia="+mn-ea" w:hAnsi="Arial" w:cs="Arial"/>
                <w:color w:val="000000"/>
                <w:kern w:val="24"/>
                <w:lang w:val="en-US"/>
              </w:rPr>
              <w:t>Oktober</w:t>
            </w:r>
            <w:proofErr w:type="spellEnd"/>
          </w:p>
        </w:tc>
        <w:tc>
          <w:tcPr>
            <w:tcW w:w="1134" w:type="dxa"/>
            <w:gridSpan w:val="4"/>
          </w:tcPr>
          <w:p w14:paraId="3B38C611" w14:textId="6DD5139A" w:rsidR="00492597" w:rsidRPr="002C68A0" w:rsidRDefault="00492597" w:rsidP="00D5149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en-US"/>
              </w:rPr>
              <w:t>Nov</w:t>
            </w:r>
          </w:p>
        </w:tc>
        <w:tc>
          <w:tcPr>
            <w:tcW w:w="1232" w:type="dxa"/>
            <w:gridSpan w:val="4"/>
          </w:tcPr>
          <w:p w14:paraId="4B8A0A3E" w14:textId="7CCCBE33" w:rsidR="00492597" w:rsidRPr="002C68A0" w:rsidRDefault="00492597" w:rsidP="00D5149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en-US"/>
              </w:rPr>
              <w:t>Dis</w:t>
            </w:r>
          </w:p>
        </w:tc>
      </w:tr>
      <w:tr w:rsidR="001942D7" w:rsidRPr="002C68A0" w14:paraId="6A1EB9B4" w14:textId="7034A156" w:rsidTr="007C4DC7">
        <w:tc>
          <w:tcPr>
            <w:tcW w:w="644" w:type="dxa"/>
          </w:tcPr>
          <w:p w14:paraId="67FFE973" w14:textId="74F0EF76" w:rsidR="001942D7" w:rsidRPr="00506557" w:rsidRDefault="001942D7" w:rsidP="002356B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en-US"/>
              </w:rPr>
            </w:pPr>
            <w:r w:rsidRPr="00506557">
              <w:rPr>
                <w:rFonts w:ascii="Arial" w:eastAsia="+mn-ea" w:hAnsi="Arial" w:cs="Arial"/>
                <w:b/>
                <w:bCs/>
                <w:color w:val="000000"/>
                <w:kern w:val="24"/>
                <w:lang w:val="en-US"/>
              </w:rPr>
              <w:t>A</w:t>
            </w:r>
          </w:p>
        </w:tc>
        <w:tc>
          <w:tcPr>
            <w:tcW w:w="8947" w:type="dxa"/>
            <w:gridSpan w:val="14"/>
          </w:tcPr>
          <w:p w14:paraId="416FAD7D" w14:textId="28153DDD" w:rsidR="008502A5" w:rsidRPr="00DC5070" w:rsidRDefault="008502A5" w:rsidP="008502A5">
            <w:pPr>
              <w:pStyle w:val="ListParagraph"/>
              <w:numPr>
                <w:ilvl w:val="0"/>
                <w:numId w:val="27"/>
              </w:numPr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Melaksanakan sesi </w:t>
            </w:r>
            <w:r w:rsidRPr="00DC5070">
              <w:rPr>
                <w:i/>
                <w:iCs/>
                <w:lang w:val="ms-MY"/>
              </w:rPr>
              <w:t>Deep Dive</w:t>
            </w:r>
            <w:r w:rsidRPr="00DC5070">
              <w:rPr>
                <w:lang w:val="ms-MY"/>
              </w:rPr>
              <w:t xml:space="preserve"> bagi 12 indicator di bawah sub-faktor </w:t>
            </w:r>
            <w:r w:rsidRPr="00DC5070">
              <w:rPr>
                <w:i/>
                <w:iCs/>
                <w:lang w:val="ms-MY"/>
              </w:rPr>
              <w:t>Attitudes &amp; Value</w:t>
            </w:r>
            <w:r w:rsidRPr="00DC5070">
              <w:rPr>
                <w:lang w:val="ms-MY"/>
              </w:rPr>
              <w:t xml:space="preserve"> bersama pakar, pemain industri  dan </w:t>
            </w:r>
            <w:r w:rsidRPr="00DC5070">
              <w:rPr>
                <w:i/>
                <w:iCs/>
                <w:lang w:val="ms-MY"/>
              </w:rPr>
              <w:t>working committee</w:t>
            </w:r>
            <w:r w:rsidRPr="00DC5070">
              <w:rPr>
                <w:lang w:val="ms-MY"/>
              </w:rPr>
              <w:t xml:space="preserve"> bagi mengenalpasti isu, cabaran dan intervensi yang bersesuaian</w:t>
            </w:r>
          </w:p>
          <w:p w14:paraId="745F6D92" w14:textId="26A734D6" w:rsidR="008502A5" w:rsidRPr="00DC5070" w:rsidRDefault="008502A5" w:rsidP="008502A5">
            <w:pPr>
              <w:pStyle w:val="ListParagraph"/>
              <w:numPr>
                <w:ilvl w:val="0"/>
                <w:numId w:val="27"/>
              </w:numPr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Sesi </w:t>
            </w:r>
            <w:r w:rsidRPr="00DC5070">
              <w:rPr>
                <w:i/>
                <w:iCs/>
                <w:lang w:val="ms-MY"/>
              </w:rPr>
              <w:t xml:space="preserve">Engagement </w:t>
            </w:r>
            <w:r w:rsidRPr="00DC5070">
              <w:rPr>
                <w:lang w:val="ms-MY"/>
              </w:rPr>
              <w:t xml:space="preserve">bersama Kementerian dan agensi yang berkaitan untuk mengenal pasti kolaborasi program dan dana  </w:t>
            </w:r>
          </w:p>
          <w:p w14:paraId="0BFB8017" w14:textId="4F7DCC58" w:rsidR="008502A5" w:rsidRPr="00DC5070" w:rsidRDefault="008502A5" w:rsidP="008502A5">
            <w:pPr>
              <w:pStyle w:val="ListParagraph"/>
              <w:numPr>
                <w:ilvl w:val="0"/>
                <w:numId w:val="27"/>
              </w:numPr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Sesi </w:t>
            </w:r>
            <w:r w:rsidRPr="00DC5070">
              <w:rPr>
                <w:i/>
                <w:iCs/>
                <w:lang w:val="ms-MY"/>
              </w:rPr>
              <w:t>Engagement</w:t>
            </w:r>
            <w:r w:rsidR="00DC5070" w:rsidRPr="00DC5070">
              <w:rPr>
                <w:i/>
                <w:iCs/>
                <w:lang w:val="ms-MY"/>
              </w:rPr>
              <w:t xml:space="preserve"> </w:t>
            </w:r>
            <w:r w:rsidRPr="00DC5070">
              <w:rPr>
                <w:lang w:val="ms-MY"/>
              </w:rPr>
              <w:t xml:space="preserve">dengan pakar untuk mendapatkan cadangan kempen Budaya Produktiviti yang akan disebarluas menggunakan pelbagai platform </w:t>
            </w:r>
          </w:p>
          <w:p w14:paraId="4A6DA42F" w14:textId="77777777" w:rsidR="008502A5" w:rsidRPr="00DC5070" w:rsidRDefault="008502A5" w:rsidP="008502A5">
            <w:pPr>
              <w:pStyle w:val="ListParagraph"/>
              <w:numPr>
                <w:ilvl w:val="0"/>
                <w:numId w:val="27"/>
              </w:numPr>
              <w:jc w:val="both"/>
              <w:rPr>
                <w:lang w:val="ms-MY"/>
              </w:rPr>
            </w:pPr>
            <w:r w:rsidRPr="00DC5070">
              <w:rPr>
                <w:lang w:val="ms-MY"/>
              </w:rPr>
              <w:t xml:space="preserve">Menyediakan Pelan Strategik Gerakan Minda Produktif peringkat nasional dan seterusnya membuat pembentangan pelan tersebut kepada BOM bagi pelaksanaan 2023. </w:t>
            </w:r>
          </w:p>
          <w:p w14:paraId="1C9FE582" w14:textId="7EF1E2B3" w:rsidR="008502A5" w:rsidRPr="008502A5" w:rsidRDefault="008502A5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FF0000"/>
                <w:kern w:val="24"/>
                <w:lang w:val="en-US"/>
              </w:rPr>
            </w:pPr>
          </w:p>
        </w:tc>
      </w:tr>
      <w:tr w:rsidR="00492597" w:rsidRPr="002C68A0" w14:paraId="3E9A97A7" w14:textId="3690CAAE" w:rsidTr="007C4DC7">
        <w:tc>
          <w:tcPr>
            <w:tcW w:w="644" w:type="dxa"/>
          </w:tcPr>
          <w:p w14:paraId="37C71AAA" w14:textId="23D0BED1" w:rsidR="00492597" w:rsidRPr="002C68A0" w:rsidRDefault="00492597" w:rsidP="002356B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en-US"/>
              </w:rPr>
              <w:t>1.</w:t>
            </w:r>
          </w:p>
        </w:tc>
        <w:tc>
          <w:tcPr>
            <w:tcW w:w="3887" w:type="dxa"/>
          </w:tcPr>
          <w:p w14:paraId="3E9D0508" w14:textId="5D3B1C63" w:rsidR="00492597" w:rsidRPr="00DC507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Melaksanakan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sesi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r w:rsidRPr="00DC5070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>Deep Dive</w:t>
            </w:r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bagi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12 indicator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bersama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pakar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dan </w:t>
            </w:r>
            <w:r w:rsidRPr="00DC5070">
              <w:rPr>
                <w:rFonts w:ascii="Arial" w:hAnsi="Arial" w:cs="Arial"/>
                <w:i/>
                <w:iCs/>
              </w:rPr>
              <w:t xml:space="preserve">working committee </w:t>
            </w:r>
          </w:p>
          <w:p w14:paraId="550E92D1" w14:textId="77777777" w:rsidR="00492597" w:rsidRPr="00DC507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  <w:p w14:paraId="02761EFF" w14:textId="77777777" w:rsidR="00492597" w:rsidRPr="00DC507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  <w:p w14:paraId="6C56B14A" w14:textId="2B2340B5" w:rsidR="00492597" w:rsidRPr="00DC507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1560" w:type="dxa"/>
          </w:tcPr>
          <w:p w14:paraId="7A6A87D7" w14:textId="4512A189" w:rsidR="00492597" w:rsidRPr="00DC5070" w:rsidRDefault="00BE68C1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Isu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,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cabaran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&amp;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cadangan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intervensi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4DC534D" w14:textId="17322963" w:rsidR="00492597" w:rsidRPr="00485F48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highlight w:val="yellow"/>
                <w:lang w:val="en-US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48EB6" w14:textId="77777777" w:rsidR="00492597" w:rsidRPr="00485F48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highlight w:val="yellow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9939882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E4E9C80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</w:tcPr>
          <w:p w14:paraId="68D6BC34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</w:tcPr>
          <w:p w14:paraId="10FF11B4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</w:tcPr>
          <w:p w14:paraId="2456CEB4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</w:tcPr>
          <w:p w14:paraId="31449E97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</w:tcPr>
          <w:p w14:paraId="3084E079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</w:tcPr>
          <w:p w14:paraId="74A43EB9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</w:tcPr>
          <w:p w14:paraId="5C0724F5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382" w:type="dxa"/>
          </w:tcPr>
          <w:p w14:paraId="1921BE9F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</w:tr>
      <w:tr w:rsidR="00492597" w:rsidRPr="002C68A0" w14:paraId="3B088581" w14:textId="77777777" w:rsidTr="007C4DC7">
        <w:tc>
          <w:tcPr>
            <w:tcW w:w="644" w:type="dxa"/>
          </w:tcPr>
          <w:p w14:paraId="0891ABB3" w14:textId="0383E145" w:rsidR="00492597" w:rsidRDefault="00D56639" w:rsidP="002356B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en-US"/>
              </w:rPr>
              <w:t>2.</w:t>
            </w:r>
          </w:p>
        </w:tc>
        <w:tc>
          <w:tcPr>
            <w:tcW w:w="3887" w:type="dxa"/>
          </w:tcPr>
          <w:p w14:paraId="57749E4F" w14:textId="4A65AAB6" w:rsidR="00492597" w:rsidRPr="00DC5070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  <w:r w:rsidRPr="00DC5070">
              <w:rPr>
                <w:rFonts w:ascii="Arial" w:hAnsi="Arial" w:cs="Arial"/>
              </w:rPr>
              <w:t>Sesi Engagement bersama Kementerian dan agensi</w:t>
            </w:r>
          </w:p>
        </w:tc>
        <w:tc>
          <w:tcPr>
            <w:tcW w:w="1560" w:type="dxa"/>
          </w:tcPr>
          <w:p w14:paraId="2FEA23F4" w14:textId="5EA7054E" w:rsidR="00492597" w:rsidRPr="00DC5070" w:rsidRDefault="00BE68C1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Potensi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kolaborasi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dan dana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47206A8" w14:textId="77777777" w:rsidR="00492597" w:rsidRPr="00485F48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highlight w:val="yellow"/>
                <w:lang w:val="en-US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5762BA7" w14:textId="77777777" w:rsidR="00492597" w:rsidRPr="00485F48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highlight w:val="yellow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1759098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638D26A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CECF305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933C2DF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1C7C21C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76E8D47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72EC637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8771B9F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C6B9579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65246AE" w14:textId="77777777" w:rsidR="00492597" w:rsidRPr="002C68A0" w:rsidRDefault="00492597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</w:tr>
      <w:tr w:rsidR="00D56639" w:rsidRPr="002C68A0" w14:paraId="169937D6" w14:textId="77777777" w:rsidTr="007C4DC7">
        <w:tc>
          <w:tcPr>
            <w:tcW w:w="644" w:type="dxa"/>
          </w:tcPr>
          <w:p w14:paraId="37E0D7B0" w14:textId="5E907B0D" w:rsidR="00D56639" w:rsidRDefault="00D56639" w:rsidP="002356B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en-US"/>
              </w:rPr>
              <w:t>3.</w:t>
            </w:r>
          </w:p>
        </w:tc>
        <w:tc>
          <w:tcPr>
            <w:tcW w:w="3887" w:type="dxa"/>
          </w:tcPr>
          <w:p w14:paraId="47BF4C29" w14:textId="2A8E1D0A" w:rsidR="00D56639" w:rsidRPr="00DC5070" w:rsidRDefault="00B956DB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Sesi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r w:rsidR="00D56639" w:rsidRPr="00DC5070">
              <w:rPr>
                <w:rFonts w:ascii="Arial" w:eastAsia="+mn-ea" w:hAnsi="Arial" w:cs="Arial"/>
                <w:kern w:val="24"/>
                <w:lang w:val="en-US"/>
              </w:rPr>
              <w:t xml:space="preserve">Engagement </w:t>
            </w:r>
            <w:proofErr w:type="spellStart"/>
            <w:proofErr w:type="gramStart"/>
            <w:r w:rsidR="00CA210F" w:rsidRPr="00DC5070">
              <w:rPr>
                <w:rFonts w:ascii="Arial" w:eastAsia="+mn-ea" w:hAnsi="Arial" w:cs="Arial"/>
                <w:kern w:val="24"/>
                <w:lang w:val="en-US"/>
              </w:rPr>
              <w:t>dengan</w:t>
            </w:r>
            <w:proofErr w:type="spellEnd"/>
            <w:r w:rsidR="00CA210F"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r w:rsidR="00D56639"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r w:rsidR="00D56639" w:rsidRPr="00DC5070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>Campaign</w:t>
            </w:r>
            <w:proofErr w:type="gramEnd"/>
            <w:r w:rsidR="00D56639" w:rsidRPr="00DC5070">
              <w:rPr>
                <w:rFonts w:ascii="Arial" w:eastAsia="+mn-ea" w:hAnsi="Arial" w:cs="Arial"/>
                <w:i/>
                <w:iCs/>
                <w:kern w:val="24"/>
                <w:lang w:val="en-US"/>
              </w:rPr>
              <w:t xml:space="preserve"> Expert</w:t>
            </w:r>
          </w:p>
        </w:tc>
        <w:tc>
          <w:tcPr>
            <w:tcW w:w="1560" w:type="dxa"/>
          </w:tcPr>
          <w:p w14:paraId="10D996D7" w14:textId="60323928" w:rsidR="00D56639" w:rsidRPr="00DC5070" w:rsidRDefault="00DA54C0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Input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bagi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menghasilkan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kempen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budaya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produktiviti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067C76B3" w14:textId="77777777" w:rsidR="00D56639" w:rsidRPr="00485F48" w:rsidRDefault="00D566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highlight w:val="yellow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FE2542B" w14:textId="77777777" w:rsidR="00D56639" w:rsidRPr="00485F48" w:rsidRDefault="00D566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highlight w:val="yellow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58C3D6BA" w14:textId="77777777" w:rsidR="00D56639" w:rsidRPr="002C68A0" w:rsidRDefault="00D566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C1186FE" w14:textId="77777777" w:rsidR="00D56639" w:rsidRPr="002C68A0" w:rsidRDefault="00D566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774ADEA" w14:textId="77777777" w:rsidR="00D56639" w:rsidRPr="002C68A0" w:rsidRDefault="00D566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240DCB9" w14:textId="77777777" w:rsidR="00D56639" w:rsidRPr="002C68A0" w:rsidRDefault="00D566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6082A5" w14:textId="77777777" w:rsidR="00D56639" w:rsidRPr="002C68A0" w:rsidRDefault="00D566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A80BAD4" w14:textId="77777777" w:rsidR="00D56639" w:rsidRPr="002C68A0" w:rsidRDefault="00D566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78C040C" w14:textId="77777777" w:rsidR="00D56639" w:rsidRPr="002C68A0" w:rsidRDefault="00D566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1842092" w14:textId="77777777" w:rsidR="00D56639" w:rsidRPr="002C68A0" w:rsidRDefault="00D566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4E23D35" w14:textId="77777777" w:rsidR="00D56639" w:rsidRPr="002C68A0" w:rsidRDefault="00D566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652EE9F" w14:textId="77777777" w:rsidR="00D56639" w:rsidRPr="002C68A0" w:rsidRDefault="00D566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</w:tr>
      <w:tr w:rsidR="00C55156" w:rsidRPr="002C68A0" w14:paraId="410A82A7" w14:textId="77777777" w:rsidTr="00D91973">
        <w:tc>
          <w:tcPr>
            <w:tcW w:w="644" w:type="dxa"/>
          </w:tcPr>
          <w:p w14:paraId="3D721A86" w14:textId="441F1F50" w:rsidR="00C55156" w:rsidRDefault="00E30839" w:rsidP="002356B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en-US"/>
              </w:rPr>
              <w:t>4.</w:t>
            </w:r>
          </w:p>
        </w:tc>
        <w:tc>
          <w:tcPr>
            <w:tcW w:w="3887" w:type="dxa"/>
          </w:tcPr>
          <w:p w14:paraId="5D706803" w14:textId="6FC040BF" w:rsidR="00C55156" w:rsidRPr="00DC5070" w:rsidRDefault="00E30839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  <w:r w:rsidRPr="00DC5070">
              <w:rPr>
                <w:rFonts w:ascii="Arial" w:hAnsi="Arial" w:cs="Arial"/>
              </w:rPr>
              <w:t>Menyediakan Pelan Strategik Gerakan Minda Produktif peringkat nasional</w:t>
            </w:r>
          </w:p>
        </w:tc>
        <w:tc>
          <w:tcPr>
            <w:tcW w:w="1560" w:type="dxa"/>
          </w:tcPr>
          <w:p w14:paraId="3C53130E" w14:textId="5369C54C" w:rsidR="00C55156" w:rsidRPr="00DC5070" w:rsidRDefault="00DA54C0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Pelan </w:t>
            </w:r>
            <w:proofErr w:type="spellStart"/>
            <w:r w:rsidRPr="00DC5070">
              <w:rPr>
                <w:rFonts w:ascii="Arial" w:eastAsia="+mn-ea" w:hAnsi="Arial" w:cs="Arial"/>
                <w:kern w:val="24"/>
                <w:lang w:val="en-US"/>
              </w:rPr>
              <w:t>Strategik</w:t>
            </w:r>
            <w:proofErr w:type="spellEnd"/>
            <w:r w:rsidRPr="00DC5070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5A0EE35D" w14:textId="77777777" w:rsidR="00C55156" w:rsidRPr="00485F48" w:rsidRDefault="00C55156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highlight w:val="yellow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08355A7A" w14:textId="77777777" w:rsidR="00C55156" w:rsidRPr="00485F48" w:rsidRDefault="00C55156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highlight w:val="yellow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01DCBF2F" w14:textId="77777777" w:rsidR="00C55156" w:rsidRPr="002C68A0" w:rsidRDefault="00C55156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0C9F1EC8" w14:textId="77777777" w:rsidR="00C55156" w:rsidRPr="002C68A0" w:rsidRDefault="00C55156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4F6C94AE" w14:textId="77777777" w:rsidR="00C55156" w:rsidRPr="002C68A0" w:rsidRDefault="00C55156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390C69F" w14:textId="77777777" w:rsidR="00C55156" w:rsidRPr="002C68A0" w:rsidRDefault="00C55156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4209023" w14:textId="77777777" w:rsidR="00C55156" w:rsidRPr="002C68A0" w:rsidRDefault="00C55156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466867" w14:textId="77777777" w:rsidR="00C55156" w:rsidRPr="002C68A0" w:rsidRDefault="00C55156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8202185" w14:textId="77777777" w:rsidR="00C55156" w:rsidRPr="002C68A0" w:rsidRDefault="00C55156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3B2A695" w14:textId="77777777" w:rsidR="00C55156" w:rsidRPr="002C68A0" w:rsidRDefault="00C55156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D95F9" w14:textId="77777777" w:rsidR="00C55156" w:rsidRPr="002C68A0" w:rsidRDefault="00C55156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95F1DE4" w14:textId="77777777" w:rsidR="00C55156" w:rsidRPr="002C68A0" w:rsidRDefault="00C55156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</w:tr>
      <w:tr w:rsidR="00CA210F" w:rsidRPr="002C68A0" w14:paraId="0E01B7FF" w14:textId="77777777" w:rsidTr="00D91973">
        <w:tc>
          <w:tcPr>
            <w:tcW w:w="644" w:type="dxa"/>
          </w:tcPr>
          <w:p w14:paraId="4632E176" w14:textId="58C28F91" w:rsidR="00CA210F" w:rsidRDefault="00CA210F" w:rsidP="002356B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en-US"/>
              </w:rPr>
              <w:t>5.</w:t>
            </w:r>
          </w:p>
        </w:tc>
        <w:tc>
          <w:tcPr>
            <w:tcW w:w="3887" w:type="dxa"/>
          </w:tcPr>
          <w:p w14:paraId="290046FB" w14:textId="20A72437" w:rsidR="00CA210F" w:rsidRPr="00DC5070" w:rsidRDefault="00DC5070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C5070">
              <w:rPr>
                <w:rFonts w:ascii="Arial" w:hAnsi="Arial" w:cs="Arial"/>
              </w:rPr>
              <w:t>M</w:t>
            </w:r>
            <w:r w:rsidR="00CA210F" w:rsidRPr="00DC5070">
              <w:rPr>
                <w:rFonts w:ascii="Arial" w:hAnsi="Arial" w:cs="Arial"/>
              </w:rPr>
              <w:t>embuat pembentangan pelan tersebut kepada BOM</w:t>
            </w:r>
          </w:p>
        </w:tc>
        <w:tc>
          <w:tcPr>
            <w:tcW w:w="1560" w:type="dxa"/>
          </w:tcPr>
          <w:p w14:paraId="0AAFE03B" w14:textId="77777777" w:rsidR="00CA210F" w:rsidRPr="00DC5070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1839F122" w14:textId="77777777" w:rsidR="00CA210F" w:rsidRPr="00485F48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highlight w:val="yellow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01E45396" w14:textId="77777777" w:rsidR="00CA210F" w:rsidRPr="00485F48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highlight w:val="yellow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2F6757BE" w14:textId="77777777" w:rsidR="00CA210F" w:rsidRPr="002C68A0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A9DDAFC" w14:textId="77777777" w:rsidR="00CA210F" w:rsidRPr="002C68A0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04E6C08E" w14:textId="77777777" w:rsidR="00CA210F" w:rsidRPr="002C68A0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75B43F" w14:textId="77777777" w:rsidR="00CA210F" w:rsidRPr="002C68A0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75909240" w14:textId="77777777" w:rsidR="00CA210F" w:rsidRPr="002C68A0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46479863" w14:textId="77777777" w:rsidR="00CA210F" w:rsidRPr="002C68A0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3ADE09C" w14:textId="77777777" w:rsidR="00CA210F" w:rsidRPr="002C68A0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08EA7ED" w14:textId="77777777" w:rsidR="00CA210F" w:rsidRPr="002C68A0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BCCEE1C" w14:textId="77777777" w:rsidR="00CA210F" w:rsidRPr="002C68A0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FD79F28" w14:textId="77777777" w:rsidR="00CA210F" w:rsidRPr="002C68A0" w:rsidRDefault="00CA210F" w:rsidP="00F70707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en-US"/>
              </w:rPr>
            </w:pPr>
          </w:p>
        </w:tc>
      </w:tr>
    </w:tbl>
    <w:p w14:paraId="5D4DDC57" w14:textId="77777777" w:rsidR="00F70707" w:rsidRDefault="00F70707" w:rsidP="00F70707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1C4468A0" w14:textId="77777777" w:rsidR="005F7CCD" w:rsidRDefault="005F7CCD" w:rsidP="007C4DC7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p w14:paraId="25CCDF25" w14:textId="77777777" w:rsidR="004646E3" w:rsidRDefault="004646E3" w:rsidP="00D91973">
      <w:pPr>
        <w:pStyle w:val="Heading1"/>
        <w:tabs>
          <w:tab w:val="left" w:pos="1040"/>
          <w:tab w:val="left" w:pos="1041"/>
        </w:tabs>
        <w:spacing w:before="1"/>
        <w:ind w:left="0"/>
        <w:rPr>
          <w:lang w:val="en-US"/>
        </w:rPr>
      </w:pPr>
    </w:p>
    <w:p w14:paraId="54B5D4B1" w14:textId="4BCD9AE5" w:rsidR="008939C3" w:rsidRPr="00FA671A" w:rsidRDefault="0078092B" w:rsidP="00CB308A">
      <w:pPr>
        <w:pStyle w:val="Heading1"/>
        <w:tabs>
          <w:tab w:val="left" w:pos="1040"/>
          <w:tab w:val="left" w:pos="1041"/>
        </w:tabs>
        <w:spacing w:before="1"/>
        <w:jc w:val="center"/>
        <w:rPr>
          <w:lang w:val="en-US"/>
        </w:rPr>
      </w:pPr>
      <w:r w:rsidRPr="00FA671A">
        <w:rPr>
          <w:lang w:val="en-US"/>
        </w:rPr>
        <w:t xml:space="preserve">JADUAL </w:t>
      </w:r>
      <w:proofErr w:type="gramStart"/>
      <w:r w:rsidR="007C2D92">
        <w:rPr>
          <w:lang w:val="en-US"/>
        </w:rPr>
        <w:t>2</w:t>
      </w:r>
      <w:r w:rsidRPr="00FA671A">
        <w:rPr>
          <w:lang w:val="en-US"/>
        </w:rPr>
        <w:t xml:space="preserve"> :</w:t>
      </w:r>
      <w:proofErr w:type="gramEnd"/>
      <w:r w:rsidRPr="00FA671A">
        <w:rPr>
          <w:lang w:val="en-US"/>
        </w:rPr>
        <w:t xml:space="preserve"> ANGGARAN </w:t>
      </w:r>
      <w:r w:rsidR="008939C3" w:rsidRPr="00FA671A">
        <w:rPr>
          <w:lang w:val="en-US"/>
        </w:rPr>
        <w:t xml:space="preserve">KOS PROJEK </w:t>
      </w:r>
    </w:p>
    <w:p w14:paraId="04DFB2E9" w14:textId="77777777" w:rsidR="007E4822" w:rsidRPr="00FA671A" w:rsidRDefault="007E4822" w:rsidP="007E4822">
      <w:pPr>
        <w:pStyle w:val="NormalWeb"/>
        <w:spacing w:before="0" w:beforeAutospacing="0" w:after="0" w:afterAutospacing="0"/>
        <w:contextualSpacing/>
        <w:jc w:val="center"/>
        <w:rPr>
          <w:rFonts w:ascii="Arial" w:eastAsia="+mn-ea" w:hAnsi="Arial" w:cs="Arial"/>
          <w:b/>
          <w:bCs/>
          <w:color w:val="000000"/>
          <w:kern w:val="24"/>
          <w:lang w:val="en-US"/>
        </w:rPr>
      </w:pPr>
    </w:p>
    <w:tbl>
      <w:tblPr>
        <w:tblW w:w="10490" w:type="dxa"/>
        <w:tblInd w:w="-5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4678"/>
        <w:gridCol w:w="3402"/>
        <w:gridCol w:w="1843"/>
      </w:tblGrid>
      <w:tr w:rsidR="005A5577" w:rsidRPr="00FA671A" w14:paraId="54E82B15" w14:textId="77777777" w:rsidTr="006D002A">
        <w:trPr>
          <w:trHeight w:val="422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5B9BD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EEA704" w14:textId="77777777" w:rsidR="005A5577" w:rsidRPr="00FA671A" w:rsidRDefault="005A5577" w:rsidP="00A311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671A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5B9BD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8A2437" w14:textId="77777777" w:rsidR="005A5577" w:rsidRPr="00FA671A" w:rsidRDefault="005A5577" w:rsidP="00A311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67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Item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5B9BD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9C0AB4" w14:textId="5EBC4FAD" w:rsidR="005A5577" w:rsidRPr="00FA671A" w:rsidRDefault="004258D2" w:rsidP="00A311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67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36FCD" w:rsidRPr="00FA671A">
              <w:rPr>
                <w:rFonts w:ascii="Arial" w:hAnsi="Arial" w:cs="Arial"/>
                <w:b/>
                <w:bCs/>
                <w:sz w:val="22"/>
                <w:szCs w:val="22"/>
              </w:rPr>
              <w:t>Perincian</w:t>
            </w:r>
            <w:proofErr w:type="spellEnd"/>
            <w:r w:rsidR="00436FCD" w:rsidRPr="00FA67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5B9BD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53621F" w14:textId="0E98298A" w:rsidR="005A5577" w:rsidRPr="00FA671A" w:rsidRDefault="00436FCD" w:rsidP="00A311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A671A">
              <w:rPr>
                <w:rFonts w:ascii="Arial" w:hAnsi="Arial" w:cs="Arial"/>
                <w:b/>
                <w:bCs/>
                <w:sz w:val="22"/>
                <w:szCs w:val="22"/>
              </w:rPr>
              <w:t>Jumlah</w:t>
            </w:r>
            <w:proofErr w:type="spellEnd"/>
            <w:r w:rsidRPr="00FA67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Kos (RM)</w:t>
            </w:r>
          </w:p>
        </w:tc>
      </w:tr>
      <w:tr w:rsidR="005A5577" w:rsidRPr="00FA671A" w14:paraId="6B29001A" w14:textId="77777777" w:rsidTr="00D91973">
        <w:trPr>
          <w:trHeight w:val="540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DC344C" w14:textId="423FD08E" w:rsidR="005A5577" w:rsidRPr="003D4751" w:rsidRDefault="005A5577" w:rsidP="00A311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CF2772" w14:textId="3ED7D0DD" w:rsidR="005A5577" w:rsidRPr="003D4751" w:rsidRDefault="000D1D99" w:rsidP="00A311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751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B377D6" w:rsidRPr="003D47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embangunan </w:t>
            </w:r>
            <w:proofErr w:type="spellStart"/>
            <w:r w:rsidR="00B377D6" w:rsidRPr="003D4751">
              <w:rPr>
                <w:rFonts w:ascii="Arial" w:hAnsi="Arial" w:cs="Arial"/>
                <w:b/>
                <w:bCs/>
                <w:sz w:val="22"/>
                <w:szCs w:val="22"/>
              </w:rPr>
              <w:t>kandungan</w:t>
            </w:r>
            <w:proofErr w:type="spellEnd"/>
            <w:r w:rsidR="00B377D6" w:rsidRPr="003D47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60E2" w:rsidRPr="00FA671A" w14:paraId="2AE4AE8B" w14:textId="77777777" w:rsidTr="006D002A">
        <w:trPr>
          <w:trHeight w:val="339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F7FA7A" w14:textId="77777777" w:rsidR="00C460E2" w:rsidRPr="00FA671A" w:rsidRDefault="00C460E2" w:rsidP="00A311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51082B" w14:textId="1A0245C4" w:rsidR="00C460E2" w:rsidRPr="00FA671A" w:rsidRDefault="006B7ACA" w:rsidP="00C460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Deep Dive</w:t>
            </w:r>
            <w:r w:rsidR="00E57431">
              <w:rPr>
                <w:rFonts w:ascii="Arial" w:hAnsi="Arial" w:cs="Arial"/>
                <w:sz w:val="22"/>
                <w:szCs w:val="22"/>
              </w:rPr>
              <w:t xml:space="preserve"> Indicator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B31809" w14:textId="2ECF3544" w:rsidR="00C460E2" w:rsidRPr="00FA671A" w:rsidRDefault="00C96CC9" w:rsidP="00A311CF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12</w:t>
            </w:r>
            <w:r w:rsidR="0091102A">
              <w:rPr>
                <w:rFonts w:ascii="Arial" w:hAnsi="Arial" w:cs="Arial"/>
                <w:sz w:val="22"/>
                <w:szCs w:val="22"/>
                <w:lang w:val="fi-FI"/>
              </w:rPr>
              <w:t xml:space="preserve"> sesi x </w:t>
            </w:r>
            <w:r w:rsidR="00A10956" w:rsidRPr="00FA671A">
              <w:rPr>
                <w:rFonts w:ascii="Arial" w:hAnsi="Arial" w:cs="Arial"/>
                <w:sz w:val="22"/>
                <w:szCs w:val="22"/>
                <w:lang w:val="fi-FI"/>
              </w:rPr>
              <w:t>RM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  <w:r w:rsidR="00A10956" w:rsidRPr="00FA671A">
              <w:rPr>
                <w:rFonts w:ascii="Arial" w:hAnsi="Arial" w:cs="Arial"/>
                <w:sz w:val="22"/>
                <w:szCs w:val="22"/>
                <w:lang w:val="fi-FI"/>
              </w:rPr>
              <w:t>50</w:t>
            </w:r>
            <w:r w:rsidR="003E643A" w:rsidRPr="00FA671A">
              <w:rPr>
                <w:rFonts w:ascii="Arial" w:hAnsi="Arial" w:cs="Arial"/>
                <w:sz w:val="22"/>
                <w:szCs w:val="22"/>
                <w:lang w:val="fi-FI"/>
              </w:rPr>
              <w:t xml:space="preserve">/pax x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  <w:r w:rsidR="003E643A" w:rsidRPr="00FA671A">
              <w:rPr>
                <w:rFonts w:ascii="Arial" w:hAnsi="Arial" w:cs="Arial"/>
                <w:sz w:val="22"/>
                <w:szCs w:val="22"/>
                <w:lang w:val="fi-FI"/>
              </w:rPr>
              <w:t>0</w:t>
            </w:r>
            <w:r w:rsidR="003E643A" w:rsidRPr="00FA671A">
              <w:rPr>
                <w:rFonts w:ascii="Arial" w:hAnsi="Arial" w:cs="Arial"/>
                <w:color w:val="4472C4" w:themeColor="accent1"/>
                <w:sz w:val="22"/>
                <w:szCs w:val="22"/>
                <w:lang w:val="fi-FI"/>
              </w:rPr>
              <w:t xml:space="preserve"> </w:t>
            </w:r>
            <w:r w:rsidR="003E643A" w:rsidRPr="00FA671A">
              <w:rPr>
                <w:rFonts w:ascii="Arial" w:hAnsi="Arial" w:cs="Arial"/>
                <w:sz w:val="22"/>
                <w:szCs w:val="22"/>
                <w:lang w:val="fi-FI"/>
              </w:rPr>
              <w:t xml:space="preserve">pax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ADF6E0" w14:textId="00C81156" w:rsidR="00C460E2" w:rsidRPr="00FA671A" w:rsidRDefault="00C96CC9" w:rsidP="00A311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38798C" w:rsidRPr="00FA671A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</w:tr>
      <w:tr w:rsidR="005A5577" w:rsidRPr="00FA671A" w14:paraId="6AC21908" w14:textId="77777777" w:rsidTr="006D002A">
        <w:trPr>
          <w:trHeight w:val="319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F5CE6C" w14:textId="77777777" w:rsidR="005A5577" w:rsidRPr="00FA671A" w:rsidRDefault="005A5577" w:rsidP="00A311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FCCB24" w14:textId="23EE65EE" w:rsidR="005A5577" w:rsidRPr="00FA671A" w:rsidRDefault="007D37DC" w:rsidP="00A311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A671A">
              <w:rPr>
                <w:rFonts w:ascii="Arial" w:hAnsi="Arial" w:cs="Arial"/>
                <w:sz w:val="22"/>
                <w:szCs w:val="22"/>
              </w:rPr>
              <w:t>Fasilitator</w:t>
            </w:r>
            <w:proofErr w:type="spellEnd"/>
            <w:r w:rsidRPr="00FA67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AC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6B7ACA">
              <w:rPr>
                <w:rFonts w:ascii="Arial" w:hAnsi="Arial" w:cs="Arial"/>
                <w:sz w:val="22"/>
                <w:szCs w:val="22"/>
              </w:rPr>
              <w:t>Sesi</w:t>
            </w:r>
            <w:proofErr w:type="spellEnd"/>
            <w:r w:rsidR="006B7ACA">
              <w:rPr>
                <w:rFonts w:ascii="Arial" w:hAnsi="Arial" w:cs="Arial"/>
                <w:sz w:val="22"/>
                <w:szCs w:val="22"/>
              </w:rPr>
              <w:t xml:space="preserve"> Deep Dive)</w:t>
            </w:r>
            <w:r w:rsidR="0086528C">
              <w:rPr>
                <w:rFonts w:ascii="Arial" w:hAnsi="Arial" w:cs="Arial"/>
                <w:sz w:val="22"/>
                <w:szCs w:val="22"/>
              </w:rPr>
              <w:t xml:space="preserve"> –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0A0FFA" w14:textId="6FAD6366" w:rsidR="005A5577" w:rsidRPr="00FA671A" w:rsidRDefault="007D37DC" w:rsidP="00A311CF">
            <w:pPr>
              <w:rPr>
                <w:rFonts w:ascii="Arial" w:hAnsi="Arial" w:cs="Arial"/>
                <w:sz w:val="22"/>
                <w:szCs w:val="22"/>
              </w:rPr>
            </w:pPr>
            <w:r w:rsidRPr="00FA671A">
              <w:rPr>
                <w:rFonts w:ascii="Arial" w:hAnsi="Arial" w:cs="Arial"/>
                <w:sz w:val="22"/>
                <w:szCs w:val="22"/>
                <w:lang w:val="fi-FI"/>
              </w:rPr>
              <w:t>1 sesi x RM</w:t>
            </w:r>
            <w:r w:rsidR="000B0705" w:rsidRPr="00FA671A">
              <w:rPr>
                <w:rFonts w:ascii="Arial" w:hAnsi="Arial" w:cs="Arial"/>
                <w:sz w:val="22"/>
                <w:szCs w:val="22"/>
                <w:lang w:val="fi-FI"/>
              </w:rPr>
              <w:t>1,800</w:t>
            </w:r>
            <w:r w:rsidR="006C63D8" w:rsidRPr="00FA671A">
              <w:rPr>
                <w:rFonts w:ascii="Arial" w:hAnsi="Arial" w:cs="Arial"/>
                <w:sz w:val="22"/>
                <w:szCs w:val="22"/>
                <w:lang w:val="fi-FI"/>
              </w:rPr>
              <w:t xml:space="preserve">/hari x </w:t>
            </w:r>
            <w:r w:rsidR="00FE4B52">
              <w:rPr>
                <w:rFonts w:ascii="Arial" w:hAnsi="Arial" w:cs="Arial"/>
                <w:sz w:val="22"/>
                <w:szCs w:val="22"/>
                <w:lang w:val="fi-FI"/>
              </w:rPr>
              <w:t>12</w:t>
            </w:r>
            <w:r w:rsidR="00DE4E42" w:rsidRPr="00FA671A">
              <w:rPr>
                <w:rFonts w:ascii="Arial" w:hAnsi="Arial" w:cs="Arial"/>
                <w:sz w:val="22"/>
                <w:szCs w:val="22"/>
                <w:lang w:val="fi-FI"/>
              </w:rPr>
              <w:t xml:space="preserve"> fasilitator </w:t>
            </w:r>
            <w:r w:rsidR="005A5577" w:rsidRPr="00FA671A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13B2E1" w14:textId="6CC11D38" w:rsidR="005A5577" w:rsidRPr="00FA671A" w:rsidRDefault="00646CB5" w:rsidP="00A311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71A">
              <w:rPr>
                <w:rFonts w:ascii="Arial" w:hAnsi="Arial" w:cs="Arial"/>
                <w:sz w:val="22"/>
                <w:szCs w:val="22"/>
              </w:rPr>
              <w:t>1</w:t>
            </w:r>
            <w:r w:rsidR="000B0705" w:rsidRPr="00FA671A">
              <w:rPr>
                <w:rFonts w:ascii="Arial" w:hAnsi="Arial" w:cs="Arial"/>
                <w:sz w:val="22"/>
                <w:szCs w:val="22"/>
              </w:rPr>
              <w:t>4</w:t>
            </w:r>
            <w:r w:rsidR="006C63D8" w:rsidRPr="00FA671A">
              <w:rPr>
                <w:rFonts w:ascii="Arial" w:hAnsi="Arial" w:cs="Arial"/>
                <w:sz w:val="22"/>
                <w:szCs w:val="22"/>
              </w:rPr>
              <w:t>,</w:t>
            </w:r>
            <w:r w:rsidR="000B0705" w:rsidRPr="00FA671A">
              <w:rPr>
                <w:rFonts w:ascii="Arial" w:hAnsi="Arial" w:cs="Arial"/>
                <w:sz w:val="22"/>
                <w:szCs w:val="22"/>
              </w:rPr>
              <w:t>4</w:t>
            </w:r>
            <w:r w:rsidR="006C63D8" w:rsidRPr="00FA671A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5A5577" w:rsidRPr="00FA671A" w14:paraId="095F5128" w14:textId="77777777" w:rsidTr="006D002A">
        <w:trPr>
          <w:trHeight w:val="57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474A0F" w14:textId="77777777" w:rsidR="005A5577" w:rsidRPr="00FA671A" w:rsidRDefault="005A5577" w:rsidP="00A311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F0E87B" w14:textId="267CFC79" w:rsidR="005A5577" w:rsidRPr="00D91973" w:rsidRDefault="006B7ACA" w:rsidP="00A311CF">
            <w:pPr>
              <w:rPr>
                <w:rFonts w:ascii="Arial" w:hAnsi="Arial" w:cs="Arial"/>
                <w:sz w:val="22"/>
                <w:szCs w:val="22"/>
              </w:rPr>
            </w:pPr>
            <w:r w:rsidRPr="00D91973">
              <w:rPr>
                <w:rFonts w:ascii="Arial" w:hAnsi="Arial" w:cs="Arial"/>
                <w:sz w:val="22"/>
                <w:szCs w:val="22"/>
              </w:rPr>
              <w:t>Engagement with Campaign Expert (online)</w:t>
            </w:r>
            <w:r w:rsidR="001C271B" w:rsidRPr="00D919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139804" w14:textId="4204EEB0" w:rsidR="005A5577" w:rsidRPr="00FA671A" w:rsidRDefault="00795C87" w:rsidP="00A311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C37F6" w:rsidRPr="00FA67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C37F6" w:rsidRPr="00FA671A">
              <w:rPr>
                <w:rFonts w:ascii="Arial" w:hAnsi="Arial" w:cs="Arial"/>
                <w:sz w:val="22"/>
                <w:szCs w:val="22"/>
              </w:rPr>
              <w:t>sesi</w:t>
            </w:r>
            <w:proofErr w:type="spellEnd"/>
            <w:r w:rsidR="004C37F6" w:rsidRPr="00FA671A">
              <w:rPr>
                <w:rFonts w:ascii="Arial" w:hAnsi="Arial" w:cs="Arial"/>
                <w:sz w:val="22"/>
                <w:szCs w:val="22"/>
              </w:rPr>
              <w:t xml:space="preserve"> x RM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148FC" w:rsidRPr="00FA671A">
              <w:rPr>
                <w:rFonts w:ascii="Arial" w:hAnsi="Arial" w:cs="Arial"/>
                <w:sz w:val="22"/>
                <w:szCs w:val="22"/>
              </w:rPr>
              <w:t>00</w:t>
            </w:r>
            <w:r w:rsidR="009D0369" w:rsidRPr="00FA671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sesi</w:t>
            </w:r>
            <w:proofErr w:type="spellEnd"/>
            <w:r w:rsidR="00F8297F" w:rsidRPr="00FA67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953" w:rsidRPr="00FA671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BBA96C" w14:textId="57698BF9" w:rsidR="005A5577" w:rsidRPr="00FA671A" w:rsidRDefault="008A7A52" w:rsidP="00A311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71A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</w:tr>
      <w:tr w:rsidR="001D6D99" w:rsidRPr="00FA671A" w14:paraId="3371A931" w14:textId="77777777" w:rsidTr="006D002A">
        <w:trPr>
          <w:trHeight w:val="57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6E5AF4" w14:textId="77777777" w:rsidR="001D6D99" w:rsidRPr="00FA671A" w:rsidRDefault="001D6D99" w:rsidP="0017412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A3FBA9" w14:textId="53711DE6" w:rsidR="00BC0237" w:rsidRPr="00D91973" w:rsidRDefault="001D6D99" w:rsidP="00D91973">
            <w:pPr>
              <w:rPr>
                <w:sz w:val="22"/>
                <w:szCs w:val="22"/>
              </w:rPr>
            </w:pPr>
            <w:r w:rsidRPr="00D91973">
              <w:rPr>
                <w:rFonts w:ascii="Arial" w:hAnsi="Arial" w:cs="Arial"/>
                <w:sz w:val="22"/>
                <w:szCs w:val="22"/>
              </w:rPr>
              <w:t>Rapporteur</w:t>
            </w:r>
            <w:r w:rsidR="0027004A" w:rsidRPr="00D919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1973" w:rsidRPr="00D9197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D91973" w:rsidRPr="00D91973">
              <w:rPr>
                <w:rFonts w:ascii="Arial" w:hAnsi="Arial" w:cs="Arial"/>
                <w:sz w:val="22"/>
                <w:szCs w:val="22"/>
              </w:rPr>
              <w:t>beserta</w:t>
            </w:r>
            <w:proofErr w:type="spellEnd"/>
            <w:r w:rsidR="00D91973" w:rsidRPr="00D91973">
              <w:rPr>
                <w:rFonts w:ascii="Arial" w:hAnsi="Arial" w:cs="Arial"/>
                <w:sz w:val="22"/>
                <w:szCs w:val="22"/>
              </w:rPr>
              <w:t xml:space="preserve"> Pelan </w:t>
            </w:r>
            <w:proofErr w:type="spellStart"/>
            <w:r w:rsidR="00D91973" w:rsidRPr="00D91973">
              <w:rPr>
                <w:rFonts w:ascii="Arial" w:hAnsi="Arial" w:cs="Arial"/>
                <w:sz w:val="22"/>
                <w:szCs w:val="22"/>
              </w:rPr>
              <w:t>Strategik</w:t>
            </w:r>
            <w:proofErr w:type="spellEnd"/>
            <w:r w:rsidR="00D9197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FA6500" w14:textId="6446D5FA" w:rsidR="001D6D99" w:rsidRPr="00FA671A" w:rsidRDefault="001D6D99" w:rsidP="0017412B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A671A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  <w:r w:rsidR="004837A9" w:rsidRPr="00FA671A">
              <w:rPr>
                <w:rFonts w:ascii="Arial" w:hAnsi="Arial" w:cs="Arial"/>
                <w:sz w:val="22"/>
                <w:szCs w:val="22"/>
                <w:lang w:val="fi-FI"/>
              </w:rPr>
              <w:t xml:space="preserve"> pax x RM1,000 X </w:t>
            </w:r>
            <w:r w:rsidR="00795C87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  <w:r w:rsidR="004837A9" w:rsidRPr="00FA671A">
              <w:rPr>
                <w:rFonts w:ascii="Arial" w:hAnsi="Arial" w:cs="Arial"/>
                <w:sz w:val="22"/>
                <w:szCs w:val="22"/>
                <w:lang w:val="fi-FI"/>
              </w:rPr>
              <w:t xml:space="preserve">2 </w:t>
            </w:r>
            <w:r w:rsidR="00795C87">
              <w:rPr>
                <w:rFonts w:ascii="Arial" w:hAnsi="Arial" w:cs="Arial"/>
                <w:sz w:val="22"/>
                <w:szCs w:val="22"/>
                <w:lang w:val="fi-FI"/>
              </w:rPr>
              <w:t>sesi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018C57" w14:textId="0C8BD015" w:rsidR="001D6D99" w:rsidRPr="00FA671A" w:rsidRDefault="00795C87" w:rsidP="00617B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837A9" w:rsidRPr="00FA671A"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</w:tr>
      <w:tr w:rsidR="00FB3424" w:rsidRPr="00B90067" w14:paraId="3C2F7DFD" w14:textId="77777777" w:rsidTr="00446527">
        <w:trPr>
          <w:trHeight w:val="260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1" w:themeFillTint="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50CAFB" w14:textId="77777777" w:rsidR="00FB3424" w:rsidRPr="00B90067" w:rsidRDefault="00FB3424" w:rsidP="00FB34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1" w:themeFillTint="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87C35E" w14:textId="1750C577" w:rsidR="00FB3424" w:rsidRPr="00B90067" w:rsidRDefault="001D6D99" w:rsidP="00FB34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90067">
              <w:rPr>
                <w:rFonts w:ascii="Arial" w:hAnsi="Arial" w:cs="Arial"/>
                <w:b/>
                <w:bCs/>
                <w:sz w:val="22"/>
                <w:szCs w:val="22"/>
              </w:rPr>
              <w:t>Jumlah</w:t>
            </w:r>
            <w:proofErr w:type="spellEnd"/>
            <w:r w:rsidRPr="00B900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B6F8B">
              <w:rPr>
                <w:rFonts w:ascii="Arial" w:hAnsi="Arial" w:cs="Arial"/>
                <w:b/>
                <w:bCs/>
                <w:sz w:val="22"/>
                <w:szCs w:val="22"/>
              </w:rPr>
              <w:t>Keseluruhan</w:t>
            </w:r>
            <w:proofErr w:type="spellEnd"/>
            <w:r w:rsidR="001B6F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1" w:themeFillTint="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5ED23A" w14:textId="77777777" w:rsidR="00FB3424" w:rsidRPr="00B90067" w:rsidRDefault="00FB3424" w:rsidP="00FB34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1" w:themeFillTint="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B3D643" w14:textId="0DE189A2" w:rsidR="00FB3424" w:rsidRPr="00B90067" w:rsidRDefault="00795C87" w:rsidP="000B79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45,000</w:t>
            </w:r>
          </w:p>
        </w:tc>
      </w:tr>
    </w:tbl>
    <w:p w14:paraId="2BB615D5" w14:textId="77777777" w:rsidR="00C6328E" w:rsidRDefault="00C6328E" w:rsidP="00FC578A">
      <w:pPr>
        <w:ind w:left="1040"/>
        <w:jc w:val="both"/>
        <w:rPr>
          <w:b/>
        </w:rPr>
      </w:pPr>
    </w:p>
    <w:sectPr w:rsidR="00C6328E" w:rsidSect="00D51495">
      <w:footerReference w:type="default" r:id="rId8"/>
      <w:pgSz w:w="11910" w:h="16840"/>
      <w:pgMar w:top="720" w:right="993" w:bottom="1040" w:left="1134" w:header="720" w:footer="720" w:gutter="0"/>
      <w:cols w:space="612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7951" w14:textId="77777777" w:rsidR="00BE366C" w:rsidRDefault="00BE366C" w:rsidP="00965EDD">
      <w:r>
        <w:separator/>
      </w:r>
    </w:p>
  </w:endnote>
  <w:endnote w:type="continuationSeparator" w:id="0">
    <w:p w14:paraId="73E0B35B" w14:textId="77777777" w:rsidR="00BE366C" w:rsidRDefault="00BE366C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577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1554B" w14:textId="17867B37" w:rsidR="00301504" w:rsidRDefault="003015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11AA5" w14:textId="46F97459" w:rsidR="00CB308A" w:rsidRDefault="00CB308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7F85" w14:textId="77777777" w:rsidR="00BE366C" w:rsidRDefault="00BE366C" w:rsidP="00965EDD">
      <w:r>
        <w:separator/>
      </w:r>
    </w:p>
  </w:footnote>
  <w:footnote w:type="continuationSeparator" w:id="0">
    <w:p w14:paraId="635ABD0E" w14:textId="77777777" w:rsidR="00BE366C" w:rsidRDefault="00BE366C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846"/>
    <w:multiLevelType w:val="multilevel"/>
    <w:tmpl w:val="4A5E6F7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2005"/>
    <w:multiLevelType w:val="hybridMultilevel"/>
    <w:tmpl w:val="23D2940E"/>
    <w:lvl w:ilvl="0" w:tplc="4FEC8A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E20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E9A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8F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73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2C6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CA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819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477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1F1CFA"/>
    <w:multiLevelType w:val="hybridMultilevel"/>
    <w:tmpl w:val="D30C1F88"/>
    <w:lvl w:ilvl="0" w:tplc="7BB69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57C2"/>
    <w:multiLevelType w:val="hybridMultilevel"/>
    <w:tmpl w:val="ED0C7A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3AC"/>
    <w:multiLevelType w:val="hybridMultilevel"/>
    <w:tmpl w:val="A9940468"/>
    <w:lvl w:ilvl="0" w:tplc="54EE90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0D2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638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AED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472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6DA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2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2B5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0E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BB54BF"/>
    <w:multiLevelType w:val="hybridMultilevel"/>
    <w:tmpl w:val="DEFAC19A"/>
    <w:lvl w:ilvl="0" w:tplc="4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1ACE09A3"/>
    <w:multiLevelType w:val="hybridMultilevel"/>
    <w:tmpl w:val="3FB692F0"/>
    <w:lvl w:ilvl="0" w:tplc="7BB69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618DA"/>
    <w:multiLevelType w:val="hybridMultilevel"/>
    <w:tmpl w:val="D13EB676"/>
    <w:lvl w:ilvl="0" w:tplc="715A2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2FCC"/>
    <w:multiLevelType w:val="hybridMultilevel"/>
    <w:tmpl w:val="4134CF5E"/>
    <w:lvl w:ilvl="0" w:tplc="FF04C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7C1E"/>
    <w:multiLevelType w:val="hybridMultilevel"/>
    <w:tmpl w:val="C3DC40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481E"/>
    <w:multiLevelType w:val="hybridMultilevel"/>
    <w:tmpl w:val="BEDC7DC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40A71"/>
    <w:multiLevelType w:val="hybridMultilevel"/>
    <w:tmpl w:val="6A5600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93AC4"/>
    <w:multiLevelType w:val="hybridMultilevel"/>
    <w:tmpl w:val="94BEC6DC"/>
    <w:lvl w:ilvl="0" w:tplc="44A62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A6710"/>
    <w:multiLevelType w:val="hybridMultilevel"/>
    <w:tmpl w:val="4418B48A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EB6175"/>
    <w:multiLevelType w:val="hybridMultilevel"/>
    <w:tmpl w:val="A448F4BC"/>
    <w:lvl w:ilvl="0" w:tplc="7BB69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44F1"/>
    <w:multiLevelType w:val="hybridMultilevel"/>
    <w:tmpl w:val="0B4835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45A59"/>
    <w:multiLevelType w:val="hybridMultilevel"/>
    <w:tmpl w:val="BD9EF0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81FF6"/>
    <w:multiLevelType w:val="hybridMultilevel"/>
    <w:tmpl w:val="8B26B26A"/>
    <w:lvl w:ilvl="0" w:tplc="4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8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51D16"/>
    <w:multiLevelType w:val="hybridMultilevel"/>
    <w:tmpl w:val="BEDC7DCC"/>
    <w:lvl w:ilvl="0" w:tplc="3A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A7C28"/>
    <w:multiLevelType w:val="hybridMultilevel"/>
    <w:tmpl w:val="F1F02C68"/>
    <w:lvl w:ilvl="0" w:tplc="4409001B">
      <w:start w:val="1"/>
      <w:numFmt w:val="lowerRoman"/>
      <w:lvlText w:val="%1."/>
      <w:lvlJc w:val="right"/>
      <w:pPr>
        <w:ind w:left="932" w:hanging="360"/>
      </w:pPr>
    </w:lvl>
    <w:lvl w:ilvl="1" w:tplc="44090019" w:tentative="1">
      <w:start w:val="1"/>
      <w:numFmt w:val="lowerLetter"/>
      <w:lvlText w:val="%2."/>
      <w:lvlJc w:val="left"/>
      <w:pPr>
        <w:ind w:left="1652" w:hanging="360"/>
      </w:pPr>
    </w:lvl>
    <w:lvl w:ilvl="2" w:tplc="4409001B" w:tentative="1">
      <w:start w:val="1"/>
      <w:numFmt w:val="lowerRoman"/>
      <w:lvlText w:val="%3."/>
      <w:lvlJc w:val="right"/>
      <w:pPr>
        <w:ind w:left="2372" w:hanging="180"/>
      </w:pPr>
    </w:lvl>
    <w:lvl w:ilvl="3" w:tplc="4409000F" w:tentative="1">
      <w:start w:val="1"/>
      <w:numFmt w:val="decimal"/>
      <w:lvlText w:val="%4."/>
      <w:lvlJc w:val="left"/>
      <w:pPr>
        <w:ind w:left="3092" w:hanging="360"/>
      </w:pPr>
    </w:lvl>
    <w:lvl w:ilvl="4" w:tplc="44090019" w:tentative="1">
      <w:start w:val="1"/>
      <w:numFmt w:val="lowerLetter"/>
      <w:lvlText w:val="%5."/>
      <w:lvlJc w:val="left"/>
      <w:pPr>
        <w:ind w:left="3812" w:hanging="360"/>
      </w:pPr>
    </w:lvl>
    <w:lvl w:ilvl="5" w:tplc="4409001B" w:tentative="1">
      <w:start w:val="1"/>
      <w:numFmt w:val="lowerRoman"/>
      <w:lvlText w:val="%6."/>
      <w:lvlJc w:val="right"/>
      <w:pPr>
        <w:ind w:left="4532" w:hanging="180"/>
      </w:pPr>
    </w:lvl>
    <w:lvl w:ilvl="6" w:tplc="4409000F" w:tentative="1">
      <w:start w:val="1"/>
      <w:numFmt w:val="decimal"/>
      <w:lvlText w:val="%7."/>
      <w:lvlJc w:val="left"/>
      <w:pPr>
        <w:ind w:left="5252" w:hanging="360"/>
      </w:pPr>
    </w:lvl>
    <w:lvl w:ilvl="7" w:tplc="44090019" w:tentative="1">
      <w:start w:val="1"/>
      <w:numFmt w:val="lowerLetter"/>
      <w:lvlText w:val="%8."/>
      <w:lvlJc w:val="left"/>
      <w:pPr>
        <w:ind w:left="5972" w:hanging="360"/>
      </w:pPr>
    </w:lvl>
    <w:lvl w:ilvl="8" w:tplc="4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1" w15:restartNumberingAfterBreak="0">
    <w:nsid w:val="53B21A84"/>
    <w:multiLevelType w:val="hybridMultilevel"/>
    <w:tmpl w:val="966AE6C4"/>
    <w:lvl w:ilvl="0" w:tplc="C96C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45F86"/>
    <w:multiLevelType w:val="hybridMultilevel"/>
    <w:tmpl w:val="CF2C59FE"/>
    <w:lvl w:ilvl="0" w:tplc="5D48290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BC4C01"/>
    <w:multiLevelType w:val="hybridMultilevel"/>
    <w:tmpl w:val="0068EAEE"/>
    <w:lvl w:ilvl="0" w:tplc="440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24" w15:restartNumberingAfterBreak="0">
    <w:nsid w:val="5CBC6F8F"/>
    <w:multiLevelType w:val="hybridMultilevel"/>
    <w:tmpl w:val="1FD808B6"/>
    <w:lvl w:ilvl="0" w:tplc="4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A1B90"/>
    <w:multiLevelType w:val="hybridMultilevel"/>
    <w:tmpl w:val="3F1C6F0E"/>
    <w:lvl w:ilvl="0" w:tplc="CA829B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245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ED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83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874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C26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CBA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417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479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46C2290"/>
    <w:multiLevelType w:val="hybridMultilevel"/>
    <w:tmpl w:val="334A04B8"/>
    <w:lvl w:ilvl="0" w:tplc="7BB2F6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4F9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C8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E67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0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A25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E409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AFF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6CD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4CA30D0"/>
    <w:multiLevelType w:val="hybridMultilevel"/>
    <w:tmpl w:val="C700F8D6"/>
    <w:lvl w:ilvl="0" w:tplc="440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28" w15:restartNumberingAfterBreak="0">
    <w:nsid w:val="7F522E55"/>
    <w:multiLevelType w:val="hybridMultilevel"/>
    <w:tmpl w:val="683AE3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41505">
    <w:abstractNumId w:val="18"/>
  </w:num>
  <w:num w:numId="2" w16cid:durableId="1395351019">
    <w:abstractNumId w:val="22"/>
  </w:num>
  <w:num w:numId="3" w16cid:durableId="338701754">
    <w:abstractNumId w:val="20"/>
  </w:num>
  <w:num w:numId="4" w16cid:durableId="2051176909">
    <w:abstractNumId w:val="13"/>
  </w:num>
  <w:num w:numId="5" w16cid:durableId="1106313704">
    <w:abstractNumId w:val="4"/>
  </w:num>
  <w:num w:numId="6" w16cid:durableId="1995792998">
    <w:abstractNumId w:val="26"/>
  </w:num>
  <w:num w:numId="7" w16cid:durableId="2102218666">
    <w:abstractNumId w:val="25"/>
  </w:num>
  <w:num w:numId="8" w16cid:durableId="1518546488">
    <w:abstractNumId w:val="1"/>
  </w:num>
  <w:num w:numId="9" w16cid:durableId="516233037">
    <w:abstractNumId w:val="19"/>
  </w:num>
  <w:num w:numId="10" w16cid:durableId="1497071268">
    <w:abstractNumId w:val="15"/>
  </w:num>
  <w:num w:numId="11" w16cid:durableId="1846826266">
    <w:abstractNumId w:val="9"/>
  </w:num>
  <w:num w:numId="12" w16cid:durableId="1980722740">
    <w:abstractNumId w:val="11"/>
  </w:num>
  <w:num w:numId="13" w16cid:durableId="1726181688">
    <w:abstractNumId w:val="6"/>
  </w:num>
  <w:num w:numId="14" w16cid:durableId="1622305470">
    <w:abstractNumId w:val="17"/>
  </w:num>
  <w:num w:numId="15" w16cid:durableId="1258638885">
    <w:abstractNumId w:val="5"/>
  </w:num>
  <w:num w:numId="16" w16cid:durableId="204220387">
    <w:abstractNumId w:val="21"/>
  </w:num>
  <w:num w:numId="17" w16cid:durableId="340812831">
    <w:abstractNumId w:val="7"/>
  </w:num>
  <w:num w:numId="18" w16cid:durableId="1795362432">
    <w:abstractNumId w:val="2"/>
  </w:num>
  <w:num w:numId="19" w16cid:durableId="2046053868">
    <w:abstractNumId w:val="12"/>
  </w:num>
  <w:num w:numId="20" w16cid:durableId="260997057">
    <w:abstractNumId w:val="14"/>
  </w:num>
  <w:num w:numId="21" w16cid:durableId="1275554729">
    <w:abstractNumId w:val="8"/>
  </w:num>
  <w:num w:numId="22" w16cid:durableId="1374963455">
    <w:abstractNumId w:val="23"/>
  </w:num>
  <w:num w:numId="23" w16cid:durableId="1508786713">
    <w:abstractNumId w:val="27"/>
  </w:num>
  <w:num w:numId="24" w16cid:durableId="2114939857">
    <w:abstractNumId w:val="24"/>
  </w:num>
  <w:num w:numId="25" w16cid:durableId="1718698193">
    <w:abstractNumId w:val="3"/>
  </w:num>
  <w:num w:numId="26" w16cid:durableId="2001078976">
    <w:abstractNumId w:val="10"/>
  </w:num>
  <w:num w:numId="27" w16cid:durableId="1779520090">
    <w:abstractNumId w:val="28"/>
  </w:num>
  <w:num w:numId="28" w16cid:durableId="970138439">
    <w:abstractNumId w:val="0"/>
  </w:num>
  <w:num w:numId="29" w16cid:durableId="12933685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867405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27A5"/>
    <w:rsid w:val="00002D47"/>
    <w:rsid w:val="00003A8D"/>
    <w:rsid w:val="0000495B"/>
    <w:rsid w:val="000054F6"/>
    <w:rsid w:val="00007B87"/>
    <w:rsid w:val="00010DC8"/>
    <w:rsid w:val="00015BFA"/>
    <w:rsid w:val="00017596"/>
    <w:rsid w:val="00021EC1"/>
    <w:rsid w:val="00023354"/>
    <w:rsid w:val="00023AB7"/>
    <w:rsid w:val="00024020"/>
    <w:rsid w:val="0002526A"/>
    <w:rsid w:val="00026F80"/>
    <w:rsid w:val="00036C3B"/>
    <w:rsid w:val="000446C4"/>
    <w:rsid w:val="000465CD"/>
    <w:rsid w:val="000540B5"/>
    <w:rsid w:val="000540F4"/>
    <w:rsid w:val="000553F4"/>
    <w:rsid w:val="00055C50"/>
    <w:rsid w:val="00057F12"/>
    <w:rsid w:val="000653C7"/>
    <w:rsid w:val="00066926"/>
    <w:rsid w:val="000674DC"/>
    <w:rsid w:val="000717A2"/>
    <w:rsid w:val="00073921"/>
    <w:rsid w:val="00073F1C"/>
    <w:rsid w:val="0007764F"/>
    <w:rsid w:val="00081C34"/>
    <w:rsid w:val="000873D8"/>
    <w:rsid w:val="00092EB2"/>
    <w:rsid w:val="00093E00"/>
    <w:rsid w:val="000A305B"/>
    <w:rsid w:val="000A45E3"/>
    <w:rsid w:val="000A5B74"/>
    <w:rsid w:val="000B0705"/>
    <w:rsid w:val="000B79DF"/>
    <w:rsid w:val="000C5A14"/>
    <w:rsid w:val="000C7271"/>
    <w:rsid w:val="000D1D99"/>
    <w:rsid w:val="000D4113"/>
    <w:rsid w:val="000D5958"/>
    <w:rsid w:val="000D5EF7"/>
    <w:rsid w:val="000E1017"/>
    <w:rsid w:val="000E17E4"/>
    <w:rsid w:val="000E692C"/>
    <w:rsid w:val="000F25DA"/>
    <w:rsid w:val="00102554"/>
    <w:rsid w:val="00102757"/>
    <w:rsid w:val="00103E92"/>
    <w:rsid w:val="00104785"/>
    <w:rsid w:val="00104DDD"/>
    <w:rsid w:val="0010572F"/>
    <w:rsid w:val="00105A73"/>
    <w:rsid w:val="00107C49"/>
    <w:rsid w:val="00113DF9"/>
    <w:rsid w:val="001148FC"/>
    <w:rsid w:val="00115B28"/>
    <w:rsid w:val="0012692D"/>
    <w:rsid w:val="001318BF"/>
    <w:rsid w:val="00141084"/>
    <w:rsid w:val="00146767"/>
    <w:rsid w:val="00150002"/>
    <w:rsid w:val="001510FF"/>
    <w:rsid w:val="00151709"/>
    <w:rsid w:val="00151FE1"/>
    <w:rsid w:val="001579BD"/>
    <w:rsid w:val="00160692"/>
    <w:rsid w:val="00161BDF"/>
    <w:rsid w:val="001623E6"/>
    <w:rsid w:val="001635BA"/>
    <w:rsid w:val="00163768"/>
    <w:rsid w:val="00165368"/>
    <w:rsid w:val="0016598A"/>
    <w:rsid w:val="00167F6C"/>
    <w:rsid w:val="00172A88"/>
    <w:rsid w:val="00172BC7"/>
    <w:rsid w:val="0017412B"/>
    <w:rsid w:val="00175663"/>
    <w:rsid w:val="001805C5"/>
    <w:rsid w:val="001812C3"/>
    <w:rsid w:val="00184948"/>
    <w:rsid w:val="001864CE"/>
    <w:rsid w:val="001942D7"/>
    <w:rsid w:val="001A142F"/>
    <w:rsid w:val="001A5916"/>
    <w:rsid w:val="001A6803"/>
    <w:rsid w:val="001A7A10"/>
    <w:rsid w:val="001B36E8"/>
    <w:rsid w:val="001B37C2"/>
    <w:rsid w:val="001B5699"/>
    <w:rsid w:val="001B6F8B"/>
    <w:rsid w:val="001C271B"/>
    <w:rsid w:val="001C2C5F"/>
    <w:rsid w:val="001C2DE0"/>
    <w:rsid w:val="001C68B0"/>
    <w:rsid w:val="001D0964"/>
    <w:rsid w:val="001D570F"/>
    <w:rsid w:val="001D6D99"/>
    <w:rsid w:val="001E0698"/>
    <w:rsid w:val="001E22E4"/>
    <w:rsid w:val="001E2409"/>
    <w:rsid w:val="001E3CEA"/>
    <w:rsid w:val="001E4154"/>
    <w:rsid w:val="001E4902"/>
    <w:rsid w:val="001E7BAE"/>
    <w:rsid w:val="001F1776"/>
    <w:rsid w:val="001F3EA9"/>
    <w:rsid w:val="001F75C2"/>
    <w:rsid w:val="002005EB"/>
    <w:rsid w:val="00201030"/>
    <w:rsid w:val="0020199F"/>
    <w:rsid w:val="002021AB"/>
    <w:rsid w:val="00202E7B"/>
    <w:rsid w:val="00206BF9"/>
    <w:rsid w:val="00213BED"/>
    <w:rsid w:val="00221808"/>
    <w:rsid w:val="002221C7"/>
    <w:rsid w:val="0022520E"/>
    <w:rsid w:val="0023502C"/>
    <w:rsid w:val="002356B7"/>
    <w:rsid w:val="002432BB"/>
    <w:rsid w:val="0024616F"/>
    <w:rsid w:val="00250A73"/>
    <w:rsid w:val="00252230"/>
    <w:rsid w:val="00252349"/>
    <w:rsid w:val="002535B4"/>
    <w:rsid w:val="00253AA0"/>
    <w:rsid w:val="00253C90"/>
    <w:rsid w:val="002554B9"/>
    <w:rsid w:val="002564CE"/>
    <w:rsid w:val="00266D1B"/>
    <w:rsid w:val="0027004A"/>
    <w:rsid w:val="00274EBA"/>
    <w:rsid w:val="00280655"/>
    <w:rsid w:val="00280C00"/>
    <w:rsid w:val="002926C8"/>
    <w:rsid w:val="00293EDB"/>
    <w:rsid w:val="00294815"/>
    <w:rsid w:val="002A0750"/>
    <w:rsid w:val="002A178E"/>
    <w:rsid w:val="002A1C8B"/>
    <w:rsid w:val="002A6DF8"/>
    <w:rsid w:val="002C070B"/>
    <w:rsid w:val="002C68A0"/>
    <w:rsid w:val="002E01F4"/>
    <w:rsid w:val="002E13C6"/>
    <w:rsid w:val="002E3E16"/>
    <w:rsid w:val="002F1474"/>
    <w:rsid w:val="002F29D4"/>
    <w:rsid w:val="002F5235"/>
    <w:rsid w:val="002F5513"/>
    <w:rsid w:val="00301504"/>
    <w:rsid w:val="00302450"/>
    <w:rsid w:val="00302FCA"/>
    <w:rsid w:val="00304005"/>
    <w:rsid w:val="00306BC8"/>
    <w:rsid w:val="00313630"/>
    <w:rsid w:val="0032202D"/>
    <w:rsid w:val="00322B50"/>
    <w:rsid w:val="003258D7"/>
    <w:rsid w:val="00334FE5"/>
    <w:rsid w:val="003409D1"/>
    <w:rsid w:val="00342089"/>
    <w:rsid w:val="0034322F"/>
    <w:rsid w:val="00347065"/>
    <w:rsid w:val="003475B6"/>
    <w:rsid w:val="00352008"/>
    <w:rsid w:val="00353B5E"/>
    <w:rsid w:val="00360AFB"/>
    <w:rsid w:val="003635B7"/>
    <w:rsid w:val="0036378C"/>
    <w:rsid w:val="003653A9"/>
    <w:rsid w:val="003664ED"/>
    <w:rsid w:val="00366702"/>
    <w:rsid w:val="00366857"/>
    <w:rsid w:val="003729F9"/>
    <w:rsid w:val="003801E3"/>
    <w:rsid w:val="0038798C"/>
    <w:rsid w:val="00392879"/>
    <w:rsid w:val="00394B50"/>
    <w:rsid w:val="00397A41"/>
    <w:rsid w:val="003A2B48"/>
    <w:rsid w:val="003A500A"/>
    <w:rsid w:val="003A614D"/>
    <w:rsid w:val="003A629C"/>
    <w:rsid w:val="003A74E0"/>
    <w:rsid w:val="003B49EC"/>
    <w:rsid w:val="003B5FAC"/>
    <w:rsid w:val="003D20F7"/>
    <w:rsid w:val="003D361E"/>
    <w:rsid w:val="003D4751"/>
    <w:rsid w:val="003E1EA5"/>
    <w:rsid w:val="003E63AC"/>
    <w:rsid w:val="003E643A"/>
    <w:rsid w:val="003E650C"/>
    <w:rsid w:val="003F0B47"/>
    <w:rsid w:val="003F3F10"/>
    <w:rsid w:val="003F5617"/>
    <w:rsid w:val="003F5A28"/>
    <w:rsid w:val="00402854"/>
    <w:rsid w:val="0042080A"/>
    <w:rsid w:val="00421F74"/>
    <w:rsid w:val="004258D2"/>
    <w:rsid w:val="00427589"/>
    <w:rsid w:val="00432AA9"/>
    <w:rsid w:val="00432E4D"/>
    <w:rsid w:val="00433410"/>
    <w:rsid w:val="004345C0"/>
    <w:rsid w:val="00435ED0"/>
    <w:rsid w:val="00436FCD"/>
    <w:rsid w:val="00437043"/>
    <w:rsid w:val="004406CD"/>
    <w:rsid w:val="00444879"/>
    <w:rsid w:val="00445B38"/>
    <w:rsid w:val="00446527"/>
    <w:rsid w:val="004468DB"/>
    <w:rsid w:val="00450CD2"/>
    <w:rsid w:val="0045153B"/>
    <w:rsid w:val="00452A44"/>
    <w:rsid w:val="004646E3"/>
    <w:rsid w:val="004672A2"/>
    <w:rsid w:val="00474AEB"/>
    <w:rsid w:val="00475BC4"/>
    <w:rsid w:val="004820BD"/>
    <w:rsid w:val="00482C22"/>
    <w:rsid w:val="00483086"/>
    <w:rsid w:val="004834E9"/>
    <w:rsid w:val="004837A9"/>
    <w:rsid w:val="004837B9"/>
    <w:rsid w:val="00485F48"/>
    <w:rsid w:val="0048709E"/>
    <w:rsid w:val="00487A48"/>
    <w:rsid w:val="00491789"/>
    <w:rsid w:val="00492597"/>
    <w:rsid w:val="004A0351"/>
    <w:rsid w:val="004A0B1B"/>
    <w:rsid w:val="004A106D"/>
    <w:rsid w:val="004A2275"/>
    <w:rsid w:val="004A333C"/>
    <w:rsid w:val="004A3A7F"/>
    <w:rsid w:val="004A42E9"/>
    <w:rsid w:val="004B30B6"/>
    <w:rsid w:val="004B3202"/>
    <w:rsid w:val="004B332E"/>
    <w:rsid w:val="004B497F"/>
    <w:rsid w:val="004B72B1"/>
    <w:rsid w:val="004C37F6"/>
    <w:rsid w:val="004C56B5"/>
    <w:rsid w:val="004D1C70"/>
    <w:rsid w:val="004D3CC5"/>
    <w:rsid w:val="004D6C29"/>
    <w:rsid w:val="004E430E"/>
    <w:rsid w:val="004E458F"/>
    <w:rsid w:val="004E7B92"/>
    <w:rsid w:val="004F068C"/>
    <w:rsid w:val="004F2528"/>
    <w:rsid w:val="004F4B24"/>
    <w:rsid w:val="004F78D2"/>
    <w:rsid w:val="00501DD9"/>
    <w:rsid w:val="00501E9A"/>
    <w:rsid w:val="00504240"/>
    <w:rsid w:val="00504D65"/>
    <w:rsid w:val="00505F59"/>
    <w:rsid w:val="00506557"/>
    <w:rsid w:val="00524285"/>
    <w:rsid w:val="00524E32"/>
    <w:rsid w:val="00525724"/>
    <w:rsid w:val="0053400A"/>
    <w:rsid w:val="00546C42"/>
    <w:rsid w:val="005479BC"/>
    <w:rsid w:val="0056741E"/>
    <w:rsid w:val="005719F0"/>
    <w:rsid w:val="0057590D"/>
    <w:rsid w:val="00576AF5"/>
    <w:rsid w:val="00580BC4"/>
    <w:rsid w:val="0059248E"/>
    <w:rsid w:val="005A2A61"/>
    <w:rsid w:val="005A5405"/>
    <w:rsid w:val="005A5577"/>
    <w:rsid w:val="005B0246"/>
    <w:rsid w:val="005C3070"/>
    <w:rsid w:val="005C36B1"/>
    <w:rsid w:val="005C64B3"/>
    <w:rsid w:val="005C6F87"/>
    <w:rsid w:val="005D1F1A"/>
    <w:rsid w:val="005D2836"/>
    <w:rsid w:val="005D32B6"/>
    <w:rsid w:val="005E4AFD"/>
    <w:rsid w:val="005F7CCD"/>
    <w:rsid w:val="00604F78"/>
    <w:rsid w:val="00605732"/>
    <w:rsid w:val="0060604D"/>
    <w:rsid w:val="00606A7F"/>
    <w:rsid w:val="00607B4A"/>
    <w:rsid w:val="00613DFF"/>
    <w:rsid w:val="0061762B"/>
    <w:rsid w:val="00617B62"/>
    <w:rsid w:val="006235F9"/>
    <w:rsid w:val="00630304"/>
    <w:rsid w:val="006401E5"/>
    <w:rsid w:val="00640BC5"/>
    <w:rsid w:val="00641565"/>
    <w:rsid w:val="00644069"/>
    <w:rsid w:val="006463F6"/>
    <w:rsid w:val="00646CB5"/>
    <w:rsid w:val="00646DC0"/>
    <w:rsid w:val="00656FA5"/>
    <w:rsid w:val="00661D89"/>
    <w:rsid w:val="0066391D"/>
    <w:rsid w:val="006649F4"/>
    <w:rsid w:val="0066686C"/>
    <w:rsid w:val="0066761C"/>
    <w:rsid w:val="00670DFB"/>
    <w:rsid w:val="006713B2"/>
    <w:rsid w:val="00673CA3"/>
    <w:rsid w:val="00676B13"/>
    <w:rsid w:val="006810A7"/>
    <w:rsid w:val="00684130"/>
    <w:rsid w:val="0068627B"/>
    <w:rsid w:val="00696293"/>
    <w:rsid w:val="00696CC9"/>
    <w:rsid w:val="0069722C"/>
    <w:rsid w:val="00697CE4"/>
    <w:rsid w:val="006A630F"/>
    <w:rsid w:val="006B0415"/>
    <w:rsid w:val="006B1515"/>
    <w:rsid w:val="006B698D"/>
    <w:rsid w:val="006B739B"/>
    <w:rsid w:val="006B7ACA"/>
    <w:rsid w:val="006C5E8D"/>
    <w:rsid w:val="006C63D8"/>
    <w:rsid w:val="006D002A"/>
    <w:rsid w:val="006D2351"/>
    <w:rsid w:val="006D457B"/>
    <w:rsid w:val="006D72D9"/>
    <w:rsid w:val="006D7D48"/>
    <w:rsid w:val="006F1263"/>
    <w:rsid w:val="006F3D23"/>
    <w:rsid w:val="006F4089"/>
    <w:rsid w:val="006F4488"/>
    <w:rsid w:val="00706134"/>
    <w:rsid w:val="00711BF8"/>
    <w:rsid w:val="00724DC9"/>
    <w:rsid w:val="00726822"/>
    <w:rsid w:val="00727C32"/>
    <w:rsid w:val="0073668A"/>
    <w:rsid w:val="007375EF"/>
    <w:rsid w:val="00745B3F"/>
    <w:rsid w:val="0075651B"/>
    <w:rsid w:val="00765CDA"/>
    <w:rsid w:val="00766C25"/>
    <w:rsid w:val="007740D0"/>
    <w:rsid w:val="00774F50"/>
    <w:rsid w:val="0078092B"/>
    <w:rsid w:val="0078151D"/>
    <w:rsid w:val="0078226F"/>
    <w:rsid w:val="007836BD"/>
    <w:rsid w:val="00787EE2"/>
    <w:rsid w:val="007912B6"/>
    <w:rsid w:val="0079271F"/>
    <w:rsid w:val="007958A6"/>
    <w:rsid w:val="00795C87"/>
    <w:rsid w:val="007A18D2"/>
    <w:rsid w:val="007A3E7E"/>
    <w:rsid w:val="007A566B"/>
    <w:rsid w:val="007B1650"/>
    <w:rsid w:val="007B6192"/>
    <w:rsid w:val="007C0369"/>
    <w:rsid w:val="007C2D92"/>
    <w:rsid w:val="007C4DC7"/>
    <w:rsid w:val="007C5DF8"/>
    <w:rsid w:val="007C6C3D"/>
    <w:rsid w:val="007D37DC"/>
    <w:rsid w:val="007D4EC0"/>
    <w:rsid w:val="007D6403"/>
    <w:rsid w:val="007D669F"/>
    <w:rsid w:val="007D78AF"/>
    <w:rsid w:val="007E155F"/>
    <w:rsid w:val="007E3A4C"/>
    <w:rsid w:val="007E4822"/>
    <w:rsid w:val="007F1B32"/>
    <w:rsid w:val="007F20B0"/>
    <w:rsid w:val="007F6C1C"/>
    <w:rsid w:val="007F6CFE"/>
    <w:rsid w:val="007F7336"/>
    <w:rsid w:val="00800805"/>
    <w:rsid w:val="00816385"/>
    <w:rsid w:val="00827A10"/>
    <w:rsid w:val="00830EA7"/>
    <w:rsid w:val="00841F1C"/>
    <w:rsid w:val="00842A06"/>
    <w:rsid w:val="00844E97"/>
    <w:rsid w:val="008502A5"/>
    <w:rsid w:val="00850998"/>
    <w:rsid w:val="00854531"/>
    <w:rsid w:val="00860D4A"/>
    <w:rsid w:val="0086528C"/>
    <w:rsid w:val="008702FD"/>
    <w:rsid w:val="00870A16"/>
    <w:rsid w:val="00874A8F"/>
    <w:rsid w:val="00883008"/>
    <w:rsid w:val="00883F59"/>
    <w:rsid w:val="0089339E"/>
    <w:rsid w:val="008939C3"/>
    <w:rsid w:val="008A2AA2"/>
    <w:rsid w:val="008A3DB4"/>
    <w:rsid w:val="008A62B8"/>
    <w:rsid w:val="008A7A52"/>
    <w:rsid w:val="008C1F17"/>
    <w:rsid w:val="008C7CBE"/>
    <w:rsid w:val="008D1C42"/>
    <w:rsid w:val="008D381A"/>
    <w:rsid w:val="008D487A"/>
    <w:rsid w:val="008D4B7B"/>
    <w:rsid w:val="008D598E"/>
    <w:rsid w:val="008E0C07"/>
    <w:rsid w:val="008E1FBE"/>
    <w:rsid w:val="008E61E5"/>
    <w:rsid w:val="008F0D17"/>
    <w:rsid w:val="008F2D8C"/>
    <w:rsid w:val="008F4550"/>
    <w:rsid w:val="0090271B"/>
    <w:rsid w:val="00906FFA"/>
    <w:rsid w:val="00910E99"/>
    <w:rsid w:val="0091102A"/>
    <w:rsid w:val="00923EA5"/>
    <w:rsid w:val="0092432E"/>
    <w:rsid w:val="00931BE4"/>
    <w:rsid w:val="00933C40"/>
    <w:rsid w:val="00935B30"/>
    <w:rsid w:val="009374C0"/>
    <w:rsid w:val="00937C51"/>
    <w:rsid w:val="00944196"/>
    <w:rsid w:val="00944386"/>
    <w:rsid w:val="0095154D"/>
    <w:rsid w:val="00953E29"/>
    <w:rsid w:val="009549D1"/>
    <w:rsid w:val="00954E8B"/>
    <w:rsid w:val="00955204"/>
    <w:rsid w:val="0095556B"/>
    <w:rsid w:val="00956D2A"/>
    <w:rsid w:val="00960953"/>
    <w:rsid w:val="00964887"/>
    <w:rsid w:val="00965EDD"/>
    <w:rsid w:val="00974431"/>
    <w:rsid w:val="00975698"/>
    <w:rsid w:val="00990E90"/>
    <w:rsid w:val="00992C16"/>
    <w:rsid w:val="00997234"/>
    <w:rsid w:val="009976EC"/>
    <w:rsid w:val="009A54DE"/>
    <w:rsid w:val="009B77C9"/>
    <w:rsid w:val="009C3742"/>
    <w:rsid w:val="009D0369"/>
    <w:rsid w:val="009D3CBF"/>
    <w:rsid w:val="009E0727"/>
    <w:rsid w:val="009E0B0C"/>
    <w:rsid w:val="009E3DFB"/>
    <w:rsid w:val="009E44B1"/>
    <w:rsid w:val="009E50D3"/>
    <w:rsid w:val="009F0A66"/>
    <w:rsid w:val="009F0D50"/>
    <w:rsid w:val="009F12BA"/>
    <w:rsid w:val="00A042BF"/>
    <w:rsid w:val="00A05001"/>
    <w:rsid w:val="00A06BA1"/>
    <w:rsid w:val="00A10956"/>
    <w:rsid w:val="00A1724F"/>
    <w:rsid w:val="00A2076D"/>
    <w:rsid w:val="00A20D1E"/>
    <w:rsid w:val="00A215FA"/>
    <w:rsid w:val="00A2404C"/>
    <w:rsid w:val="00A24825"/>
    <w:rsid w:val="00A25074"/>
    <w:rsid w:val="00A26206"/>
    <w:rsid w:val="00A32CAE"/>
    <w:rsid w:val="00A412B3"/>
    <w:rsid w:val="00A46B2C"/>
    <w:rsid w:val="00A56F1C"/>
    <w:rsid w:val="00A572BC"/>
    <w:rsid w:val="00A64AFF"/>
    <w:rsid w:val="00A67213"/>
    <w:rsid w:val="00A757C1"/>
    <w:rsid w:val="00A80341"/>
    <w:rsid w:val="00A808B3"/>
    <w:rsid w:val="00A809EA"/>
    <w:rsid w:val="00A81518"/>
    <w:rsid w:val="00A8468B"/>
    <w:rsid w:val="00A84887"/>
    <w:rsid w:val="00A87342"/>
    <w:rsid w:val="00A92479"/>
    <w:rsid w:val="00A9348F"/>
    <w:rsid w:val="00A93A0F"/>
    <w:rsid w:val="00A95F8D"/>
    <w:rsid w:val="00AC005F"/>
    <w:rsid w:val="00AC195E"/>
    <w:rsid w:val="00AC429E"/>
    <w:rsid w:val="00AC549B"/>
    <w:rsid w:val="00AC570F"/>
    <w:rsid w:val="00AC5A56"/>
    <w:rsid w:val="00AD4993"/>
    <w:rsid w:val="00AD5F77"/>
    <w:rsid w:val="00AD67A7"/>
    <w:rsid w:val="00AE1A86"/>
    <w:rsid w:val="00AF16F2"/>
    <w:rsid w:val="00AF629A"/>
    <w:rsid w:val="00AF70C8"/>
    <w:rsid w:val="00B0234A"/>
    <w:rsid w:val="00B02BCA"/>
    <w:rsid w:val="00B033FB"/>
    <w:rsid w:val="00B120E2"/>
    <w:rsid w:val="00B138E1"/>
    <w:rsid w:val="00B15D8D"/>
    <w:rsid w:val="00B161CB"/>
    <w:rsid w:val="00B16E7C"/>
    <w:rsid w:val="00B17A8C"/>
    <w:rsid w:val="00B222D1"/>
    <w:rsid w:val="00B22D9B"/>
    <w:rsid w:val="00B33F35"/>
    <w:rsid w:val="00B377D6"/>
    <w:rsid w:val="00B479F7"/>
    <w:rsid w:val="00B47DA4"/>
    <w:rsid w:val="00B51660"/>
    <w:rsid w:val="00B51929"/>
    <w:rsid w:val="00B53C38"/>
    <w:rsid w:val="00B560FA"/>
    <w:rsid w:val="00B56CF0"/>
    <w:rsid w:val="00B57D5D"/>
    <w:rsid w:val="00B6148E"/>
    <w:rsid w:val="00B6799C"/>
    <w:rsid w:val="00B72637"/>
    <w:rsid w:val="00B8661C"/>
    <w:rsid w:val="00B90067"/>
    <w:rsid w:val="00B956DB"/>
    <w:rsid w:val="00BA05C7"/>
    <w:rsid w:val="00BA0ABF"/>
    <w:rsid w:val="00BA0D5D"/>
    <w:rsid w:val="00BA274E"/>
    <w:rsid w:val="00BA3C52"/>
    <w:rsid w:val="00BA549F"/>
    <w:rsid w:val="00BA7368"/>
    <w:rsid w:val="00BB4048"/>
    <w:rsid w:val="00BC0237"/>
    <w:rsid w:val="00BC191A"/>
    <w:rsid w:val="00BC75F1"/>
    <w:rsid w:val="00BD0FBF"/>
    <w:rsid w:val="00BD2DF8"/>
    <w:rsid w:val="00BE366C"/>
    <w:rsid w:val="00BE68C1"/>
    <w:rsid w:val="00BE68CB"/>
    <w:rsid w:val="00BE7F8A"/>
    <w:rsid w:val="00C070FD"/>
    <w:rsid w:val="00C10778"/>
    <w:rsid w:val="00C10A76"/>
    <w:rsid w:val="00C12D50"/>
    <w:rsid w:val="00C15681"/>
    <w:rsid w:val="00C157B9"/>
    <w:rsid w:val="00C23CCE"/>
    <w:rsid w:val="00C25342"/>
    <w:rsid w:val="00C30607"/>
    <w:rsid w:val="00C31B76"/>
    <w:rsid w:val="00C460E2"/>
    <w:rsid w:val="00C53018"/>
    <w:rsid w:val="00C53B0C"/>
    <w:rsid w:val="00C55136"/>
    <w:rsid w:val="00C55156"/>
    <w:rsid w:val="00C56C78"/>
    <w:rsid w:val="00C57746"/>
    <w:rsid w:val="00C60485"/>
    <w:rsid w:val="00C618E0"/>
    <w:rsid w:val="00C62D4D"/>
    <w:rsid w:val="00C6328E"/>
    <w:rsid w:val="00C64C4D"/>
    <w:rsid w:val="00C6627E"/>
    <w:rsid w:val="00C67CE2"/>
    <w:rsid w:val="00C7250D"/>
    <w:rsid w:val="00C763C4"/>
    <w:rsid w:val="00C76AE4"/>
    <w:rsid w:val="00C77025"/>
    <w:rsid w:val="00C775E0"/>
    <w:rsid w:val="00C83DDB"/>
    <w:rsid w:val="00C90012"/>
    <w:rsid w:val="00C944BB"/>
    <w:rsid w:val="00C96CC9"/>
    <w:rsid w:val="00CA1C3A"/>
    <w:rsid w:val="00CA210F"/>
    <w:rsid w:val="00CA6C55"/>
    <w:rsid w:val="00CB308A"/>
    <w:rsid w:val="00CB6F06"/>
    <w:rsid w:val="00CC0D97"/>
    <w:rsid w:val="00CC1115"/>
    <w:rsid w:val="00CD395B"/>
    <w:rsid w:val="00CD4F75"/>
    <w:rsid w:val="00CE1381"/>
    <w:rsid w:val="00CE39CB"/>
    <w:rsid w:val="00CE4A61"/>
    <w:rsid w:val="00CE4C15"/>
    <w:rsid w:val="00CF4A83"/>
    <w:rsid w:val="00D014B0"/>
    <w:rsid w:val="00D03A01"/>
    <w:rsid w:val="00D07E48"/>
    <w:rsid w:val="00D13A0E"/>
    <w:rsid w:val="00D16A33"/>
    <w:rsid w:val="00D16AB9"/>
    <w:rsid w:val="00D301E2"/>
    <w:rsid w:val="00D3180D"/>
    <w:rsid w:val="00D327FC"/>
    <w:rsid w:val="00D42818"/>
    <w:rsid w:val="00D428EE"/>
    <w:rsid w:val="00D42DD4"/>
    <w:rsid w:val="00D47B51"/>
    <w:rsid w:val="00D51495"/>
    <w:rsid w:val="00D562FA"/>
    <w:rsid w:val="00D56639"/>
    <w:rsid w:val="00D64F55"/>
    <w:rsid w:val="00D70D3B"/>
    <w:rsid w:val="00D7152C"/>
    <w:rsid w:val="00D7452A"/>
    <w:rsid w:val="00D81267"/>
    <w:rsid w:val="00D81592"/>
    <w:rsid w:val="00D81F0D"/>
    <w:rsid w:val="00D84093"/>
    <w:rsid w:val="00D85191"/>
    <w:rsid w:val="00D8652F"/>
    <w:rsid w:val="00D876ED"/>
    <w:rsid w:val="00D91973"/>
    <w:rsid w:val="00D92BDB"/>
    <w:rsid w:val="00D92C0E"/>
    <w:rsid w:val="00D95AE1"/>
    <w:rsid w:val="00D95B23"/>
    <w:rsid w:val="00DA29F3"/>
    <w:rsid w:val="00DA54C0"/>
    <w:rsid w:val="00DA5F17"/>
    <w:rsid w:val="00DA6499"/>
    <w:rsid w:val="00DA6812"/>
    <w:rsid w:val="00DB4C3B"/>
    <w:rsid w:val="00DC0482"/>
    <w:rsid w:val="00DC48D7"/>
    <w:rsid w:val="00DC5070"/>
    <w:rsid w:val="00DC7F98"/>
    <w:rsid w:val="00DD0F7F"/>
    <w:rsid w:val="00DD294E"/>
    <w:rsid w:val="00DD5C23"/>
    <w:rsid w:val="00DE3A93"/>
    <w:rsid w:val="00DE4A4F"/>
    <w:rsid w:val="00DE4E42"/>
    <w:rsid w:val="00DE70E8"/>
    <w:rsid w:val="00DE76E1"/>
    <w:rsid w:val="00DF0408"/>
    <w:rsid w:val="00DF3A1E"/>
    <w:rsid w:val="00DF71DF"/>
    <w:rsid w:val="00DF7669"/>
    <w:rsid w:val="00E00C8B"/>
    <w:rsid w:val="00E04FBE"/>
    <w:rsid w:val="00E05E61"/>
    <w:rsid w:val="00E1170C"/>
    <w:rsid w:val="00E13393"/>
    <w:rsid w:val="00E13FD4"/>
    <w:rsid w:val="00E16148"/>
    <w:rsid w:val="00E30839"/>
    <w:rsid w:val="00E361ED"/>
    <w:rsid w:val="00E47739"/>
    <w:rsid w:val="00E479FF"/>
    <w:rsid w:val="00E47EFE"/>
    <w:rsid w:val="00E57431"/>
    <w:rsid w:val="00E6043C"/>
    <w:rsid w:val="00E660EF"/>
    <w:rsid w:val="00E705E4"/>
    <w:rsid w:val="00E72216"/>
    <w:rsid w:val="00E75F26"/>
    <w:rsid w:val="00E77FCE"/>
    <w:rsid w:val="00E816AB"/>
    <w:rsid w:val="00E81AA3"/>
    <w:rsid w:val="00E8493D"/>
    <w:rsid w:val="00E9113D"/>
    <w:rsid w:val="00E9157C"/>
    <w:rsid w:val="00E96769"/>
    <w:rsid w:val="00EA2794"/>
    <w:rsid w:val="00EA4641"/>
    <w:rsid w:val="00EB4F71"/>
    <w:rsid w:val="00EB6671"/>
    <w:rsid w:val="00ED2349"/>
    <w:rsid w:val="00ED76A1"/>
    <w:rsid w:val="00EE0358"/>
    <w:rsid w:val="00EE1360"/>
    <w:rsid w:val="00EE1E68"/>
    <w:rsid w:val="00EE3FAB"/>
    <w:rsid w:val="00EE6E97"/>
    <w:rsid w:val="00F01497"/>
    <w:rsid w:val="00F01DA7"/>
    <w:rsid w:val="00F024C9"/>
    <w:rsid w:val="00F02737"/>
    <w:rsid w:val="00F029DB"/>
    <w:rsid w:val="00F06F1E"/>
    <w:rsid w:val="00F1024A"/>
    <w:rsid w:val="00F13A47"/>
    <w:rsid w:val="00F1437C"/>
    <w:rsid w:val="00F14E09"/>
    <w:rsid w:val="00F25685"/>
    <w:rsid w:val="00F31BB2"/>
    <w:rsid w:val="00F3302B"/>
    <w:rsid w:val="00F3673B"/>
    <w:rsid w:val="00F4440E"/>
    <w:rsid w:val="00F47976"/>
    <w:rsid w:val="00F52E1C"/>
    <w:rsid w:val="00F55393"/>
    <w:rsid w:val="00F561F5"/>
    <w:rsid w:val="00F622EC"/>
    <w:rsid w:val="00F64A63"/>
    <w:rsid w:val="00F70707"/>
    <w:rsid w:val="00F70D0D"/>
    <w:rsid w:val="00F768AE"/>
    <w:rsid w:val="00F77B4E"/>
    <w:rsid w:val="00F8297F"/>
    <w:rsid w:val="00F83C14"/>
    <w:rsid w:val="00F862D6"/>
    <w:rsid w:val="00F864F2"/>
    <w:rsid w:val="00F949FF"/>
    <w:rsid w:val="00F97383"/>
    <w:rsid w:val="00F9741D"/>
    <w:rsid w:val="00FA3416"/>
    <w:rsid w:val="00FA671A"/>
    <w:rsid w:val="00FB0383"/>
    <w:rsid w:val="00FB3424"/>
    <w:rsid w:val="00FB5C30"/>
    <w:rsid w:val="00FB6F31"/>
    <w:rsid w:val="00FB798A"/>
    <w:rsid w:val="00FC1538"/>
    <w:rsid w:val="00FC1C18"/>
    <w:rsid w:val="00FC28C1"/>
    <w:rsid w:val="00FC2F86"/>
    <w:rsid w:val="00FC38C3"/>
    <w:rsid w:val="00FC578A"/>
    <w:rsid w:val="00FD438C"/>
    <w:rsid w:val="00FD59BA"/>
    <w:rsid w:val="00FD5EFC"/>
    <w:rsid w:val="00FD7A61"/>
    <w:rsid w:val="00FE18A0"/>
    <w:rsid w:val="00FE4B52"/>
    <w:rsid w:val="00FE657D"/>
    <w:rsid w:val="00FE7513"/>
    <w:rsid w:val="00FE7B3B"/>
    <w:rsid w:val="00FE7E06"/>
    <w:rsid w:val="00FF020C"/>
    <w:rsid w:val="00FF3CB9"/>
    <w:rsid w:val="00FF3D28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1A9B"/>
  <w15:docId w15:val="{AE1C2E73-C391-454C-95D1-45A2D1D9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ascii="Arial" w:eastAsia="Arial" w:hAnsi="Arial" w:cs="Arial"/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  <w:rPr>
      <w:rFonts w:ascii="Arial" w:hAnsi="Arial" w:cs="Aria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  <w:rPr>
      <w:rFonts w:ascii="Arial" w:hAnsi="Arial" w:cs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ascii="Arial" w:eastAsia="Arial" w:hAnsi="Arial" w:cs="Arial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4822"/>
    <w:pPr>
      <w:spacing w:before="100" w:beforeAutospacing="1" w:after="100" w:afterAutospacing="1"/>
    </w:pPr>
  </w:style>
  <w:style w:type="table" w:styleId="GridTable4-Accent1">
    <w:name w:val="Grid Table 4 Accent 1"/>
    <w:basedOn w:val="TableNormal"/>
    <w:uiPriority w:val="49"/>
    <w:rsid w:val="00613DF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C78B-1464-4E95-A491-A98A2112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Huda Atiqah Samsir</cp:lastModifiedBy>
  <cp:revision>3</cp:revision>
  <cp:lastPrinted>2022-04-26T03:47:00Z</cp:lastPrinted>
  <dcterms:created xsi:type="dcterms:W3CDTF">2022-10-01T04:32:00Z</dcterms:created>
  <dcterms:modified xsi:type="dcterms:W3CDTF">2022-10-05T06:52:00Z</dcterms:modified>
</cp:coreProperties>
</file>