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A0172" w:rsidR="001635BA" w:rsidP="001635BA" w:rsidRDefault="001635BA" w14:paraId="2334715B" w14:textId="4BE110F1">
      <w:pPr>
        <w:spacing w:line="276" w:lineRule="auto"/>
        <w:jc w:val="center"/>
        <w:rPr>
          <w:b/>
          <w:bCs/>
          <w:lang w:val="ms-MY"/>
        </w:rPr>
      </w:pPr>
      <w:r w:rsidRPr="00EA0172">
        <w:rPr>
          <w:b/>
          <w:bCs/>
          <w:lang w:val="ms-MY"/>
        </w:rPr>
        <w:t>KERTAS CADANGAN UNTUK PERTIMBANGAN</w:t>
      </w:r>
    </w:p>
    <w:p w:rsidRPr="00EA0172" w:rsidR="001635BA" w:rsidP="001635BA" w:rsidRDefault="001635BA" w14:paraId="2DED65C9" w14:textId="77777777">
      <w:pPr>
        <w:spacing w:line="276" w:lineRule="auto"/>
        <w:jc w:val="center"/>
        <w:rPr>
          <w:b/>
          <w:bCs/>
          <w:lang w:val="ms-MY"/>
        </w:rPr>
      </w:pPr>
      <w:r w:rsidRPr="00EA0172">
        <w:rPr>
          <w:b/>
          <w:bCs/>
          <w:lang w:val="ms-MY"/>
        </w:rPr>
        <w:t>LEMBAGA PENGURUSAN MPC (BOM)</w:t>
      </w:r>
    </w:p>
    <w:p w:rsidRPr="00EA0172" w:rsidR="001635BA" w:rsidP="001635BA" w:rsidRDefault="001635BA" w14:paraId="07668C91" w14:textId="0DBDD687">
      <w:pPr>
        <w:spacing w:line="276" w:lineRule="auto"/>
        <w:jc w:val="center"/>
        <w:rPr>
          <w:b/>
          <w:bCs/>
        </w:rPr>
      </w:pPr>
    </w:p>
    <w:tbl>
      <w:tblPr>
        <w:tblW w:w="94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828"/>
        <w:gridCol w:w="5670"/>
      </w:tblGrid>
      <w:tr w:rsidRPr="00EA0172" w:rsidR="001635BA" w:rsidTr="442A4DDA" w14:paraId="23538E08" w14:textId="77777777">
        <w:trPr>
          <w:trHeight w:val="795"/>
        </w:trPr>
        <w:tc>
          <w:tcPr>
            <w:tcW w:w="3828" w:type="dxa"/>
            <w:tcBorders>
              <w:top w:val="single" w:color="auto" w:sz="4" w:space="0"/>
              <w:left w:val="single" w:color="auto" w:sz="4" w:space="0"/>
              <w:bottom w:val="single" w:color="auto" w:sz="4" w:space="0"/>
              <w:right w:val="single" w:color="auto" w:sz="4" w:space="0"/>
            </w:tcBorders>
            <w:tcMar/>
            <w:vAlign w:val="center"/>
            <w:hideMark/>
          </w:tcPr>
          <w:p w:rsidRPr="00EA0172" w:rsidR="001635BA" w:rsidP="00C47D64" w:rsidRDefault="001F7FF8" w14:paraId="042B412A" w14:textId="64E2449B">
            <w:pPr>
              <w:spacing w:before="120" w:after="120" w:line="276" w:lineRule="auto"/>
              <w:rPr>
                <w:b/>
                <w:lang w:val="ms-MY"/>
              </w:rPr>
            </w:pPr>
            <w:r>
              <w:rPr>
                <w:b/>
                <w:lang w:val="ms-MY"/>
              </w:rPr>
              <w:t>T</w:t>
            </w:r>
            <w:r w:rsidR="00FD638E">
              <w:rPr>
                <w:b/>
                <w:lang w:val="ms-MY"/>
              </w:rPr>
              <w:t>AJUK</w:t>
            </w:r>
            <w:r w:rsidRPr="00EA0172" w:rsidR="001635BA">
              <w:rPr>
                <w:b/>
                <w:sz w:val="22"/>
                <w:szCs w:val="22"/>
                <w:lang w:val="ms-MY"/>
              </w:rPr>
              <w:t xml:space="preserve">   </w:t>
            </w:r>
            <w:r w:rsidRPr="00EA0172" w:rsidR="001635BA">
              <w:rPr>
                <w:b/>
                <w:lang w:val="ms-MY"/>
              </w:rPr>
              <w:t xml:space="preserve"> </w:t>
            </w:r>
          </w:p>
          <w:p w:rsidRPr="00EA0172" w:rsidR="001635BA" w:rsidP="00C47D64" w:rsidRDefault="001635BA" w14:paraId="0A6F9B5D" w14:textId="52DBE1CA">
            <w:pPr>
              <w:spacing w:before="120" w:after="120" w:line="276" w:lineRule="auto"/>
              <w:jc w:val="both"/>
              <w:rPr>
                <w:sz w:val="16"/>
                <w:szCs w:val="16"/>
                <w:lang w:val="ms-MY"/>
              </w:rPr>
            </w:pPr>
            <w:r w:rsidRPr="002C070B">
              <w:rPr>
                <w:color w:val="2F5496" w:themeColor="accent1" w:themeShade="BF"/>
                <w:sz w:val="16"/>
                <w:szCs w:val="16"/>
                <w:lang w:val="ms-MY"/>
              </w:rPr>
              <w:t>Keterangan: Tajuk Projek/ Cadangan</w:t>
            </w:r>
          </w:p>
        </w:tc>
        <w:tc>
          <w:tcPr>
            <w:tcW w:w="5670" w:type="dxa"/>
            <w:tcBorders>
              <w:top w:val="single" w:color="auto" w:sz="4" w:space="0"/>
              <w:left w:val="single" w:color="auto" w:sz="4" w:space="0"/>
              <w:bottom w:val="single" w:color="auto" w:sz="4" w:space="0"/>
              <w:right w:val="single" w:color="auto" w:sz="4" w:space="0"/>
            </w:tcBorders>
            <w:tcMar/>
            <w:vAlign w:val="center"/>
          </w:tcPr>
          <w:p w:rsidRPr="002B57F2" w:rsidR="001635BA" w:rsidP="00D92C0E" w:rsidRDefault="00557C95" w14:paraId="76A7ED9D" w14:textId="102CC589">
            <w:pPr>
              <w:spacing w:before="120" w:after="120" w:line="276" w:lineRule="auto"/>
              <w:jc w:val="both"/>
              <w:rPr>
                <w:bCs/>
                <w:sz w:val="22"/>
                <w:szCs w:val="22"/>
                <w:lang w:val="ms-MY"/>
              </w:rPr>
            </w:pPr>
            <w:r>
              <w:rPr>
                <w:bCs/>
                <w:sz w:val="22"/>
                <w:szCs w:val="22"/>
              </w:rPr>
              <w:t>STRATEGIC CO</w:t>
            </w:r>
            <w:r w:rsidR="00703B02">
              <w:rPr>
                <w:bCs/>
                <w:sz w:val="22"/>
                <w:szCs w:val="22"/>
              </w:rPr>
              <w:t>NSULTATION WITH</w:t>
            </w:r>
            <w:r>
              <w:rPr>
                <w:bCs/>
                <w:sz w:val="22"/>
                <w:szCs w:val="22"/>
              </w:rPr>
              <w:t xml:space="preserve"> PEMUDAH</w:t>
            </w:r>
          </w:p>
        </w:tc>
      </w:tr>
      <w:tr w:rsidRPr="00EA0172" w:rsidR="001635BA" w:rsidTr="442A4DDA" w14:paraId="30863CD5" w14:textId="77777777">
        <w:trPr>
          <w:trHeight w:val="795"/>
        </w:trPr>
        <w:tc>
          <w:tcPr>
            <w:tcW w:w="3828" w:type="dxa"/>
            <w:tcBorders>
              <w:top w:val="single" w:color="auto" w:sz="4" w:space="0"/>
              <w:left w:val="single" w:color="auto" w:sz="4" w:space="0"/>
              <w:bottom w:val="single" w:color="auto" w:sz="4" w:space="0"/>
              <w:right w:val="single" w:color="auto" w:sz="4" w:space="0"/>
            </w:tcBorders>
            <w:tcMar/>
            <w:vAlign w:val="center"/>
          </w:tcPr>
          <w:p w:rsidRPr="00EA0172" w:rsidR="001635BA" w:rsidP="00C47D64" w:rsidRDefault="001635BA" w14:paraId="577C9542" w14:textId="32D491BA">
            <w:pPr>
              <w:spacing w:before="120" w:after="120" w:line="276" w:lineRule="auto"/>
              <w:rPr>
                <w:b/>
                <w:lang w:val="ms-MY"/>
              </w:rPr>
            </w:pPr>
            <w:r w:rsidRPr="00EA0172">
              <w:rPr>
                <w:b/>
                <w:lang w:val="ms-MY"/>
              </w:rPr>
              <w:t>TARIKH/ GARIS MASA</w:t>
            </w:r>
          </w:p>
          <w:p w:rsidRPr="00EA0172" w:rsidR="001635BA" w:rsidP="00C47D64" w:rsidRDefault="001635BA" w14:paraId="6176E256" w14:textId="77777777">
            <w:pPr>
              <w:spacing w:before="120" w:after="120" w:line="276" w:lineRule="auto"/>
              <w:rPr>
                <w:b/>
                <w:lang w:val="ms-MY"/>
              </w:rPr>
            </w:pPr>
            <w:proofErr w:type="spellStart"/>
            <w:r w:rsidRPr="002C070B">
              <w:rPr>
                <w:color w:val="2F5496" w:themeColor="accent1" w:themeShade="BF"/>
                <w:sz w:val="16"/>
                <w:szCs w:val="16"/>
                <w:shd w:val="clear" w:color="auto" w:fill="FFFFFF"/>
              </w:rPr>
              <w:t>Keterangan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Jadual</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mula</w:t>
            </w:r>
            <w:proofErr w:type="spellEnd"/>
            <w:r w:rsidRPr="002C070B">
              <w:rPr>
                <w:color w:val="2F5496" w:themeColor="accent1" w:themeShade="BF"/>
                <w:sz w:val="16"/>
                <w:szCs w:val="16"/>
                <w:shd w:val="clear" w:color="auto" w:fill="FFFFFF"/>
              </w:rPr>
              <w:t xml:space="preserve"> dan </w:t>
            </w:r>
            <w:proofErr w:type="spellStart"/>
            <w:r w:rsidRPr="002C070B">
              <w:rPr>
                <w:color w:val="2F5496" w:themeColor="accent1" w:themeShade="BF"/>
                <w:sz w:val="16"/>
                <w:szCs w:val="16"/>
                <w:shd w:val="clear" w:color="auto" w:fill="FFFFFF"/>
              </w:rPr>
              <w:t>akhir</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pelaksanaan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projek</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cadangan</w:t>
            </w:r>
            <w:proofErr w:type="spellEnd"/>
            <w:r w:rsidRPr="002C070B">
              <w:rPr>
                <w:color w:val="2F5496" w:themeColor="accent1" w:themeShade="BF"/>
                <w:sz w:val="16"/>
                <w:szCs w:val="16"/>
                <w:shd w:val="clear" w:color="auto" w:fill="FFFFFF"/>
              </w:rPr>
              <w:t xml:space="preserve"> </w:t>
            </w:r>
          </w:p>
        </w:tc>
        <w:tc>
          <w:tcPr>
            <w:tcW w:w="5670" w:type="dxa"/>
            <w:tcBorders>
              <w:top w:val="single" w:color="auto" w:sz="4" w:space="0"/>
              <w:left w:val="single" w:color="auto" w:sz="4" w:space="0"/>
              <w:bottom w:val="single" w:color="auto" w:sz="4" w:space="0"/>
              <w:right w:val="single" w:color="auto" w:sz="4" w:space="0"/>
            </w:tcBorders>
            <w:tcMar/>
            <w:vAlign w:val="center"/>
          </w:tcPr>
          <w:p w:rsidRPr="00DF3A1E" w:rsidR="001635BA" w:rsidP="00DF3A1E" w:rsidRDefault="00345895" w14:paraId="28D5E385" w14:textId="19A32750">
            <w:pPr>
              <w:jc w:val="both"/>
              <w:rPr>
                <w:sz w:val="22"/>
                <w:szCs w:val="22"/>
                <w:lang w:val="ms-MY"/>
              </w:rPr>
            </w:pPr>
            <w:r w:rsidRPr="442A4DDA" w:rsidR="2EFD4526">
              <w:rPr>
                <w:sz w:val="22"/>
                <w:szCs w:val="22"/>
              </w:rPr>
              <w:t xml:space="preserve">Oktober </w:t>
            </w:r>
            <w:r w:rsidRPr="442A4DDA" w:rsidR="00345895">
              <w:rPr>
                <w:sz w:val="22"/>
                <w:szCs w:val="22"/>
              </w:rPr>
              <w:t xml:space="preserve"> </w:t>
            </w:r>
            <w:r w:rsidRPr="442A4DDA" w:rsidR="001F7FF8">
              <w:rPr>
                <w:sz w:val="22"/>
                <w:szCs w:val="22"/>
              </w:rPr>
              <w:t xml:space="preserve">2022 – </w:t>
            </w:r>
            <w:r w:rsidRPr="442A4DDA" w:rsidR="4B7E74DB">
              <w:rPr>
                <w:sz w:val="22"/>
                <w:szCs w:val="22"/>
              </w:rPr>
              <w:t>December</w:t>
            </w:r>
            <w:r w:rsidRPr="442A4DDA" w:rsidR="001F7FF8">
              <w:rPr>
                <w:sz w:val="22"/>
                <w:szCs w:val="22"/>
              </w:rPr>
              <w:t xml:space="preserve"> </w:t>
            </w:r>
            <w:r w:rsidRPr="442A4DDA" w:rsidR="001F7FF8">
              <w:rPr>
                <w:sz w:val="22"/>
                <w:szCs w:val="22"/>
              </w:rPr>
              <w:t>202</w:t>
            </w:r>
            <w:r w:rsidRPr="442A4DDA" w:rsidR="00345895">
              <w:rPr>
                <w:sz w:val="22"/>
                <w:szCs w:val="22"/>
              </w:rPr>
              <w:t>2</w:t>
            </w:r>
          </w:p>
        </w:tc>
      </w:tr>
      <w:tr w:rsidRPr="00EA0172" w:rsidR="001635BA" w:rsidTr="442A4DDA" w14:paraId="2CDCE1EB" w14:textId="77777777">
        <w:trPr>
          <w:trHeight w:val="70"/>
        </w:trPr>
        <w:tc>
          <w:tcPr>
            <w:tcW w:w="3828" w:type="dxa"/>
            <w:tcBorders>
              <w:top w:val="single" w:color="auto" w:sz="4" w:space="0"/>
              <w:left w:val="single" w:color="auto" w:sz="4" w:space="0"/>
              <w:bottom w:val="single" w:color="auto" w:sz="4" w:space="0"/>
              <w:right w:val="single" w:color="auto" w:sz="4" w:space="0"/>
            </w:tcBorders>
            <w:tcMar/>
            <w:vAlign w:val="center"/>
          </w:tcPr>
          <w:p w:rsidRPr="00EA0172" w:rsidR="001635BA" w:rsidP="00C47D64" w:rsidRDefault="001635BA" w14:paraId="28D89737" w14:textId="77777777">
            <w:pPr>
              <w:spacing w:before="120" w:after="120" w:line="276" w:lineRule="auto"/>
              <w:rPr>
                <w:b/>
                <w:lang w:val="ms-MY"/>
              </w:rPr>
            </w:pPr>
            <w:r w:rsidRPr="00EA0172">
              <w:rPr>
                <w:b/>
                <w:lang w:val="ms-MY"/>
              </w:rPr>
              <w:t>TUJUAN &amp; LATAR BELAKANG</w:t>
            </w:r>
          </w:p>
          <w:p w:rsidRPr="00EA0172" w:rsidR="001635BA" w:rsidP="00C47D64" w:rsidRDefault="001635BA" w14:paraId="182DD8AC" w14:textId="77777777">
            <w:pPr>
              <w:spacing w:before="120" w:after="120" w:line="276" w:lineRule="auto"/>
              <w:rPr>
                <w:bCs/>
                <w:sz w:val="16"/>
                <w:szCs w:val="16"/>
                <w:lang w:val="ms-MY"/>
              </w:rPr>
            </w:pPr>
            <w:r w:rsidRPr="002C070B">
              <w:rPr>
                <w:bCs/>
                <w:color w:val="2F5496" w:themeColor="accent1" w:themeShade="BF"/>
                <w:sz w:val="16"/>
                <w:szCs w:val="16"/>
                <w:lang w:val="ms-MY"/>
              </w:rPr>
              <w:t>Keterangan: Tujuan dan penerangan ringkas mengenai projek</w:t>
            </w:r>
          </w:p>
        </w:tc>
        <w:tc>
          <w:tcPr>
            <w:tcW w:w="5670" w:type="dxa"/>
            <w:tcBorders>
              <w:top w:val="single" w:color="auto" w:sz="4" w:space="0"/>
              <w:left w:val="single" w:color="auto" w:sz="4" w:space="0"/>
              <w:bottom w:val="single" w:color="auto" w:sz="4" w:space="0"/>
              <w:right w:val="single" w:color="auto" w:sz="4" w:space="0"/>
            </w:tcBorders>
            <w:tcMar/>
            <w:vAlign w:val="center"/>
          </w:tcPr>
          <w:p w:rsidR="00557C95" w:rsidP="00557C95" w:rsidRDefault="00557C95" w14:paraId="0CA7D9C6"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lang w:val="en-US"/>
              </w:rPr>
              <w:t>PEMUDAH is working closely with Government and Private Sector to help businesses survive through pandemic struggles and to help accelerate national economic recovery by resolving regulatory issues and increasing international competitiveness, efficiency, productivity, innovation, and sustainability</w:t>
            </w:r>
            <w:r>
              <w:rPr>
                <w:rStyle w:val="eop"/>
              </w:rPr>
              <w:t> </w:t>
            </w:r>
          </w:p>
          <w:p w:rsidR="00557C95" w:rsidP="00557C95" w:rsidRDefault="00557C95" w14:paraId="1E5A2E90" w14:textId="77777777">
            <w:pPr>
              <w:pStyle w:val="paragraph"/>
              <w:spacing w:before="0" w:beforeAutospacing="0" w:after="0" w:afterAutospacing="0"/>
              <w:jc w:val="both"/>
              <w:textAlignment w:val="baseline"/>
              <w:rPr>
                <w:rFonts w:ascii="Segoe UI" w:hAnsi="Segoe UI" w:cs="Segoe UI"/>
                <w:sz w:val="18"/>
                <w:szCs w:val="18"/>
              </w:rPr>
            </w:pPr>
            <w:r>
              <w:rPr>
                <w:rStyle w:val="eop"/>
              </w:rPr>
              <w:t> </w:t>
            </w:r>
          </w:p>
          <w:p w:rsidR="00557C95" w:rsidP="00557C95" w:rsidRDefault="00557C95" w14:paraId="04B9158B" w14:textId="07DC33CE">
            <w:pPr>
              <w:pStyle w:val="paragraph"/>
              <w:spacing w:before="0" w:beforeAutospacing="0" w:after="0" w:afterAutospacing="0"/>
              <w:jc w:val="both"/>
              <w:textAlignment w:val="baseline"/>
              <w:rPr>
                <w:rStyle w:val="eop"/>
              </w:rPr>
            </w:pPr>
            <w:r>
              <w:rPr>
                <w:rStyle w:val="normaltextrun"/>
                <w:rFonts w:ascii="Arial" w:hAnsi="Arial" w:cs="Arial"/>
                <w:lang w:val="en-US"/>
              </w:rPr>
              <w:t xml:space="preserve">PEMUDAH will facilitate growth in the sectors </w:t>
            </w:r>
            <w:proofErr w:type="spellStart"/>
            <w:r>
              <w:rPr>
                <w:rStyle w:val="normaltextrun"/>
                <w:rFonts w:ascii="Arial" w:hAnsi="Arial" w:cs="Arial"/>
                <w:lang w:val="en-US"/>
              </w:rPr>
              <w:t>prioritised</w:t>
            </w:r>
            <w:proofErr w:type="spellEnd"/>
            <w:r>
              <w:rPr>
                <w:rStyle w:val="normaltextrun"/>
                <w:rFonts w:ascii="Arial" w:hAnsi="Arial" w:cs="Arial"/>
                <w:lang w:val="en-US"/>
              </w:rPr>
              <w:t xml:space="preserve"> under RMKe-12 by harmonizing regulatory requirements with business needs to start, expand, or upgrade their businesses with ease at minimum costs and to continue to operate seamlessly.</w:t>
            </w:r>
            <w:r>
              <w:rPr>
                <w:rStyle w:val="eop"/>
              </w:rPr>
              <w:t> </w:t>
            </w:r>
          </w:p>
          <w:p w:rsidR="008A7B88" w:rsidP="00557C95" w:rsidRDefault="008A7B88" w14:paraId="25BC1F88" w14:textId="5399C639">
            <w:pPr>
              <w:pStyle w:val="paragraph"/>
              <w:spacing w:before="0" w:beforeAutospacing="0" w:after="0" w:afterAutospacing="0"/>
              <w:jc w:val="both"/>
              <w:textAlignment w:val="baseline"/>
              <w:rPr>
                <w:rStyle w:val="eop"/>
              </w:rPr>
            </w:pPr>
          </w:p>
          <w:p w:rsidRPr="00DA56CB" w:rsidR="008A7B88" w:rsidP="00557C95" w:rsidRDefault="008A7B88" w14:paraId="4D5669C6" w14:textId="3A5F7EBC">
            <w:pPr>
              <w:pStyle w:val="paragraph"/>
              <w:spacing w:before="0" w:beforeAutospacing="0" w:after="0" w:afterAutospacing="0"/>
              <w:jc w:val="both"/>
              <w:textAlignment w:val="baseline"/>
              <w:rPr>
                <w:rStyle w:val="eop"/>
                <w:rFonts w:ascii="Arial" w:hAnsi="Arial" w:cs="Arial"/>
                <w:b/>
                <w:bCs/>
                <w:u w:val="single"/>
              </w:rPr>
            </w:pPr>
            <w:r w:rsidRPr="00DA56CB">
              <w:rPr>
                <w:rStyle w:val="eop"/>
                <w:rFonts w:ascii="Arial" w:hAnsi="Arial" w:cs="Arial"/>
                <w:b/>
                <w:bCs/>
                <w:u w:val="single"/>
              </w:rPr>
              <w:t>Objective</w:t>
            </w:r>
          </w:p>
          <w:p w:rsidRPr="00DA56CB" w:rsidR="008A7B88" w:rsidP="04BC9761" w:rsidRDefault="008A7B88" w14:paraId="08B8D19D" w14:textId="435FF813">
            <w:pPr>
              <w:pStyle w:val="paragraph"/>
              <w:spacing w:before="0" w:beforeAutospacing="off" w:after="0" w:afterAutospacing="off"/>
              <w:jc w:val="both"/>
              <w:textAlignment w:val="baseline"/>
              <w:rPr>
                <w:rFonts w:ascii="Arial" w:hAnsi="Arial" w:cs="Arial"/>
              </w:rPr>
            </w:pPr>
            <w:r w:rsidRPr="00DA56CB" w:rsidR="008A7B88">
              <w:rPr>
                <w:rFonts w:ascii="Arial" w:hAnsi="Arial" w:cs="Arial"/>
                <w:shd w:val="clear" w:color="auto" w:fill="FAF9F8"/>
              </w:rPr>
              <w:t>To deliver regulatory</w:t>
            </w:r>
            <w:r w:rsidRPr="00DA56CB" w:rsidR="008A7B88">
              <w:rPr>
                <w:rFonts w:ascii="Arial" w:hAnsi="Arial" w:cs="Arial"/>
                <w:shd w:val="clear" w:color="auto" w:fill="FAF9F8"/>
              </w:rPr>
              <w:t xml:space="preserve"> </w:t>
            </w:r>
            <w:r w:rsidRPr="00DA56CB" w:rsidR="008A7B88">
              <w:rPr>
                <w:rFonts w:ascii="Arial" w:hAnsi="Arial" w:cs="Arial"/>
                <w:shd w:val="clear" w:color="auto" w:fill="FAF9F8"/>
              </w:rPr>
              <w:t xml:space="preserve">reforms </w:t>
            </w:r>
            <w:r w:rsidRPr="00DA56CB" w:rsidR="008A7B88">
              <w:rPr>
                <w:rFonts w:ascii="Arial" w:hAnsi="Arial" w:cs="Arial"/>
                <w:shd w:val="clear" w:color="auto" w:fill="FAF9F8"/>
              </w:rPr>
              <w:t xml:space="preserve">in </w:t>
            </w:r>
            <w:r w:rsidRPr="00DA56CB" w:rsidR="008A7B88">
              <w:rPr>
                <w:rFonts w:ascii="Arial" w:hAnsi="Arial" w:cs="Arial"/>
                <w:shd w:val="clear" w:color="auto" w:fill="FAF9F8"/>
              </w:rPr>
              <w:t>improving</w:t>
            </w:r>
            <w:r w:rsidRPr="00DA56CB" w:rsidR="008A7B88">
              <w:rPr>
                <w:rFonts w:ascii="Arial" w:hAnsi="Arial" w:cs="Arial"/>
                <w:shd w:val="clear" w:color="auto" w:fill="FAF9F8"/>
              </w:rPr>
              <w:t xml:space="preserve"> </w:t>
            </w:r>
            <w:r w:rsidRPr="00DA56CB" w:rsidR="008A7B88">
              <w:rPr>
                <w:rFonts w:ascii="Arial" w:hAnsi="Arial" w:cs="Arial"/>
                <w:shd w:val="clear" w:color="auto" w:fill="FAF9F8"/>
              </w:rPr>
              <w:t xml:space="preserve">ease    of    doing    </w:t>
            </w:r>
            <w:r w:rsidRPr="00DA56CB" w:rsidR="008A7B88">
              <w:rPr>
                <w:rFonts w:ascii="Arial" w:hAnsi="Arial" w:cs="Arial"/>
                <w:shd w:val="clear" w:color="auto" w:fill="FAF9F8"/>
              </w:rPr>
              <w:t xml:space="preserve">business, </w:t>
            </w:r>
            <w:r w:rsidRPr="00DA56CB" w:rsidR="008A7B88">
              <w:rPr>
                <w:rFonts w:ascii="Arial" w:hAnsi="Arial" w:cs="Arial"/>
                <w:shd w:val="clear" w:color="auto" w:fill="FAF9F8"/>
              </w:rPr>
              <w:t>national competitiveness,</w:t>
            </w:r>
            <w:r w:rsidR="00DA56CB">
              <w:rPr>
                <w:rFonts w:ascii="Arial" w:hAnsi="Arial" w:cs="Arial"/>
                <w:shd w:val="clear" w:color="auto" w:fill="FAF9F8"/>
              </w:rPr>
              <w:t xml:space="preserve"> </w:t>
            </w:r>
            <w:r w:rsidRPr="00DA56CB" w:rsidR="008A7B88">
              <w:rPr>
                <w:rFonts w:ascii="Arial" w:hAnsi="Arial" w:cs="Arial"/>
                <w:shd w:val="clear" w:color="auto" w:fill="FAF9F8"/>
              </w:rPr>
              <w:t>and productivity</w:t>
            </w:r>
            <w:r w:rsidRPr="00DA56CB" w:rsidR="008A7B88">
              <w:rPr>
                <w:rFonts w:ascii="Arial" w:hAnsi="Arial" w:cs="Arial"/>
                <w:shd w:val="clear" w:color="auto" w:fill="FAF9F8"/>
              </w:rPr>
              <w:t xml:space="preserve"> through 13 Technical Working Group (TWG)</w:t>
            </w:r>
            <w:r w:rsidR="00DA56CB">
              <w:rPr>
                <w:rFonts w:ascii="Arial" w:hAnsi="Arial" w:cs="Arial"/>
                <w:shd w:val="clear" w:color="auto" w:fill="FAF9F8"/>
              </w:rPr>
              <w:t xml:space="preserve"> PEMUDAH</w:t>
            </w:r>
          </w:p>
          <w:p w:rsidRPr="008A7B88" w:rsidR="00BA7368" w:rsidP="008A7B88" w:rsidRDefault="00BA7368" w14:paraId="31DE0119" w14:textId="68C69197">
            <w:pPr>
              <w:spacing w:line="276" w:lineRule="auto"/>
              <w:ind w:right="116"/>
              <w:jc w:val="both"/>
              <w:rPr>
                <w:bCs/>
                <w:sz w:val="22"/>
                <w:szCs w:val="22"/>
                <w:lang w:val="en-MY"/>
              </w:rPr>
            </w:pPr>
          </w:p>
        </w:tc>
      </w:tr>
      <w:tr w:rsidRPr="00EA0172" w:rsidR="00501DD9" w:rsidTr="442A4DDA" w14:paraId="3EC54631" w14:textId="77777777">
        <w:trPr>
          <w:trHeight w:val="795"/>
        </w:trPr>
        <w:tc>
          <w:tcPr>
            <w:tcW w:w="3828" w:type="dxa"/>
            <w:tcBorders>
              <w:top w:val="single" w:color="auto" w:sz="4" w:space="0"/>
              <w:left w:val="single" w:color="auto" w:sz="4" w:space="0"/>
              <w:bottom w:val="single" w:color="auto" w:sz="4" w:space="0"/>
              <w:right w:val="single" w:color="auto" w:sz="4" w:space="0"/>
            </w:tcBorders>
            <w:tcMar/>
            <w:vAlign w:val="center"/>
          </w:tcPr>
          <w:p w:rsidR="00501DD9" w:rsidP="00501DD9" w:rsidRDefault="00501DD9" w14:paraId="31228CC2" w14:textId="77777777">
            <w:pPr>
              <w:spacing w:before="120" w:after="120" w:line="276" w:lineRule="auto"/>
              <w:rPr>
                <w:b/>
                <w:lang w:val="ms-MY"/>
              </w:rPr>
            </w:pPr>
            <w:r>
              <w:rPr>
                <w:b/>
                <w:lang w:val="ms-MY"/>
              </w:rPr>
              <w:t>JUSTIFIKASI</w:t>
            </w:r>
          </w:p>
          <w:p w:rsidRPr="00EA0172" w:rsidR="00501DD9" w:rsidP="00501DD9" w:rsidRDefault="00501DD9" w14:paraId="101FA97D" w14:textId="157EC8D8">
            <w:pPr>
              <w:spacing w:before="120" w:after="120" w:line="276" w:lineRule="auto"/>
              <w:rPr>
                <w:b/>
                <w:lang w:val="ms-MY"/>
              </w:rPr>
            </w:pPr>
            <w:r w:rsidRPr="002C070B">
              <w:rPr>
                <w:bCs/>
                <w:color w:val="2F5496" w:themeColor="accent1" w:themeShade="BF"/>
                <w:sz w:val="16"/>
                <w:szCs w:val="16"/>
                <w:lang w:val="ms-MY"/>
              </w:rPr>
              <w:t>Keterangan: Penjelasan yang menyokong kepada pelaksanaan projek/ cadangan</w:t>
            </w:r>
          </w:p>
        </w:tc>
        <w:tc>
          <w:tcPr>
            <w:tcW w:w="5670" w:type="dxa"/>
            <w:tcBorders>
              <w:top w:val="single" w:color="auto" w:sz="4" w:space="0"/>
              <w:left w:val="single" w:color="auto" w:sz="4" w:space="0"/>
              <w:bottom w:val="single" w:color="auto" w:sz="4" w:space="0"/>
              <w:right w:val="single" w:color="auto" w:sz="4" w:space="0"/>
            </w:tcBorders>
            <w:tcMar/>
            <w:vAlign w:val="center"/>
          </w:tcPr>
          <w:p w:rsidRPr="008A7B88" w:rsidR="00152A61" w:rsidP="04BC9761" w:rsidRDefault="008A7B88" w14:paraId="29B5CEA5" w14:textId="1476FF24">
            <w:pPr>
              <w:autoSpaceDE w:val="0"/>
              <w:autoSpaceDN w:val="0"/>
              <w:adjustRightInd w:val="0"/>
              <w:spacing w:line="276" w:lineRule="auto"/>
              <w:jc w:val="both"/>
              <w:rPr>
                <w:rFonts w:eastAsia="Calibri" w:eastAsiaTheme="minorAscii"/>
                <w:color w:val="000000"/>
                <w:lang w:val="en-MY"/>
              </w:rPr>
            </w:pPr>
            <w:r w:rsidRPr="008A7B88" w:rsidR="008A7B88">
              <w:rPr>
                <w:shd w:val="clear" w:color="auto" w:fill="FAF9F8"/>
              </w:rPr>
              <w:t>PEMUDAH is</w:t>
            </w:r>
            <w:r w:rsidRPr="008A7B88" w:rsidR="008A7B88">
              <w:rPr>
                <w:shd w:val="clear" w:color="auto" w:fill="FAF9F8"/>
              </w:rPr>
              <w:t xml:space="preserve"> a strategic</w:t>
            </w:r>
            <w:r w:rsidR="008A7B88">
              <w:rPr>
                <w:shd w:val="clear" w:color="auto" w:fill="FAF9F8"/>
              </w:rPr>
              <w:t xml:space="preserve"> </w:t>
            </w:r>
            <w:r w:rsidRPr="008A7B88" w:rsidR="008A7B88">
              <w:rPr>
                <w:shd w:val="clear" w:color="auto" w:fill="FAF9F8"/>
              </w:rPr>
              <w:t xml:space="preserve">platform to discuss </w:t>
            </w:r>
            <w:r w:rsidRPr="008A7B88" w:rsidR="008A7B88">
              <w:rPr>
                <w:shd w:val="clear" w:color="auto" w:fill="FAF9F8"/>
              </w:rPr>
              <w:t>and review</w:t>
            </w:r>
            <w:r w:rsidRPr="008A7B88" w:rsidR="008A7B88">
              <w:rPr>
                <w:shd w:val="clear" w:color="auto" w:fill="FAF9F8"/>
              </w:rPr>
              <w:t xml:space="preserve"> existing regulations (regulatory policy and delivery) in terms of processes, procedures, legislation</w:t>
            </w:r>
            <w:r w:rsidRPr="008A7B88" w:rsidR="008A7B88">
              <w:rPr>
                <w:shd w:val="clear" w:color="auto" w:fill="FAF9F8"/>
              </w:rPr>
              <w:t>,</w:t>
            </w:r>
            <w:r w:rsidRPr="008A7B88" w:rsidR="1C42D8A1">
              <w:rPr>
                <w:shd w:val="clear" w:color="auto" w:fill="FAF9F8"/>
              </w:rPr>
              <w:t xml:space="preserve"> </w:t>
            </w:r>
            <w:r w:rsidRPr="008A7B88" w:rsidR="008A7B88">
              <w:rPr>
                <w:shd w:val="clear" w:color="auto" w:fill="FAF9F8"/>
              </w:rPr>
              <w:t xml:space="preserve">and </w:t>
            </w:r>
            <w:proofErr w:type="gramStart"/>
            <w:r w:rsidRPr="008A7B88" w:rsidR="008A7B88">
              <w:rPr>
                <w:shd w:val="clear" w:color="auto" w:fill="FAF9F8"/>
              </w:rPr>
              <w:t>human resource</w:t>
            </w:r>
            <w:r w:rsidR="008A7B88">
              <w:rPr>
                <w:shd w:val="clear" w:color="auto" w:fill="FAF9F8"/>
              </w:rPr>
              <w:t xml:space="preserve"> </w:t>
            </w:r>
            <w:r w:rsidRPr="008A7B88" w:rsidR="008A7B88">
              <w:rPr>
                <w:shd w:val="clear" w:color="auto" w:fill="FAF9F8"/>
              </w:rPr>
              <w:t>sand</w:t>
            </w:r>
            <w:proofErr w:type="gramEnd"/>
            <w:r w:rsidRPr="008A7B88" w:rsidR="008A7B88">
              <w:rPr>
                <w:shd w:val="clear" w:color="auto" w:fill="FAF9F8"/>
              </w:rPr>
              <w:t xml:space="preserve"> to propose new policies for improvements. This will contribute</w:t>
            </w:r>
            <w:r w:rsidR="008A7B88">
              <w:rPr>
                <w:shd w:val="clear" w:color="auto" w:fill="FAF9F8"/>
              </w:rPr>
              <w:t xml:space="preserve"> </w:t>
            </w:r>
            <w:r w:rsidRPr="008A7B88" w:rsidR="008A7B88">
              <w:rPr>
                <w:shd w:val="clear" w:color="auto" w:fill="FAF9F8"/>
              </w:rPr>
              <w:t>to the improvement</w:t>
            </w:r>
            <w:r w:rsidR="008A7B88">
              <w:rPr>
                <w:shd w:val="clear" w:color="auto" w:fill="FAF9F8"/>
              </w:rPr>
              <w:t xml:space="preserve"> </w:t>
            </w:r>
            <w:r w:rsidRPr="008A7B88" w:rsidR="008A7B88">
              <w:rPr>
                <w:shd w:val="clear" w:color="auto" w:fill="FAF9F8"/>
              </w:rPr>
              <w:t>of Malaysia’s competitiveness and productivity</w:t>
            </w:r>
          </w:p>
        </w:tc>
      </w:tr>
      <w:tr w:rsidRPr="00EA0172" w:rsidR="001635BA" w:rsidTr="442A4DDA" w14:paraId="116A68DA" w14:textId="77777777">
        <w:trPr>
          <w:trHeight w:val="795"/>
        </w:trPr>
        <w:tc>
          <w:tcPr>
            <w:tcW w:w="3828" w:type="dxa"/>
            <w:tcBorders>
              <w:top w:val="single" w:color="auto" w:sz="4" w:space="0"/>
              <w:left w:val="single" w:color="auto" w:sz="4" w:space="0"/>
              <w:bottom w:val="single" w:color="auto" w:sz="4" w:space="0"/>
              <w:right w:val="single" w:color="auto" w:sz="4" w:space="0"/>
            </w:tcBorders>
            <w:tcMar/>
            <w:vAlign w:val="center"/>
          </w:tcPr>
          <w:p w:rsidRPr="00EA0172" w:rsidR="001635BA" w:rsidP="00C47D64" w:rsidRDefault="001635BA" w14:paraId="30D3B2F0" w14:textId="77777777">
            <w:pPr>
              <w:spacing w:before="120" w:after="120" w:line="276" w:lineRule="auto"/>
              <w:rPr>
                <w:b/>
                <w:lang w:val="ms-MY"/>
              </w:rPr>
            </w:pPr>
            <w:r w:rsidRPr="00EA0172">
              <w:rPr>
                <w:b/>
                <w:lang w:val="ms-MY"/>
              </w:rPr>
              <w:t>KAEDAH PELAKSANAAN</w:t>
            </w:r>
          </w:p>
          <w:p w:rsidRPr="00EA0172" w:rsidR="001635BA" w:rsidP="00C47D64" w:rsidRDefault="001635BA" w14:paraId="44846E5D" w14:textId="77777777">
            <w:pPr>
              <w:spacing w:before="120" w:after="120" w:line="276" w:lineRule="auto"/>
              <w:rPr>
                <w:b/>
                <w:lang w:val="ms-MY"/>
              </w:rPr>
            </w:pPr>
            <w:r w:rsidRPr="002C070B">
              <w:rPr>
                <w:bCs/>
                <w:color w:val="2F5496" w:themeColor="accent1" w:themeShade="BF"/>
                <w:sz w:val="16"/>
                <w:szCs w:val="16"/>
                <w:lang w:val="ms-MY"/>
              </w:rPr>
              <w:t>Keterangan: Kaedah yang perlu dilakukan bagi melaksanakan projek</w:t>
            </w:r>
          </w:p>
        </w:tc>
        <w:tc>
          <w:tcPr>
            <w:tcW w:w="5670" w:type="dxa"/>
            <w:tcBorders>
              <w:top w:val="single" w:color="auto" w:sz="4" w:space="0"/>
              <w:left w:val="single" w:color="auto" w:sz="4" w:space="0"/>
              <w:bottom w:val="single" w:color="auto" w:sz="4" w:space="0"/>
              <w:right w:val="single" w:color="auto" w:sz="4" w:space="0"/>
            </w:tcBorders>
            <w:tcMar/>
            <w:vAlign w:val="center"/>
          </w:tcPr>
          <w:p w:rsidRPr="008A7B88" w:rsidR="00A261A1" w:rsidP="04BC9761" w:rsidRDefault="008A7B88" w14:paraId="278AC313" w14:textId="7A739CA2">
            <w:pPr>
              <w:spacing w:line="276" w:lineRule="auto"/>
              <w:ind w:right="116"/>
              <w:rPr>
                <w:lang w:val="en-MY"/>
              </w:rPr>
            </w:pPr>
            <w:r w:rsidRPr="008A7B88" w:rsidR="008A7B88">
              <w:rPr>
                <w:shd w:val="clear" w:color="auto" w:fill="FAF9F8"/>
              </w:rPr>
              <w:t>Public-private   joint   effort   to   address regulatory and administrative issues affecting business</w:t>
            </w:r>
            <w:r w:rsidRPr="008A7B88" w:rsidR="008A7B88">
              <w:rPr>
                <w:shd w:val="clear" w:color="auto" w:fill="FAF9F8"/>
              </w:rPr>
              <w:t xml:space="preserve"> </w:t>
            </w:r>
            <w:r w:rsidRPr="008A7B88" w:rsidR="008A7B88">
              <w:rPr>
                <w:shd w:val="clear" w:color="auto" w:fill="FAF9F8"/>
              </w:rPr>
              <w:t>towards improving</w:t>
            </w:r>
            <w:r w:rsidRPr="008A7B88" w:rsidR="008A7B88">
              <w:rPr>
                <w:shd w:val="clear" w:color="auto" w:fill="FAF9F8"/>
              </w:rPr>
              <w:t xml:space="preserve"> </w:t>
            </w:r>
            <w:r w:rsidRPr="008A7B88" w:rsidR="008A7B88">
              <w:rPr>
                <w:shd w:val="clear" w:color="auto" w:fill="FAF9F8"/>
              </w:rPr>
              <w:t>and facilitating</w:t>
            </w:r>
            <w:r w:rsidRPr="008A7B88" w:rsidR="008A7B88">
              <w:rPr>
                <w:shd w:val="clear" w:color="auto" w:fill="FAF9F8"/>
              </w:rPr>
              <w:t xml:space="preserve"> </w:t>
            </w:r>
            <w:r w:rsidRPr="008A7B88" w:rsidR="008A7B88">
              <w:rPr>
                <w:shd w:val="clear" w:color="auto" w:fill="FAF9F8"/>
              </w:rPr>
              <w:t>a</w:t>
            </w:r>
            <w:r w:rsidRPr="008A7B88" w:rsidR="008A7B88">
              <w:rPr>
                <w:shd w:val="clear" w:color="auto" w:fill="FAF9F8"/>
              </w:rPr>
              <w:t xml:space="preserve"> </w:t>
            </w:r>
            <w:r w:rsidRPr="008A7B88" w:rsidR="008A7B88">
              <w:rPr>
                <w:shd w:val="clear" w:color="auto" w:fill="FAF9F8"/>
              </w:rPr>
              <w:t>more conducive environment</w:t>
            </w:r>
          </w:p>
        </w:tc>
      </w:tr>
      <w:tr w:rsidRPr="00EA0172" w:rsidR="001635BA" w:rsidTr="442A4DDA" w14:paraId="3EA8E1D4" w14:textId="77777777">
        <w:trPr>
          <w:trHeight w:val="795"/>
        </w:trPr>
        <w:tc>
          <w:tcPr>
            <w:tcW w:w="3828" w:type="dxa"/>
            <w:tcBorders>
              <w:top w:val="single" w:color="auto" w:sz="4" w:space="0"/>
              <w:left w:val="single" w:color="auto" w:sz="4" w:space="0"/>
              <w:bottom w:val="single" w:color="auto" w:sz="4" w:space="0"/>
              <w:right w:val="single" w:color="auto" w:sz="4" w:space="0"/>
            </w:tcBorders>
            <w:tcMar/>
            <w:vAlign w:val="center"/>
          </w:tcPr>
          <w:p w:rsidRPr="00EA0172" w:rsidR="001635BA" w:rsidP="00C47D64" w:rsidRDefault="001635BA" w14:paraId="3A452878" w14:textId="77777777">
            <w:pPr>
              <w:spacing w:before="120" w:after="120" w:line="276" w:lineRule="auto"/>
              <w:rPr>
                <w:b/>
                <w:lang w:val="ms-MY"/>
              </w:rPr>
            </w:pPr>
            <w:r w:rsidRPr="00EA0172">
              <w:rPr>
                <w:b/>
                <w:i/>
                <w:iCs/>
                <w:lang w:val="ms-MY"/>
              </w:rPr>
              <w:t>STAKEHOLDERS</w:t>
            </w:r>
            <w:r w:rsidRPr="00EA0172">
              <w:rPr>
                <w:b/>
                <w:lang w:val="ms-MY"/>
              </w:rPr>
              <w:t>/ PIHAK BERKEPENTINGAN</w:t>
            </w:r>
          </w:p>
          <w:p w:rsidRPr="00EA0172" w:rsidR="001635BA" w:rsidP="00C47D64" w:rsidRDefault="001635BA" w14:paraId="0A2E630E" w14:textId="77777777">
            <w:pPr>
              <w:spacing w:before="120" w:after="120" w:line="276" w:lineRule="auto"/>
              <w:rPr>
                <w:b/>
                <w:lang w:val="ms-MY"/>
              </w:rPr>
            </w:pPr>
            <w:r w:rsidRPr="002C070B">
              <w:rPr>
                <w:color w:val="2F5496" w:themeColor="accent1" w:themeShade="BF"/>
                <w:sz w:val="16"/>
                <w:szCs w:val="16"/>
                <w:lang w:val="ms-MY"/>
              </w:rPr>
              <w:t>Keterangan: Pihak atau kumpulan yang menerima kesan positif mahupun negatif daripada projek yang dijalankan</w:t>
            </w:r>
          </w:p>
        </w:tc>
        <w:tc>
          <w:tcPr>
            <w:tcW w:w="5670" w:type="dxa"/>
            <w:tcBorders>
              <w:top w:val="single" w:color="auto" w:sz="4" w:space="0"/>
              <w:left w:val="single" w:color="auto" w:sz="4" w:space="0"/>
              <w:bottom w:val="single" w:color="auto" w:sz="4" w:space="0"/>
              <w:right w:val="single" w:color="auto" w:sz="4" w:space="0"/>
            </w:tcBorders>
            <w:tcMar/>
            <w:vAlign w:val="center"/>
          </w:tcPr>
          <w:p w:rsidR="00DA56CB" w:rsidP="00225341" w:rsidRDefault="00DA56CB" w14:paraId="0913D15B" w14:textId="77777777">
            <w:pPr>
              <w:spacing w:before="120" w:after="120"/>
              <w:jc w:val="both"/>
              <w:rPr>
                <w:shd w:val="clear" w:color="auto" w:fill="FAF9F8"/>
              </w:rPr>
            </w:pPr>
            <w:r>
              <w:rPr>
                <w:sz w:val="17"/>
                <w:szCs w:val="17"/>
                <w:shd w:val="clear" w:color="auto" w:fill="FAF9F8"/>
              </w:rPr>
              <w:br/>
            </w:r>
            <w:r>
              <w:rPr>
                <w:shd w:val="clear" w:color="auto" w:fill="FAF9F8"/>
              </w:rPr>
              <w:t>1.</w:t>
            </w:r>
            <w:r w:rsidRPr="00DA56CB">
              <w:rPr>
                <w:shd w:val="clear" w:color="auto" w:fill="FAF9F8"/>
              </w:rPr>
              <w:t xml:space="preserve">PEMUDAH Public &amp; Private Sectors Members </w:t>
            </w:r>
          </w:p>
          <w:p w:rsidR="00DA56CB" w:rsidP="00225341" w:rsidRDefault="00DA56CB" w14:paraId="3A4710D1" w14:textId="4404D95E">
            <w:pPr>
              <w:spacing w:before="120" w:after="120"/>
              <w:jc w:val="both"/>
              <w:rPr>
                <w:shd w:val="clear" w:color="auto" w:fill="FAF9F8"/>
              </w:rPr>
            </w:pPr>
            <w:r w:rsidRPr="00DA56CB">
              <w:rPr>
                <w:shd w:val="clear" w:color="auto" w:fill="FAF9F8"/>
              </w:rPr>
              <w:t>2.</w:t>
            </w:r>
            <w:r>
              <w:rPr>
                <w:shd w:val="clear" w:color="auto" w:fill="FAF9F8"/>
              </w:rPr>
              <w:t xml:space="preserve"> </w:t>
            </w:r>
            <w:r w:rsidRPr="00DA56CB">
              <w:rPr>
                <w:shd w:val="clear" w:color="auto" w:fill="FAF9F8"/>
              </w:rPr>
              <w:t>Industry &amp; Business Associations</w:t>
            </w:r>
          </w:p>
          <w:p w:rsidRPr="00DA56CB" w:rsidR="00FD638E" w:rsidP="00225341" w:rsidRDefault="00DA56CB" w14:paraId="309AD34C" w14:textId="4E952359">
            <w:pPr>
              <w:spacing w:before="120" w:after="120"/>
              <w:jc w:val="both"/>
              <w:rPr>
                <w:lang w:val="ms-MY"/>
              </w:rPr>
            </w:pPr>
            <w:r w:rsidRPr="00DA56CB">
              <w:rPr>
                <w:shd w:val="clear" w:color="auto" w:fill="FAF9F8"/>
              </w:rPr>
              <w:t>3.PEMUDAH Secretaria</w:t>
            </w:r>
            <w:r>
              <w:rPr>
                <w:shd w:val="clear" w:color="auto" w:fill="FAF9F8"/>
              </w:rPr>
              <w:t>t</w:t>
            </w:r>
          </w:p>
        </w:tc>
      </w:tr>
      <w:tr w:rsidRPr="00EA0172" w:rsidR="001635BA" w:rsidTr="442A4DDA" w14:paraId="64096369" w14:textId="77777777">
        <w:trPr>
          <w:trHeight w:val="1125"/>
        </w:trPr>
        <w:tc>
          <w:tcPr>
            <w:tcW w:w="3828" w:type="dxa"/>
            <w:tcBorders>
              <w:top w:val="single" w:color="auto" w:sz="4" w:space="0"/>
              <w:left w:val="single" w:color="auto" w:sz="4" w:space="0"/>
              <w:bottom w:val="single" w:color="auto" w:sz="4" w:space="0"/>
              <w:right w:val="single" w:color="auto" w:sz="4" w:space="0"/>
            </w:tcBorders>
            <w:tcMar/>
            <w:vAlign w:val="center"/>
          </w:tcPr>
          <w:p w:rsidRPr="00EA0172" w:rsidR="001635BA" w:rsidP="00C47D64" w:rsidRDefault="001635BA" w14:paraId="6FEC45F9" w14:textId="77777777">
            <w:pPr>
              <w:spacing w:before="120" w:after="120" w:line="276" w:lineRule="auto"/>
              <w:rPr>
                <w:b/>
                <w:lang w:val="ms-MY"/>
              </w:rPr>
            </w:pPr>
            <w:r w:rsidRPr="00EA0172">
              <w:rPr>
                <w:b/>
                <w:lang w:val="ms-MY"/>
              </w:rPr>
              <w:lastRenderedPageBreak/>
              <w:t xml:space="preserve">JANGKAAN HASIL/ </w:t>
            </w:r>
            <w:r w:rsidRPr="00EA0172">
              <w:rPr>
                <w:b/>
                <w:i/>
                <w:iCs/>
                <w:lang w:val="ms-MY"/>
              </w:rPr>
              <w:t>OUTCOME</w:t>
            </w:r>
          </w:p>
          <w:p w:rsidRPr="00EA0172" w:rsidR="001635BA" w:rsidP="00C47D64" w:rsidRDefault="001635BA" w14:paraId="564557FE" w14:textId="77777777">
            <w:pPr>
              <w:spacing w:before="120" w:after="120" w:line="276" w:lineRule="auto"/>
              <w:rPr>
                <w:bCs/>
                <w:sz w:val="16"/>
                <w:szCs w:val="16"/>
                <w:lang w:val="ms-MY"/>
              </w:rPr>
            </w:pPr>
            <w:r w:rsidRPr="002C070B">
              <w:rPr>
                <w:bCs/>
                <w:color w:val="2F5496" w:themeColor="accent1" w:themeShade="BF"/>
                <w:sz w:val="16"/>
                <w:szCs w:val="16"/>
                <w:lang w:val="ms-MY"/>
              </w:rPr>
              <w:t xml:space="preserve">Keterangan: Apa yang MPC perlu capai/ faedah-faedah jangka pendek dan jangka panjang hasil dari intervensi projek/ cadangan </w:t>
            </w:r>
          </w:p>
        </w:tc>
        <w:tc>
          <w:tcPr>
            <w:tcW w:w="5670" w:type="dxa"/>
            <w:tcBorders>
              <w:top w:val="single" w:color="auto" w:sz="4" w:space="0"/>
              <w:left w:val="single" w:color="auto" w:sz="4" w:space="0"/>
              <w:bottom w:val="single" w:color="auto" w:sz="4" w:space="0"/>
              <w:right w:val="single" w:color="auto" w:sz="4" w:space="0"/>
            </w:tcBorders>
            <w:tcMar/>
            <w:vAlign w:val="center"/>
          </w:tcPr>
          <w:p w:rsidR="008075EA" w:rsidP="008075EA" w:rsidRDefault="008075EA" w14:paraId="0EEE26DB" w14:textId="18CF8F3F">
            <w:pPr>
              <w:autoSpaceDE w:val="0"/>
              <w:autoSpaceDN w:val="0"/>
              <w:adjustRightInd w:val="0"/>
              <w:jc w:val="both"/>
              <w:rPr>
                <w:sz w:val="22"/>
                <w:szCs w:val="22"/>
                <w:shd w:val="clear" w:color="auto" w:fill="FAF9F8"/>
              </w:rPr>
            </w:pPr>
            <w:r w:rsidRPr="0033455A">
              <w:rPr>
                <w:sz w:val="22"/>
                <w:szCs w:val="22"/>
                <w:shd w:val="clear" w:color="auto" w:fill="FAF9F8"/>
              </w:rPr>
              <w:t>1.</w:t>
            </w:r>
            <w:r w:rsidRPr="0033455A">
              <w:rPr>
                <w:sz w:val="22"/>
                <w:szCs w:val="22"/>
                <w:shd w:val="clear" w:color="auto" w:fill="FAF9F8"/>
              </w:rPr>
              <w:t>Improvement in Malaysia’s business climate, efficiency,</w:t>
            </w:r>
            <w:r w:rsidRPr="0033455A" w:rsidR="0033455A">
              <w:rPr>
                <w:sz w:val="22"/>
                <w:szCs w:val="22"/>
                <w:shd w:val="clear" w:color="auto" w:fill="FAF9F8"/>
              </w:rPr>
              <w:t xml:space="preserve"> </w:t>
            </w:r>
            <w:r w:rsidRPr="0033455A">
              <w:rPr>
                <w:sz w:val="22"/>
                <w:szCs w:val="22"/>
                <w:shd w:val="clear" w:color="auto" w:fill="FAF9F8"/>
              </w:rPr>
              <w:t xml:space="preserve">and </w:t>
            </w:r>
            <w:proofErr w:type="gramStart"/>
            <w:r w:rsidRPr="0033455A" w:rsidR="0033455A">
              <w:rPr>
                <w:sz w:val="22"/>
                <w:szCs w:val="22"/>
                <w:shd w:val="clear" w:color="auto" w:fill="FAF9F8"/>
              </w:rPr>
              <w:t>competitiveness</w:t>
            </w:r>
            <w:r w:rsidR="0033455A">
              <w:rPr>
                <w:sz w:val="22"/>
                <w:szCs w:val="22"/>
                <w:shd w:val="clear" w:color="auto" w:fill="FAF9F8"/>
              </w:rPr>
              <w:t>;</w:t>
            </w:r>
            <w:proofErr w:type="gramEnd"/>
          </w:p>
          <w:p w:rsidRPr="0033455A" w:rsidR="0033455A" w:rsidP="008075EA" w:rsidRDefault="0033455A" w14:paraId="6DB730D6" w14:textId="77777777">
            <w:pPr>
              <w:autoSpaceDE w:val="0"/>
              <w:autoSpaceDN w:val="0"/>
              <w:adjustRightInd w:val="0"/>
              <w:jc w:val="both"/>
              <w:rPr>
                <w:sz w:val="22"/>
                <w:szCs w:val="22"/>
                <w:shd w:val="clear" w:color="auto" w:fill="FAF9F8"/>
              </w:rPr>
            </w:pPr>
          </w:p>
          <w:p w:rsidR="008075EA" w:rsidP="008075EA" w:rsidRDefault="008075EA" w14:paraId="21B86DEF" w14:textId="27D9707D">
            <w:pPr>
              <w:autoSpaceDE w:val="0"/>
              <w:autoSpaceDN w:val="0"/>
              <w:adjustRightInd w:val="0"/>
              <w:jc w:val="both"/>
              <w:rPr>
                <w:sz w:val="22"/>
                <w:szCs w:val="22"/>
                <w:shd w:val="clear" w:color="auto" w:fill="FAF9F8"/>
              </w:rPr>
            </w:pPr>
            <w:r w:rsidRPr="0033455A">
              <w:rPr>
                <w:sz w:val="22"/>
                <w:szCs w:val="22"/>
                <w:shd w:val="clear" w:color="auto" w:fill="FAF9F8"/>
              </w:rPr>
              <w:t xml:space="preserve">2.Regulatory reform initiatives to improve ease of doing business in Malaysia; and </w:t>
            </w:r>
          </w:p>
          <w:p w:rsidRPr="0033455A" w:rsidR="0033455A" w:rsidP="008075EA" w:rsidRDefault="0033455A" w14:paraId="5BBD30DE" w14:textId="77777777">
            <w:pPr>
              <w:autoSpaceDE w:val="0"/>
              <w:autoSpaceDN w:val="0"/>
              <w:adjustRightInd w:val="0"/>
              <w:jc w:val="both"/>
              <w:rPr>
                <w:sz w:val="22"/>
                <w:szCs w:val="22"/>
                <w:shd w:val="clear" w:color="auto" w:fill="FAF9F8"/>
              </w:rPr>
            </w:pPr>
          </w:p>
          <w:p w:rsidR="00EA5100" w:rsidP="0033455A" w:rsidRDefault="008075EA" w14:paraId="6ADDE39D" w14:textId="77777777">
            <w:pPr>
              <w:autoSpaceDE w:val="0"/>
              <w:autoSpaceDN w:val="0"/>
              <w:adjustRightInd w:val="0"/>
              <w:rPr>
                <w:sz w:val="22"/>
                <w:szCs w:val="22"/>
                <w:shd w:val="clear" w:color="auto" w:fill="FAF9F8"/>
              </w:rPr>
            </w:pPr>
            <w:r w:rsidRPr="0033455A">
              <w:rPr>
                <w:sz w:val="22"/>
                <w:szCs w:val="22"/>
                <w:shd w:val="clear" w:color="auto" w:fill="FAF9F8"/>
              </w:rPr>
              <w:t>3.Enhanced</w:t>
            </w:r>
            <w:r w:rsidR="0033455A">
              <w:rPr>
                <w:sz w:val="22"/>
                <w:szCs w:val="22"/>
                <w:shd w:val="clear" w:color="auto" w:fill="FAF9F8"/>
              </w:rPr>
              <w:t xml:space="preserve"> </w:t>
            </w:r>
            <w:r w:rsidRPr="0033455A">
              <w:rPr>
                <w:sz w:val="22"/>
                <w:szCs w:val="22"/>
                <w:shd w:val="clear" w:color="auto" w:fill="FAF9F8"/>
              </w:rPr>
              <w:t>national competitiveness</w:t>
            </w:r>
            <w:r w:rsidR="0033455A">
              <w:rPr>
                <w:sz w:val="22"/>
                <w:szCs w:val="22"/>
                <w:shd w:val="clear" w:color="auto" w:fill="FAF9F8"/>
              </w:rPr>
              <w:t xml:space="preserve"> </w:t>
            </w:r>
            <w:r w:rsidRPr="0033455A">
              <w:rPr>
                <w:sz w:val="22"/>
                <w:szCs w:val="22"/>
                <w:shd w:val="clear" w:color="auto" w:fill="FAF9F8"/>
              </w:rPr>
              <w:t>and productivity</w:t>
            </w:r>
          </w:p>
          <w:p w:rsidRPr="008075EA" w:rsidR="0033455A" w:rsidP="0033455A" w:rsidRDefault="0033455A" w14:paraId="3D4D92E6" w14:textId="430D28AA">
            <w:pPr>
              <w:autoSpaceDE w:val="0"/>
              <w:autoSpaceDN w:val="0"/>
              <w:adjustRightInd w:val="0"/>
              <w:rPr>
                <w:sz w:val="22"/>
                <w:szCs w:val="22"/>
                <w:lang w:val="ms-MY"/>
              </w:rPr>
            </w:pPr>
          </w:p>
        </w:tc>
      </w:tr>
      <w:tr w:rsidRPr="00EA0172" w:rsidR="001635BA" w:rsidTr="442A4DDA" w14:paraId="6C1793A3" w14:textId="77777777">
        <w:trPr>
          <w:trHeight w:val="699"/>
        </w:trPr>
        <w:tc>
          <w:tcPr>
            <w:tcW w:w="3828" w:type="dxa"/>
            <w:tcBorders>
              <w:top w:val="single" w:color="auto" w:sz="4" w:space="0"/>
              <w:left w:val="single" w:color="auto" w:sz="4" w:space="0"/>
              <w:bottom w:val="single" w:color="auto" w:sz="4" w:space="0"/>
              <w:right w:val="single" w:color="auto" w:sz="4" w:space="0"/>
            </w:tcBorders>
            <w:tcMar/>
            <w:vAlign w:val="center"/>
          </w:tcPr>
          <w:p w:rsidRPr="00EA0172" w:rsidR="001635BA" w:rsidP="00C47D64" w:rsidRDefault="001635BA" w14:paraId="57379586" w14:textId="77777777">
            <w:pPr>
              <w:spacing w:before="120" w:after="120" w:line="276" w:lineRule="auto"/>
              <w:rPr>
                <w:b/>
                <w:lang w:val="ms-MY"/>
              </w:rPr>
            </w:pPr>
            <w:r w:rsidRPr="00EA0172">
              <w:rPr>
                <w:b/>
                <w:lang w:val="ms-MY"/>
              </w:rPr>
              <w:t>JANGKAAN OUTPUT</w:t>
            </w:r>
          </w:p>
          <w:p w:rsidRPr="00EA0172" w:rsidR="001635BA" w:rsidP="00C47D64" w:rsidRDefault="001635BA" w14:paraId="0A70227B" w14:textId="77777777">
            <w:pPr>
              <w:spacing w:before="120" w:after="120" w:line="276" w:lineRule="auto"/>
              <w:rPr>
                <w:bCs/>
                <w:sz w:val="16"/>
                <w:szCs w:val="16"/>
                <w:lang w:val="ms-MY"/>
              </w:rPr>
            </w:pPr>
            <w:r w:rsidRPr="002C070B">
              <w:rPr>
                <w:bCs/>
                <w:color w:val="2F5496" w:themeColor="accent1" w:themeShade="BF"/>
                <w:sz w:val="16"/>
                <w:szCs w:val="16"/>
                <w:lang w:val="ms-MY"/>
              </w:rPr>
              <w:t xml:space="preserve">Keterangan:Output ketara dan tidak ketara yang dihasilkan daripada aktiviti projek/ cadangan. </w:t>
            </w:r>
          </w:p>
        </w:tc>
        <w:tc>
          <w:tcPr>
            <w:tcW w:w="5670" w:type="dxa"/>
            <w:tcBorders>
              <w:top w:val="single" w:color="auto" w:sz="4" w:space="0"/>
              <w:left w:val="single" w:color="auto" w:sz="4" w:space="0"/>
              <w:bottom w:val="single" w:color="auto" w:sz="4" w:space="0"/>
              <w:right w:val="single" w:color="auto" w:sz="4" w:space="0"/>
            </w:tcBorders>
            <w:tcMar/>
            <w:vAlign w:val="center"/>
          </w:tcPr>
          <w:p w:rsidR="0033455A" w:rsidP="0033455A" w:rsidRDefault="0033455A" w14:paraId="2DB99F26" w14:textId="6615D681">
            <w:pPr>
              <w:jc w:val="both"/>
              <w:rPr>
                <w:sz w:val="22"/>
                <w:szCs w:val="22"/>
                <w:shd w:val="clear" w:color="auto" w:fill="FAF9F8"/>
              </w:rPr>
            </w:pPr>
            <w:r>
              <w:rPr>
                <w:sz w:val="17"/>
                <w:szCs w:val="17"/>
                <w:shd w:val="clear" w:color="auto" w:fill="FAF9F8"/>
              </w:rPr>
              <w:br/>
            </w:r>
            <w:r w:rsidRPr="0033455A">
              <w:rPr>
                <w:sz w:val="22"/>
                <w:szCs w:val="22"/>
                <w:shd w:val="clear" w:color="auto" w:fill="FAF9F8"/>
              </w:rPr>
              <w:t>1.</w:t>
            </w:r>
            <w:r w:rsidRPr="0033455A">
              <w:rPr>
                <w:sz w:val="22"/>
                <w:szCs w:val="22"/>
                <w:shd w:val="clear" w:color="auto" w:fill="FAF9F8"/>
              </w:rPr>
              <w:t xml:space="preserve">Recommendation   for improvement   on issues </w:t>
            </w:r>
            <w:proofErr w:type="gramStart"/>
            <w:r w:rsidRPr="0033455A">
              <w:rPr>
                <w:sz w:val="22"/>
                <w:szCs w:val="22"/>
                <w:shd w:val="clear" w:color="auto" w:fill="FAF9F8"/>
              </w:rPr>
              <w:t>presented</w:t>
            </w:r>
            <w:r>
              <w:rPr>
                <w:sz w:val="22"/>
                <w:szCs w:val="22"/>
                <w:shd w:val="clear" w:color="auto" w:fill="FAF9F8"/>
              </w:rPr>
              <w:t>;</w:t>
            </w:r>
            <w:proofErr w:type="gramEnd"/>
          </w:p>
          <w:p w:rsidRPr="0033455A" w:rsidR="0033455A" w:rsidP="0033455A" w:rsidRDefault="0033455A" w14:paraId="53B31F22" w14:textId="77777777">
            <w:pPr>
              <w:jc w:val="both"/>
              <w:rPr>
                <w:sz w:val="22"/>
                <w:szCs w:val="22"/>
                <w:shd w:val="clear" w:color="auto" w:fill="FAF9F8"/>
              </w:rPr>
            </w:pPr>
          </w:p>
          <w:p w:rsidR="0033455A" w:rsidP="0033455A" w:rsidRDefault="0033455A" w14:paraId="421DF334" w14:textId="19BE47C7">
            <w:pPr>
              <w:jc w:val="both"/>
              <w:rPr>
                <w:sz w:val="22"/>
                <w:szCs w:val="22"/>
                <w:shd w:val="clear" w:color="auto" w:fill="FAF9F8"/>
              </w:rPr>
            </w:pPr>
            <w:r w:rsidRPr="0033455A">
              <w:rPr>
                <w:sz w:val="22"/>
                <w:szCs w:val="22"/>
                <w:shd w:val="clear" w:color="auto" w:fill="FAF9F8"/>
              </w:rPr>
              <w:t>2.Regulatory reforms; and</w:t>
            </w:r>
          </w:p>
          <w:p w:rsidRPr="0033455A" w:rsidR="0033455A" w:rsidP="0033455A" w:rsidRDefault="0033455A" w14:paraId="33D46167" w14:textId="77777777">
            <w:pPr>
              <w:jc w:val="both"/>
              <w:rPr>
                <w:sz w:val="22"/>
                <w:szCs w:val="22"/>
                <w:shd w:val="clear" w:color="auto" w:fill="FAF9F8"/>
              </w:rPr>
            </w:pPr>
          </w:p>
          <w:p w:rsidRPr="0033455A" w:rsidR="00F024C9" w:rsidP="0033455A" w:rsidRDefault="0033455A" w14:paraId="0AE77246" w14:textId="451B4474">
            <w:pPr>
              <w:jc w:val="both"/>
              <w:rPr>
                <w:sz w:val="22"/>
                <w:szCs w:val="22"/>
                <w:lang w:val="ms-MY"/>
              </w:rPr>
            </w:pPr>
            <w:r w:rsidRPr="0033455A">
              <w:rPr>
                <w:sz w:val="22"/>
                <w:szCs w:val="22"/>
                <w:shd w:val="clear" w:color="auto" w:fill="FAF9F8"/>
              </w:rPr>
              <w:t>3.Minutes of Meeting</w:t>
            </w:r>
          </w:p>
        </w:tc>
      </w:tr>
      <w:tr w:rsidRPr="00EA0172" w:rsidR="001635BA" w:rsidTr="442A4DDA" w14:paraId="5B41ED33" w14:textId="77777777">
        <w:trPr>
          <w:trHeight w:val="1351"/>
        </w:trPr>
        <w:tc>
          <w:tcPr>
            <w:tcW w:w="3828" w:type="dxa"/>
            <w:tcBorders>
              <w:top w:val="single" w:color="auto" w:sz="4" w:space="0"/>
              <w:left w:val="single" w:color="auto" w:sz="4" w:space="0"/>
              <w:bottom w:val="single" w:color="auto" w:sz="4" w:space="0"/>
              <w:right w:val="single" w:color="auto" w:sz="4" w:space="0"/>
            </w:tcBorders>
            <w:tcMar/>
            <w:vAlign w:val="center"/>
          </w:tcPr>
          <w:p w:rsidRPr="00EA0172" w:rsidR="001635BA" w:rsidP="00C47D64" w:rsidRDefault="001635BA" w14:paraId="5F87B47F" w14:textId="77777777">
            <w:pPr>
              <w:spacing w:before="120" w:after="120" w:line="276" w:lineRule="auto"/>
              <w:rPr>
                <w:b/>
                <w:lang w:val="ms-MY"/>
              </w:rPr>
            </w:pPr>
            <w:r w:rsidRPr="00EA0172">
              <w:rPr>
                <w:b/>
                <w:lang w:val="ms-MY"/>
              </w:rPr>
              <w:t>KUMPULAN SASAR</w:t>
            </w:r>
          </w:p>
          <w:p w:rsidRPr="00EA0172" w:rsidR="001635BA" w:rsidP="00C47D64" w:rsidRDefault="001635BA" w14:paraId="742455B5" w14:textId="77777777">
            <w:pPr>
              <w:spacing w:before="120" w:after="120" w:line="276" w:lineRule="auto"/>
              <w:rPr>
                <w:lang w:val="ms-MY"/>
              </w:rPr>
            </w:pPr>
            <w:proofErr w:type="spellStart"/>
            <w:r w:rsidRPr="002C070B">
              <w:rPr>
                <w:color w:val="2F5496" w:themeColor="accent1" w:themeShade="BF"/>
                <w:sz w:val="16"/>
                <w:szCs w:val="16"/>
                <w:shd w:val="clear" w:color="auto" w:fill="FFFFFF"/>
              </w:rPr>
              <w:t>Keterangan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Individu</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kumpulan</w:t>
            </w:r>
            <w:proofErr w:type="spellEnd"/>
            <w:r w:rsidRPr="002C070B">
              <w:rPr>
                <w:color w:val="2F5496" w:themeColor="accent1" w:themeShade="BF"/>
                <w:sz w:val="16"/>
                <w:szCs w:val="16"/>
                <w:shd w:val="clear" w:color="auto" w:fill="FFFFFF"/>
              </w:rPr>
              <w:t xml:space="preserve"> yang </w:t>
            </w:r>
            <w:proofErr w:type="spellStart"/>
            <w:r w:rsidRPr="002C070B">
              <w:rPr>
                <w:color w:val="2F5496" w:themeColor="accent1" w:themeShade="BF"/>
                <w:sz w:val="16"/>
                <w:szCs w:val="16"/>
                <w:shd w:val="clear" w:color="auto" w:fill="FFFFFF"/>
              </w:rPr>
              <w:t>menerima</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faedah</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daripada</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projek</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cadangan</w:t>
            </w:r>
            <w:proofErr w:type="spellEnd"/>
          </w:p>
        </w:tc>
        <w:tc>
          <w:tcPr>
            <w:tcW w:w="5670" w:type="dxa"/>
            <w:tcBorders>
              <w:top w:val="single" w:color="auto" w:sz="4" w:space="0"/>
              <w:left w:val="single" w:color="auto" w:sz="4" w:space="0"/>
              <w:bottom w:val="single" w:color="auto" w:sz="4" w:space="0"/>
              <w:right w:val="single" w:color="auto" w:sz="4" w:space="0"/>
            </w:tcBorders>
            <w:tcMar/>
            <w:vAlign w:val="center"/>
          </w:tcPr>
          <w:p w:rsidRPr="0033455A" w:rsidR="00EA5100" w:rsidP="0033455A" w:rsidRDefault="0033455A" w14:paraId="30F8FE56" w14:textId="2D59B83C">
            <w:pPr>
              <w:spacing w:before="120" w:after="120" w:line="276" w:lineRule="auto"/>
              <w:jc w:val="both"/>
              <w:rPr>
                <w:sz w:val="22"/>
                <w:szCs w:val="22"/>
                <w:lang w:val="ms-MY"/>
              </w:rPr>
            </w:pPr>
            <w:r>
              <w:rPr>
                <w:sz w:val="22"/>
                <w:szCs w:val="22"/>
                <w:lang w:val="ms-MY"/>
              </w:rPr>
              <w:t>Public and Private Sector</w:t>
            </w:r>
          </w:p>
        </w:tc>
      </w:tr>
      <w:tr w:rsidRPr="00EA0172" w:rsidR="001635BA" w:rsidTr="442A4DDA" w14:paraId="06209E19" w14:textId="77777777">
        <w:trPr>
          <w:trHeight w:val="188"/>
        </w:trPr>
        <w:tc>
          <w:tcPr>
            <w:tcW w:w="3828" w:type="dxa"/>
            <w:tcBorders>
              <w:top w:val="single" w:color="auto" w:sz="4" w:space="0"/>
              <w:left w:val="single" w:color="auto" w:sz="4" w:space="0"/>
              <w:bottom w:val="single" w:color="auto" w:sz="4" w:space="0"/>
              <w:right w:val="single" w:color="auto" w:sz="4" w:space="0"/>
            </w:tcBorders>
            <w:tcMar/>
            <w:vAlign w:val="center"/>
          </w:tcPr>
          <w:p w:rsidRPr="00EA0172" w:rsidR="001635BA" w:rsidP="00C47D64" w:rsidRDefault="001635BA" w14:paraId="0B35B411" w14:textId="77777777">
            <w:pPr>
              <w:spacing w:before="120" w:after="120" w:line="276" w:lineRule="auto"/>
              <w:rPr>
                <w:b/>
                <w:lang w:val="ms-MY"/>
              </w:rPr>
            </w:pPr>
            <w:r w:rsidRPr="00EA0172">
              <w:rPr>
                <w:b/>
                <w:lang w:val="ms-MY"/>
              </w:rPr>
              <w:t>SUMBER BAJET/ KOS</w:t>
            </w:r>
          </w:p>
          <w:p w:rsidRPr="00EA0172" w:rsidR="001635BA" w:rsidP="00C47D64" w:rsidRDefault="001635BA" w14:paraId="2649B14A" w14:textId="77777777">
            <w:pPr>
              <w:spacing w:before="120" w:after="120" w:line="276" w:lineRule="auto"/>
              <w:rPr>
                <w:bCs/>
                <w:lang w:val="ms-MY"/>
              </w:rPr>
            </w:pPr>
            <w:r w:rsidRPr="002C070B">
              <w:rPr>
                <w:bCs/>
                <w:color w:val="2F5496" w:themeColor="accent1" w:themeShade="BF"/>
                <w:sz w:val="16"/>
                <w:szCs w:val="16"/>
                <w:lang w:val="ms-MY"/>
              </w:rPr>
              <w:t xml:space="preserve">Keterangan: Sumber bajet / jumlah kos yang terlibat. </w:t>
            </w:r>
          </w:p>
        </w:tc>
        <w:tc>
          <w:tcPr>
            <w:tcW w:w="5670" w:type="dxa"/>
            <w:tcBorders>
              <w:top w:val="single" w:color="auto" w:sz="4" w:space="0"/>
              <w:left w:val="single" w:color="auto" w:sz="4" w:space="0"/>
              <w:bottom w:val="single" w:color="auto" w:sz="4" w:space="0"/>
              <w:right w:val="single" w:color="auto" w:sz="4" w:space="0"/>
            </w:tcBorders>
            <w:tcMar/>
            <w:vAlign w:val="center"/>
          </w:tcPr>
          <w:p w:rsidRPr="0066761C" w:rsidR="008423CA" w:rsidP="442A4DDA" w:rsidRDefault="0066761C" w14:paraId="1D9B9C9D" w14:textId="6343CFCB">
            <w:pPr>
              <w:spacing w:before="120" w:line="276" w:lineRule="auto"/>
              <w:jc w:val="both"/>
              <w:rPr>
                <w:sz w:val="22"/>
                <w:szCs w:val="22"/>
                <w:lang w:val="ms-MY"/>
              </w:rPr>
            </w:pPr>
            <w:r w:rsidRPr="442A4DDA" w:rsidR="00232725">
              <w:rPr>
                <w:sz w:val="22"/>
                <w:szCs w:val="22"/>
                <w:lang w:val="ms-MY"/>
              </w:rPr>
              <w:t>RM</w:t>
            </w:r>
            <w:r w:rsidRPr="442A4DDA" w:rsidR="7AC64160">
              <w:rPr>
                <w:sz w:val="22"/>
                <w:szCs w:val="22"/>
                <w:lang w:val="ms-MY"/>
              </w:rPr>
              <w:t>38,500.00 :</w:t>
            </w:r>
            <w:r w:rsidRPr="442A4DDA" w:rsidR="0066761C">
              <w:rPr>
                <w:sz w:val="22"/>
                <w:szCs w:val="22"/>
                <w:lang w:val="ms-MY"/>
              </w:rPr>
              <w:t>(</w:t>
            </w:r>
            <w:r w:rsidRPr="442A4DDA" w:rsidR="00646FB2">
              <w:rPr>
                <w:sz w:val="22"/>
                <w:szCs w:val="22"/>
                <w:lang w:val="ms-MY"/>
              </w:rPr>
              <w:t xml:space="preserve">DE </w:t>
            </w:r>
            <w:proofErr w:type="spellStart"/>
            <w:r w:rsidRPr="442A4DDA" w:rsidR="00601BA4">
              <w:rPr>
                <w:sz w:val="22"/>
                <w:szCs w:val="22"/>
                <w:lang w:val="ms-MY"/>
              </w:rPr>
              <w:t>Budget</w:t>
            </w:r>
            <w:proofErr w:type="spellEnd"/>
            <w:r w:rsidRPr="442A4DDA" w:rsidR="00601BA4">
              <w:rPr>
                <w:sz w:val="22"/>
                <w:szCs w:val="22"/>
                <w:lang w:val="ms-MY"/>
              </w:rPr>
              <w:t xml:space="preserve"> </w:t>
            </w:r>
            <w:proofErr w:type="spellStart"/>
            <w:r w:rsidRPr="442A4DDA" w:rsidR="00601BA4">
              <w:rPr>
                <w:sz w:val="22"/>
                <w:szCs w:val="22"/>
                <w:lang w:val="ms-MY"/>
              </w:rPr>
              <w:t>of</w:t>
            </w:r>
            <w:proofErr w:type="spellEnd"/>
            <w:r w:rsidRPr="442A4DDA" w:rsidR="00601BA4">
              <w:rPr>
                <w:sz w:val="22"/>
                <w:szCs w:val="22"/>
                <w:lang w:val="ms-MY"/>
              </w:rPr>
              <w:t xml:space="preserve"> RMK12 </w:t>
            </w:r>
            <w:proofErr w:type="spellStart"/>
            <w:r w:rsidRPr="442A4DDA" w:rsidR="00601BA4">
              <w:rPr>
                <w:sz w:val="22"/>
                <w:szCs w:val="22"/>
                <w:lang w:val="ms-MY"/>
              </w:rPr>
              <w:t>Forging</w:t>
            </w:r>
            <w:proofErr w:type="spellEnd"/>
            <w:r w:rsidRPr="442A4DDA" w:rsidR="00601BA4">
              <w:rPr>
                <w:sz w:val="22"/>
                <w:szCs w:val="22"/>
                <w:lang w:val="ms-MY"/>
              </w:rPr>
              <w:t xml:space="preserve"> a </w:t>
            </w:r>
            <w:proofErr w:type="spellStart"/>
            <w:r w:rsidRPr="442A4DDA" w:rsidR="00601BA4">
              <w:rPr>
                <w:sz w:val="22"/>
                <w:szCs w:val="22"/>
                <w:lang w:val="ms-MY"/>
              </w:rPr>
              <w:t>Robust</w:t>
            </w:r>
            <w:proofErr w:type="spellEnd"/>
            <w:r w:rsidRPr="442A4DDA" w:rsidR="00601BA4">
              <w:rPr>
                <w:sz w:val="22"/>
                <w:szCs w:val="22"/>
                <w:lang w:val="ms-MY"/>
              </w:rPr>
              <w:t xml:space="preserve"> </w:t>
            </w:r>
            <w:proofErr w:type="spellStart"/>
            <w:r w:rsidRPr="442A4DDA" w:rsidR="00601BA4">
              <w:rPr>
                <w:sz w:val="22"/>
                <w:szCs w:val="22"/>
                <w:lang w:val="ms-MY"/>
              </w:rPr>
              <w:t>Ecosystem</w:t>
            </w:r>
            <w:proofErr w:type="spellEnd"/>
          </w:p>
          <w:p w:rsidRPr="0066761C" w:rsidR="008423CA" w:rsidP="442A4DDA" w:rsidRDefault="0066761C" w14:paraId="742337CD" w14:textId="298F8AEE">
            <w:pPr>
              <w:pStyle w:val="Normal"/>
              <w:spacing w:before="120" w:line="276" w:lineRule="auto"/>
              <w:jc w:val="both"/>
              <w:rPr>
                <w:sz w:val="22"/>
                <w:szCs w:val="22"/>
                <w:lang w:val="ms-MY"/>
              </w:rPr>
            </w:pPr>
            <w:r w:rsidRPr="442A4DDA" w:rsidR="3ADB2322">
              <w:rPr>
                <w:sz w:val="22"/>
                <w:szCs w:val="22"/>
                <w:lang w:val="ms-MY"/>
              </w:rPr>
              <w:t>RM1,500.00: (Operational Budget)</w:t>
            </w:r>
          </w:p>
        </w:tc>
      </w:tr>
      <w:tr w:rsidRPr="00EA0172" w:rsidR="001635BA" w:rsidTr="442A4DDA" w14:paraId="5BCB9FDE" w14:textId="77777777">
        <w:trPr>
          <w:trHeight w:val="964"/>
        </w:trPr>
        <w:tc>
          <w:tcPr>
            <w:tcW w:w="3828" w:type="dxa"/>
            <w:tcBorders>
              <w:top w:val="single" w:color="auto" w:sz="4" w:space="0"/>
              <w:left w:val="single" w:color="auto" w:sz="4" w:space="0"/>
              <w:bottom w:val="single" w:color="auto" w:sz="4" w:space="0"/>
              <w:right w:val="single" w:color="auto" w:sz="4" w:space="0"/>
            </w:tcBorders>
            <w:tcMar/>
            <w:vAlign w:val="center"/>
          </w:tcPr>
          <w:p w:rsidRPr="00EA0172" w:rsidR="001635BA" w:rsidP="00C47D64" w:rsidRDefault="001635BA" w14:paraId="2C5DEAD8" w14:textId="77777777">
            <w:pPr>
              <w:spacing w:before="120" w:after="120" w:line="276" w:lineRule="auto"/>
              <w:rPr>
                <w:b/>
                <w:lang w:val="ms-MY"/>
              </w:rPr>
            </w:pPr>
            <w:r w:rsidRPr="00EA0172">
              <w:rPr>
                <w:b/>
                <w:lang w:val="ms-MY"/>
              </w:rPr>
              <w:t>HASIL (RM) - SEKIRANYA ADA</w:t>
            </w:r>
          </w:p>
          <w:p w:rsidRPr="00EA0172" w:rsidR="001635BA" w:rsidP="00C47D64" w:rsidRDefault="001635BA" w14:paraId="2A071811" w14:textId="77777777">
            <w:pPr>
              <w:spacing w:before="120" w:after="120" w:line="276" w:lineRule="auto"/>
              <w:rPr>
                <w:b/>
                <w:lang w:val="ms-MY"/>
              </w:rPr>
            </w:pPr>
            <w:r w:rsidRPr="002C070B">
              <w:rPr>
                <w:color w:val="2F5496" w:themeColor="accent1" w:themeShade="BF"/>
                <w:sz w:val="16"/>
                <w:szCs w:val="16"/>
                <w:lang w:val="ms-MY"/>
              </w:rPr>
              <w:t>Keterangan: Pendapatan yang diterima daripada projek</w:t>
            </w:r>
          </w:p>
        </w:tc>
        <w:tc>
          <w:tcPr>
            <w:tcW w:w="5670" w:type="dxa"/>
            <w:tcBorders>
              <w:top w:val="single" w:color="auto" w:sz="4" w:space="0"/>
              <w:left w:val="single" w:color="auto" w:sz="4" w:space="0"/>
              <w:bottom w:val="single" w:color="auto" w:sz="4" w:space="0"/>
              <w:right w:val="single" w:color="auto" w:sz="4" w:space="0"/>
            </w:tcBorders>
            <w:tcMar/>
            <w:vAlign w:val="center"/>
          </w:tcPr>
          <w:p w:rsidRPr="00EA0172" w:rsidR="001635BA" w:rsidP="00C47D64" w:rsidRDefault="006969F7" w14:paraId="6D331578" w14:textId="76085E63">
            <w:pPr>
              <w:spacing w:before="120" w:after="120" w:line="276" w:lineRule="auto"/>
              <w:jc w:val="both"/>
              <w:rPr>
                <w:sz w:val="22"/>
                <w:szCs w:val="22"/>
                <w:lang w:val="ms-MY"/>
              </w:rPr>
            </w:pPr>
            <w:r>
              <w:rPr>
                <w:sz w:val="22"/>
                <w:szCs w:val="22"/>
                <w:lang w:val="ms-MY"/>
              </w:rPr>
              <w:t>N/A</w:t>
            </w:r>
          </w:p>
        </w:tc>
      </w:tr>
      <w:tr w:rsidRPr="00EA0172" w:rsidR="001635BA" w:rsidTr="442A4DDA" w14:paraId="2CE7E360" w14:textId="77777777">
        <w:trPr>
          <w:trHeight w:val="1136"/>
        </w:trPr>
        <w:tc>
          <w:tcPr>
            <w:tcW w:w="3828" w:type="dxa"/>
            <w:tcBorders>
              <w:top w:val="single" w:color="auto" w:sz="4" w:space="0"/>
              <w:left w:val="single" w:color="auto" w:sz="4" w:space="0"/>
              <w:bottom w:val="single" w:color="auto" w:sz="4" w:space="0"/>
              <w:right w:val="single" w:color="auto" w:sz="4" w:space="0"/>
            </w:tcBorders>
            <w:tcMar/>
            <w:vAlign w:val="center"/>
          </w:tcPr>
          <w:p w:rsidRPr="00EA0172" w:rsidR="001635BA" w:rsidP="00C47D64" w:rsidRDefault="001635BA" w14:paraId="2DC0EA7B" w14:textId="77777777">
            <w:pPr>
              <w:spacing w:before="240" w:line="276" w:lineRule="auto"/>
              <w:rPr>
                <w:b/>
                <w:lang w:val="ms-MY"/>
              </w:rPr>
            </w:pPr>
            <w:r w:rsidRPr="00EA0172">
              <w:rPr>
                <w:b/>
                <w:lang w:val="ms-MY"/>
              </w:rPr>
              <w:t>SYOR</w:t>
            </w:r>
          </w:p>
          <w:p w:rsidRPr="00EA0172" w:rsidR="001635BA" w:rsidP="00C47D64" w:rsidRDefault="001635BA" w14:paraId="5CF03A90" w14:textId="78240095">
            <w:pPr>
              <w:spacing w:before="120" w:after="120" w:line="276" w:lineRule="auto"/>
              <w:rPr>
                <w:b/>
                <w:lang w:val="ms-MY"/>
              </w:rPr>
            </w:pPr>
            <w:r w:rsidRPr="002C070B">
              <w:rPr>
                <w:bCs/>
                <w:color w:val="2F5496" w:themeColor="accent1" w:themeShade="BF"/>
                <w:sz w:val="16"/>
                <w:szCs w:val="16"/>
                <w:lang w:val="ms-MY"/>
              </w:rPr>
              <w:t xml:space="preserve">Keterangan: </w:t>
            </w:r>
            <w:r w:rsidRPr="002C070B" w:rsidR="00E816AB">
              <w:rPr>
                <w:bCs/>
                <w:color w:val="2F5496" w:themeColor="accent1" w:themeShade="BF"/>
                <w:sz w:val="16"/>
                <w:szCs w:val="16"/>
                <w:lang w:val="ms-MY"/>
              </w:rPr>
              <w:t xml:space="preserve">Keputusan </w:t>
            </w:r>
            <w:r w:rsidRPr="002C070B">
              <w:rPr>
                <w:bCs/>
                <w:color w:val="2F5496" w:themeColor="accent1" w:themeShade="BF"/>
                <w:sz w:val="16"/>
                <w:szCs w:val="16"/>
                <w:lang w:val="ms-MY"/>
              </w:rPr>
              <w:t>yang diperlukan daripada Lembaga Pengurusan MPC</w:t>
            </w:r>
          </w:p>
        </w:tc>
        <w:tc>
          <w:tcPr>
            <w:tcW w:w="5670" w:type="dxa"/>
            <w:tcBorders>
              <w:top w:val="single" w:color="auto" w:sz="4" w:space="0"/>
              <w:left w:val="single" w:color="auto" w:sz="4" w:space="0"/>
              <w:bottom w:val="single" w:color="auto" w:sz="4" w:space="0"/>
              <w:right w:val="single" w:color="auto" w:sz="4" w:space="0"/>
            </w:tcBorders>
            <w:tcMar/>
            <w:vAlign w:val="center"/>
          </w:tcPr>
          <w:p w:rsidRPr="00830EA7" w:rsidR="001635BA" w:rsidP="00830EA7" w:rsidRDefault="0033455A" w14:paraId="070383E7" w14:textId="793227B2">
            <w:pPr>
              <w:spacing w:before="120" w:after="120"/>
              <w:jc w:val="both"/>
              <w:rPr>
                <w:sz w:val="22"/>
                <w:szCs w:val="22"/>
                <w:lang w:val="ms-MY"/>
              </w:rPr>
            </w:pPr>
            <w:proofErr w:type="spellStart"/>
            <w:r w:rsidRPr="442A4DDA" w:rsidR="0033455A">
              <w:rPr>
                <w:sz w:val="22"/>
                <w:szCs w:val="22"/>
                <w:lang w:val="ms-MY"/>
              </w:rPr>
              <w:t>The</w:t>
            </w:r>
            <w:proofErr w:type="spellEnd"/>
            <w:r w:rsidRPr="442A4DDA" w:rsidR="0033455A">
              <w:rPr>
                <w:sz w:val="22"/>
                <w:szCs w:val="22"/>
                <w:lang w:val="ms-MY"/>
              </w:rPr>
              <w:t xml:space="preserve"> </w:t>
            </w:r>
            <w:proofErr w:type="spellStart"/>
            <w:r w:rsidRPr="442A4DDA" w:rsidR="0033455A">
              <w:rPr>
                <w:sz w:val="22"/>
                <w:szCs w:val="22"/>
                <w:lang w:val="ms-MY"/>
              </w:rPr>
              <w:t>approval</w:t>
            </w:r>
            <w:proofErr w:type="spellEnd"/>
            <w:r w:rsidRPr="442A4DDA" w:rsidR="0033455A">
              <w:rPr>
                <w:sz w:val="22"/>
                <w:szCs w:val="22"/>
                <w:lang w:val="ms-MY"/>
              </w:rPr>
              <w:t xml:space="preserve"> </w:t>
            </w:r>
            <w:proofErr w:type="spellStart"/>
            <w:r w:rsidRPr="442A4DDA" w:rsidR="0033455A">
              <w:rPr>
                <w:sz w:val="22"/>
                <w:szCs w:val="22"/>
                <w:lang w:val="ms-MY"/>
              </w:rPr>
              <w:t>of</w:t>
            </w:r>
            <w:proofErr w:type="spellEnd"/>
            <w:r w:rsidRPr="442A4DDA" w:rsidR="0033455A">
              <w:rPr>
                <w:sz w:val="22"/>
                <w:szCs w:val="22"/>
                <w:lang w:val="ms-MY"/>
              </w:rPr>
              <w:t xml:space="preserve"> </w:t>
            </w:r>
            <w:proofErr w:type="spellStart"/>
            <w:r w:rsidRPr="442A4DDA" w:rsidR="0033455A">
              <w:rPr>
                <w:sz w:val="22"/>
                <w:szCs w:val="22"/>
                <w:lang w:val="ms-MY"/>
              </w:rPr>
              <w:t>the</w:t>
            </w:r>
            <w:proofErr w:type="spellEnd"/>
            <w:r w:rsidRPr="442A4DDA" w:rsidR="0033455A">
              <w:rPr>
                <w:sz w:val="22"/>
                <w:szCs w:val="22"/>
                <w:lang w:val="ms-MY"/>
              </w:rPr>
              <w:t xml:space="preserve"> </w:t>
            </w:r>
            <w:proofErr w:type="spellStart"/>
            <w:r w:rsidRPr="442A4DDA" w:rsidR="0033455A">
              <w:rPr>
                <w:sz w:val="22"/>
                <w:szCs w:val="22"/>
                <w:lang w:val="ms-MY"/>
              </w:rPr>
              <w:t>Board</w:t>
            </w:r>
            <w:proofErr w:type="spellEnd"/>
            <w:r w:rsidRPr="442A4DDA" w:rsidR="0033455A">
              <w:rPr>
                <w:sz w:val="22"/>
                <w:szCs w:val="22"/>
                <w:lang w:val="ms-MY"/>
              </w:rPr>
              <w:t xml:space="preserve"> </w:t>
            </w:r>
            <w:proofErr w:type="spellStart"/>
            <w:r w:rsidRPr="442A4DDA" w:rsidR="0033455A">
              <w:rPr>
                <w:sz w:val="22"/>
                <w:szCs w:val="22"/>
                <w:lang w:val="ms-MY"/>
              </w:rPr>
              <w:t>of</w:t>
            </w:r>
            <w:proofErr w:type="spellEnd"/>
            <w:r w:rsidRPr="442A4DDA" w:rsidR="0033455A">
              <w:rPr>
                <w:sz w:val="22"/>
                <w:szCs w:val="22"/>
                <w:lang w:val="ms-MY"/>
              </w:rPr>
              <w:t xml:space="preserve"> </w:t>
            </w:r>
            <w:proofErr w:type="spellStart"/>
            <w:r w:rsidRPr="442A4DDA" w:rsidR="0033455A">
              <w:rPr>
                <w:sz w:val="22"/>
                <w:szCs w:val="22"/>
                <w:lang w:val="ms-MY"/>
              </w:rPr>
              <w:t>Management</w:t>
            </w:r>
            <w:proofErr w:type="spellEnd"/>
            <w:r w:rsidRPr="442A4DDA" w:rsidR="0033455A">
              <w:rPr>
                <w:sz w:val="22"/>
                <w:szCs w:val="22"/>
                <w:lang w:val="ms-MY"/>
              </w:rPr>
              <w:t xml:space="preserve"> </w:t>
            </w:r>
            <w:proofErr w:type="spellStart"/>
            <w:r w:rsidRPr="442A4DDA" w:rsidR="0033455A">
              <w:rPr>
                <w:sz w:val="22"/>
                <w:szCs w:val="22"/>
                <w:lang w:val="ms-MY"/>
              </w:rPr>
              <w:t>is</w:t>
            </w:r>
            <w:proofErr w:type="spellEnd"/>
            <w:r w:rsidRPr="442A4DDA" w:rsidR="0033455A">
              <w:rPr>
                <w:sz w:val="22"/>
                <w:szCs w:val="22"/>
                <w:lang w:val="ms-MY"/>
              </w:rPr>
              <w:t xml:space="preserve"> </w:t>
            </w:r>
            <w:proofErr w:type="spellStart"/>
            <w:r w:rsidRPr="442A4DDA" w:rsidR="0033455A">
              <w:rPr>
                <w:sz w:val="22"/>
                <w:szCs w:val="22"/>
                <w:lang w:val="ms-MY"/>
              </w:rPr>
              <w:t>sought</w:t>
            </w:r>
            <w:proofErr w:type="spellEnd"/>
            <w:r w:rsidRPr="442A4DDA" w:rsidR="0033455A">
              <w:rPr>
                <w:sz w:val="22"/>
                <w:szCs w:val="22"/>
                <w:lang w:val="ms-MY"/>
              </w:rPr>
              <w:t xml:space="preserve"> </w:t>
            </w:r>
            <w:proofErr w:type="spellStart"/>
            <w:r w:rsidRPr="442A4DDA" w:rsidR="0033455A">
              <w:rPr>
                <w:sz w:val="22"/>
                <w:szCs w:val="22"/>
                <w:lang w:val="ms-MY"/>
              </w:rPr>
              <w:t>for</w:t>
            </w:r>
            <w:proofErr w:type="spellEnd"/>
            <w:r w:rsidRPr="442A4DDA" w:rsidR="0033455A">
              <w:rPr>
                <w:sz w:val="22"/>
                <w:szCs w:val="22"/>
                <w:lang w:val="ms-MY"/>
              </w:rPr>
              <w:t xml:space="preserve"> </w:t>
            </w:r>
            <w:proofErr w:type="spellStart"/>
            <w:r w:rsidRPr="442A4DDA" w:rsidR="0033455A">
              <w:rPr>
                <w:sz w:val="22"/>
                <w:szCs w:val="22"/>
                <w:lang w:val="ms-MY"/>
              </w:rPr>
              <w:t>the</w:t>
            </w:r>
            <w:proofErr w:type="spellEnd"/>
            <w:r w:rsidRPr="442A4DDA" w:rsidR="0033455A">
              <w:rPr>
                <w:sz w:val="22"/>
                <w:szCs w:val="22"/>
                <w:lang w:val="ms-MY"/>
              </w:rPr>
              <w:t xml:space="preserve"> </w:t>
            </w:r>
            <w:proofErr w:type="spellStart"/>
            <w:r w:rsidRPr="442A4DDA" w:rsidR="0033455A">
              <w:rPr>
                <w:sz w:val="22"/>
                <w:szCs w:val="22"/>
                <w:lang w:val="ms-MY"/>
              </w:rPr>
              <w:t>implementation</w:t>
            </w:r>
            <w:proofErr w:type="spellEnd"/>
            <w:r w:rsidRPr="442A4DDA" w:rsidR="0033455A">
              <w:rPr>
                <w:sz w:val="22"/>
                <w:szCs w:val="22"/>
                <w:lang w:val="ms-MY"/>
              </w:rPr>
              <w:t xml:space="preserve"> </w:t>
            </w:r>
            <w:proofErr w:type="spellStart"/>
            <w:r w:rsidRPr="442A4DDA" w:rsidR="0033455A">
              <w:rPr>
                <w:sz w:val="22"/>
                <w:szCs w:val="22"/>
                <w:lang w:val="ms-MY"/>
              </w:rPr>
              <w:t>of</w:t>
            </w:r>
            <w:proofErr w:type="spellEnd"/>
            <w:r w:rsidRPr="442A4DDA" w:rsidR="0033455A">
              <w:rPr>
                <w:sz w:val="22"/>
                <w:szCs w:val="22"/>
                <w:lang w:val="ms-MY"/>
              </w:rPr>
              <w:t xml:space="preserve"> </w:t>
            </w:r>
            <w:proofErr w:type="spellStart"/>
            <w:r w:rsidRPr="442A4DDA" w:rsidR="00703B02">
              <w:rPr>
                <w:sz w:val="22"/>
                <w:szCs w:val="22"/>
                <w:lang w:val="ms-MY"/>
              </w:rPr>
              <w:t>Strategic</w:t>
            </w:r>
            <w:proofErr w:type="spellEnd"/>
            <w:r w:rsidRPr="442A4DDA" w:rsidR="00703B02">
              <w:rPr>
                <w:sz w:val="22"/>
                <w:szCs w:val="22"/>
                <w:lang w:val="ms-MY"/>
              </w:rPr>
              <w:t xml:space="preserve"> </w:t>
            </w:r>
            <w:proofErr w:type="spellStart"/>
            <w:r w:rsidRPr="442A4DDA" w:rsidR="00703B02">
              <w:rPr>
                <w:sz w:val="22"/>
                <w:szCs w:val="22"/>
                <w:lang w:val="ms-MY"/>
              </w:rPr>
              <w:t>Consultation</w:t>
            </w:r>
            <w:proofErr w:type="spellEnd"/>
            <w:r w:rsidRPr="442A4DDA" w:rsidR="00703B02">
              <w:rPr>
                <w:sz w:val="22"/>
                <w:szCs w:val="22"/>
                <w:lang w:val="ms-MY"/>
              </w:rPr>
              <w:t xml:space="preserve"> </w:t>
            </w:r>
            <w:proofErr w:type="spellStart"/>
            <w:r w:rsidRPr="442A4DDA" w:rsidR="00703B02">
              <w:rPr>
                <w:sz w:val="22"/>
                <w:szCs w:val="22"/>
                <w:lang w:val="ms-MY"/>
              </w:rPr>
              <w:t>with</w:t>
            </w:r>
            <w:proofErr w:type="spellEnd"/>
            <w:r w:rsidRPr="442A4DDA" w:rsidR="00703B02">
              <w:rPr>
                <w:sz w:val="22"/>
                <w:szCs w:val="22"/>
                <w:lang w:val="ms-MY"/>
              </w:rPr>
              <w:t xml:space="preserve"> PEMUDAH </w:t>
            </w:r>
            <w:proofErr w:type="spellStart"/>
            <w:r w:rsidRPr="442A4DDA" w:rsidR="00703B02">
              <w:rPr>
                <w:sz w:val="22"/>
                <w:szCs w:val="22"/>
                <w:lang w:val="ms-MY"/>
              </w:rPr>
              <w:t>with</w:t>
            </w:r>
            <w:proofErr w:type="spellEnd"/>
            <w:r w:rsidRPr="442A4DDA" w:rsidR="00703B02">
              <w:rPr>
                <w:sz w:val="22"/>
                <w:szCs w:val="22"/>
                <w:lang w:val="ms-MY"/>
              </w:rPr>
              <w:t xml:space="preserve"> </w:t>
            </w:r>
            <w:proofErr w:type="spellStart"/>
            <w:r w:rsidRPr="442A4DDA" w:rsidR="00703B02">
              <w:rPr>
                <w:sz w:val="22"/>
                <w:szCs w:val="22"/>
                <w:lang w:val="ms-MY"/>
              </w:rPr>
              <w:t>utilising</w:t>
            </w:r>
            <w:proofErr w:type="spellEnd"/>
            <w:r w:rsidRPr="442A4DDA" w:rsidR="00703B02">
              <w:rPr>
                <w:sz w:val="22"/>
                <w:szCs w:val="22"/>
                <w:lang w:val="ms-MY"/>
              </w:rPr>
              <w:t xml:space="preserve"> </w:t>
            </w:r>
            <w:proofErr w:type="spellStart"/>
            <w:r w:rsidRPr="442A4DDA" w:rsidR="00703B02">
              <w:rPr>
                <w:sz w:val="22"/>
                <w:szCs w:val="22"/>
                <w:lang w:val="ms-MY"/>
              </w:rPr>
              <w:t>the</w:t>
            </w:r>
            <w:proofErr w:type="spellEnd"/>
            <w:r w:rsidRPr="442A4DDA" w:rsidR="00703B02">
              <w:rPr>
                <w:sz w:val="22"/>
                <w:szCs w:val="22"/>
                <w:lang w:val="ms-MY"/>
              </w:rPr>
              <w:t xml:space="preserve"> DE </w:t>
            </w:r>
            <w:proofErr w:type="spellStart"/>
            <w:r w:rsidRPr="442A4DDA" w:rsidR="00703B02">
              <w:rPr>
                <w:sz w:val="22"/>
                <w:szCs w:val="22"/>
                <w:lang w:val="ms-MY"/>
              </w:rPr>
              <w:t>Budget</w:t>
            </w:r>
            <w:proofErr w:type="spellEnd"/>
            <w:r w:rsidRPr="442A4DDA" w:rsidR="00703B02">
              <w:rPr>
                <w:sz w:val="22"/>
                <w:szCs w:val="22"/>
                <w:lang w:val="ms-MY"/>
              </w:rPr>
              <w:t xml:space="preserve"> </w:t>
            </w:r>
            <w:proofErr w:type="spellStart"/>
            <w:r w:rsidRPr="442A4DDA" w:rsidR="00703B02">
              <w:rPr>
                <w:sz w:val="22"/>
                <w:szCs w:val="22"/>
                <w:lang w:val="ms-MY"/>
              </w:rPr>
              <w:t>of</w:t>
            </w:r>
            <w:proofErr w:type="spellEnd"/>
            <w:r w:rsidRPr="442A4DDA" w:rsidR="00703B02">
              <w:rPr>
                <w:sz w:val="22"/>
                <w:szCs w:val="22"/>
                <w:lang w:val="ms-MY"/>
              </w:rPr>
              <w:t xml:space="preserve"> RMK12 </w:t>
            </w:r>
            <w:proofErr w:type="spellStart"/>
            <w:r w:rsidRPr="442A4DDA" w:rsidR="00703B02">
              <w:rPr>
                <w:sz w:val="22"/>
                <w:szCs w:val="22"/>
                <w:lang w:val="ms-MY"/>
              </w:rPr>
              <w:t>Forging</w:t>
            </w:r>
            <w:proofErr w:type="spellEnd"/>
            <w:r w:rsidRPr="442A4DDA" w:rsidR="00703B02">
              <w:rPr>
                <w:sz w:val="22"/>
                <w:szCs w:val="22"/>
                <w:lang w:val="ms-MY"/>
              </w:rPr>
              <w:t xml:space="preserve"> a </w:t>
            </w:r>
            <w:proofErr w:type="spellStart"/>
            <w:r w:rsidRPr="442A4DDA" w:rsidR="00703B02">
              <w:rPr>
                <w:sz w:val="22"/>
                <w:szCs w:val="22"/>
                <w:lang w:val="ms-MY"/>
              </w:rPr>
              <w:t>Robust</w:t>
            </w:r>
            <w:proofErr w:type="spellEnd"/>
            <w:r w:rsidRPr="442A4DDA" w:rsidR="00703B02">
              <w:rPr>
                <w:sz w:val="22"/>
                <w:szCs w:val="22"/>
                <w:lang w:val="ms-MY"/>
              </w:rPr>
              <w:t xml:space="preserve"> </w:t>
            </w:r>
            <w:proofErr w:type="spellStart"/>
            <w:r w:rsidRPr="442A4DDA" w:rsidR="00703B02">
              <w:rPr>
                <w:sz w:val="22"/>
                <w:szCs w:val="22"/>
                <w:lang w:val="ms-MY"/>
              </w:rPr>
              <w:t>Ecosystem</w:t>
            </w:r>
            <w:proofErr w:type="spellEnd"/>
            <w:r w:rsidRPr="442A4DDA" w:rsidR="00703B02">
              <w:rPr>
                <w:sz w:val="22"/>
                <w:szCs w:val="22"/>
                <w:lang w:val="ms-MY"/>
              </w:rPr>
              <w:t xml:space="preserve"> (RM</w:t>
            </w:r>
            <w:r w:rsidRPr="442A4DDA" w:rsidR="4FA6F145">
              <w:rPr>
                <w:sz w:val="22"/>
                <w:szCs w:val="22"/>
                <w:lang w:val="ms-MY"/>
              </w:rPr>
              <w:t>38</w:t>
            </w:r>
            <w:r w:rsidRPr="442A4DDA" w:rsidR="00703B02">
              <w:rPr>
                <w:sz w:val="22"/>
                <w:szCs w:val="22"/>
                <w:lang w:val="ms-MY"/>
              </w:rPr>
              <w:t>,</w:t>
            </w:r>
            <w:r w:rsidRPr="442A4DDA" w:rsidR="3B8F1193">
              <w:rPr>
                <w:sz w:val="22"/>
                <w:szCs w:val="22"/>
                <w:lang w:val="ms-MY"/>
              </w:rPr>
              <w:t>5</w:t>
            </w:r>
            <w:r w:rsidRPr="442A4DDA" w:rsidR="00703B02">
              <w:rPr>
                <w:sz w:val="22"/>
                <w:szCs w:val="22"/>
                <w:lang w:val="ms-MY"/>
              </w:rPr>
              <w:t>00)</w:t>
            </w:r>
            <w:r w:rsidRPr="442A4DDA" w:rsidR="36EE3A48">
              <w:rPr>
                <w:sz w:val="22"/>
                <w:szCs w:val="22"/>
                <w:lang w:val="ms-MY"/>
              </w:rPr>
              <w:t xml:space="preserve"> and OE Budget (RM1,500)</w:t>
            </w:r>
          </w:p>
        </w:tc>
      </w:tr>
      <w:tr w:rsidRPr="00EA0172" w:rsidR="001635BA" w:rsidTr="442A4DDA" w14:paraId="4E89AFFD" w14:textId="77777777">
        <w:trPr>
          <w:trHeight w:val="614"/>
        </w:trPr>
        <w:tc>
          <w:tcPr>
            <w:tcW w:w="3828" w:type="dxa"/>
            <w:tcBorders>
              <w:top w:val="single" w:color="auto" w:sz="4" w:space="0"/>
              <w:left w:val="single" w:color="auto" w:sz="4" w:space="0"/>
              <w:bottom w:val="single" w:color="auto" w:sz="4" w:space="0"/>
              <w:right w:val="single" w:color="auto" w:sz="4" w:space="0"/>
            </w:tcBorders>
            <w:tcMar/>
            <w:vAlign w:val="center"/>
          </w:tcPr>
          <w:p w:rsidRPr="00EA0172" w:rsidR="001635BA" w:rsidP="00C47D64" w:rsidRDefault="001635BA" w14:paraId="570AA507" w14:textId="77777777">
            <w:pPr>
              <w:spacing w:line="276" w:lineRule="auto"/>
              <w:rPr>
                <w:b/>
                <w:lang w:val="ms-MY"/>
              </w:rPr>
            </w:pPr>
            <w:r w:rsidRPr="00EA0172">
              <w:rPr>
                <w:b/>
                <w:lang w:val="ms-MY"/>
              </w:rPr>
              <w:t>UNIT/ BAHAGIAN</w:t>
            </w:r>
          </w:p>
        </w:tc>
        <w:tc>
          <w:tcPr>
            <w:tcW w:w="5670" w:type="dxa"/>
            <w:tcBorders>
              <w:top w:val="single" w:color="auto" w:sz="4" w:space="0"/>
              <w:left w:val="single" w:color="auto" w:sz="4" w:space="0"/>
              <w:bottom w:val="single" w:color="auto" w:sz="4" w:space="0"/>
              <w:right w:val="single" w:color="auto" w:sz="4" w:space="0"/>
            </w:tcBorders>
            <w:tcMar/>
            <w:vAlign w:val="center"/>
          </w:tcPr>
          <w:p w:rsidRPr="0066761C" w:rsidR="001635BA" w:rsidP="00C47D64" w:rsidRDefault="00950242" w14:paraId="4E69DE80" w14:textId="78B0932C">
            <w:pPr>
              <w:spacing w:before="120" w:after="120" w:line="276" w:lineRule="auto"/>
              <w:jc w:val="both"/>
              <w:rPr>
                <w:sz w:val="22"/>
                <w:szCs w:val="22"/>
                <w:lang w:val="ms-MY"/>
              </w:rPr>
            </w:pPr>
            <w:r>
              <w:rPr>
                <w:sz w:val="22"/>
                <w:szCs w:val="22"/>
                <w:lang w:val="ms-MY"/>
              </w:rPr>
              <w:t>National Competitiveness Section</w:t>
            </w:r>
            <w:r w:rsidRPr="0066761C" w:rsidR="00830EA7">
              <w:rPr>
                <w:sz w:val="22"/>
                <w:szCs w:val="22"/>
                <w:lang w:val="ms-MY"/>
              </w:rPr>
              <w:t>/ PCD</w:t>
            </w:r>
          </w:p>
        </w:tc>
      </w:tr>
    </w:tbl>
    <w:tbl>
      <w:tblPr>
        <w:tblpPr w:leftFromText="180" w:rightFromText="180" w:vertAnchor="page" w:horzAnchor="margin" w:tblpY="4170"/>
        <w:tblW w:w="95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121"/>
        <w:gridCol w:w="3416"/>
      </w:tblGrid>
      <w:tr w:rsidRPr="006E5522" w:rsidR="002318EA" w:rsidTr="442A4DDA" w14:paraId="0AC45BB3" w14:textId="77777777">
        <w:trPr>
          <w:trHeight w:val="410"/>
        </w:trPr>
        <w:tc>
          <w:tcPr>
            <w:tcW w:w="6121" w:type="dxa"/>
            <w:tcMar/>
          </w:tcPr>
          <w:p w:rsidRPr="006E5522" w:rsidR="002318EA" w:rsidP="00B07C1D" w:rsidRDefault="002318EA" w14:paraId="4AE4AA7A" w14:textId="77777777">
            <w:pPr>
              <w:spacing w:line="276" w:lineRule="auto"/>
              <w:jc w:val="center"/>
              <w:rPr>
                <w:b/>
                <w:bCs/>
                <w:lang w:val="en-MY"/>
              </w:rPr>
            </w:pPr>
            <w:r w:rsidRPr="006E5522">
              <w:rPr>
                <w:b/>
                <w:bCs/>
                <w:lang w:val="en-MY"/>
              </w:rPr>
              <w:lastRenderedPageBreak/>
              <w:t>Item</w:t>
            </w:r>
          </w:p>
        </w:tc>
        <w:tc>
          <w:tcPr>
            <w:tcW w:w="3416" w:type="dxa"/>
            <w:tcMar/>
          </w:tcPr>
          <w:p w:rsidRPr="006E5522" w:rsidR="002318EA" w:rsidP="00B07C1D" w:rsidRDefault="002318EA" w14:paraId="416CECC7" w14:textId="21050E02">
            <w:pPr>
              <w:spacing w:line="276" w:lineRule="auto"/>
              <w:jc w:val="center"/>
              <w:rPr>
                <w:b/>
                <w:bCs/>
                <w:lang w:val="en-MY"/>
              </w:rPr>
            </w:pPr>
            <w:r w:rsidRPr="006E5522">
              <w:rPr>
                <w:b/>
                <w:bCs/>
                <w:lang w:val="en-MY"/>
              </w:rPr>
              <w:t>Amount (RM)</w:t>
            </w:r>
          </w:p>
        </w:tc>
      </w:tr>
      <w:tr w:rsidRPr="006E5522" w:rsidR="002318EA" w:rsidTr="442A4DDA" w14:paraId="2F0514F6" w14:textId="77777777">
        <w:trPr>
          <w:trHeight w:val="1083"/>
        </w:trPr>
        <w:tc>
          <w:tcPr>
            <w:tcW w:w="6121" w:type="dxa"/>
            <w:tcMar/>
          </w:tcPr>
          <w:p w:rsidRPr="002876E0" w:rsidR="002318EA" w:rsidP="005435E6" w:rsidRDefault="00B36036" w14:paraId="0875F204" w14:textId="22A738EA">
            <w:pPr>
              <w:spacing w:line="276" w:lineRule="auto"/>
              <w:rPr>
                <w:lang w:val="en-MY"/>
              </w:rPr>
            </w:pPr>
            <w:r w:rsidRPr="002876E0" w:rsidR="218A12C2">
              <w:rPr>
                <w:color w:val="000000"/>
                <w:shd w:val="clear" w:color="auto" w:fill="FFFFFF"/>
              </w:rPr>
              <w:t>WRITING SERVICES (REPORT WRITERS, REPORT REVIEWERS, PRESS RELEASE WRITERS, REPORTERS AND EDITORS) [RM</w:t>
            </w:r>
            <w:r w:rsidRPr="002876E0" w:rsidR="218A12C2">
              <w:rPr>
                <w:color w:val="000000"/>
                <w:shd w:val="clear" w:color="auto" w:fill="FFFFFF"/>
              </w:rPr>
              <w:t xml:space="preserve">350 </w:t>
            </w:r>
            <w:r w:rsidRPr="002876E0" w:rsidR="218A12C2">
              <w:rPr>
                <w:color w:val="000000"/>
                <w:shd w:val="clear" w:color="auto" w:fill="FFFFFF"/>
              </w:rPr>
              <w:t xml:space="preserve">X </w:t>
            </w:r>
            <w:r w:rsidRPr="002876E0" w:rsidR="3A67B45D">
              <w:rPr>
                <w:color w:val="000000"/>
                <w:shd w:val="clear" w:color="auto" w:fill="FFFFFF"/>
              </w:rPr>
              <w:t xml:space="preserve">7</w:t>
            </w:r>
            <w:r w:rsidRPr="002876E0" w:rsidR="55CBB318">
              <w:rPr>
                <w:color w:val="000000"/>
                <w:shd w:val="clear" w:color="auto" w:fill="FFFFFF"/>
              </w:rPr>
              <w:t xml:space="preserve">0</w:t>
            </w:r>
            <w:r w:rsidRPr="002876E0" w:rsidR="218A12C2">
              <w:rPr>
                <w:color w:val="000000"/>
                <w:shd w:val="clear" w:color="auto" w:fill="FFFFFF"/>
              </w:rPr>
              <w:t xml:space="preserve"> </w:t>
            </w:r>
            <w:r w:rsidRPr="002876E0" w:rsidR="37886485">
              <w:rPr>
                <w:color w:val="000000"/>
                <w:shd w:val="clear" w:color="auto" w:fill="FFFFFF"/>
              </w:rPr>
              <w:t>PAX</w:t>
            </w:r>
            <w:r w:rsidRPr="002876E0" w:rsidR="218A12C2">
              <w:rPr>
                <w:color w:val="000000"/>
                <w:shd w:val="clear" w:color="auto" w:fill="FFFFFF"/>
              </w:rPr>
              <w:t>]</w:t>
            </w:r>
          </w:p>
        </w:tc>
        <w:tc>
          <w:tcPr>
            <w:tcW w:w="3416" w:type="dxa"/>
            <w:tcBorders>
              <w:top w:val="single" w:color="auto" w:sz="8" w:space="0"/>
              <w:left w:val="single" w:color="auto" w:sz="8" w:space="0"/>
              <w:bottom w:val="single" w:color="auto" w:sz="8" w:space="0"/>
              <w:right w:val="single" w:color="auto" w:sz="8" w:space="0"/>
            </w:tcBorders>
            <w:shd w:val="clear" w:color="auto" w:fill="auto"/>
            <w:tcMar/>
            <w:vAlign w:val="center"/>
          </w:tcPr>
          <w:p w:rsidRPr="002876E0" w:rsidR="002318EA" w:rsidP="00B07C1D" w:rsidRDefault="00B36036" w14:paraId="2FD239ED" w14:textId="51DEAF75">
            <w:pPr>
              <w:spacing w:line="276" w:lineRule="auto"/>
              <w:jc w:val="center"/>
              <w:rPr>
                <w:lang w:val="en-MY"/>
              </w:rPr>
            </w:pPr>
            <w:r w:rsidRPr="442A4DDA" w:rsidR="3F4A982A">
              <w:rPr>
                <w:lang w:val="en-MY"/>
              </w:rPr>
              <w:t>2</w:t>
            </w:r>
            <w:r w:rsidRPr="442A4DDA" w:rsidR="54B3517B">
              <w:rPr>
                <w:lang w:val="en-MY"/>
              </w:rPr>
              <w:t>4</w:t>
            </w:r>
            <w:r w:rsidRPr="442A4DDA" w:rsidR="3F4A982A">
              <w:rPr>
                <w:lang w:val="en-MY"/>
              </w:rPr>
              <w:t>,</w:t>
            </w:r>
            <w:r w:rsidRPr="442A4DDA" w:rsidR="5DADD203">
              <w:rPr>
                <w:lang w:val="en-MY"/>
              </w:rPr>
              <w:t>5</w:t>
            </w:r>
            <w:r w:rsidRPr="442A4DDA" w:rsidR="3F4A982A">
              <w:rPr>
                <w:lang w:val="en-MY"/>
              </w:rPr>
              <w:t>00</w:t>
            </w:r>
            <w:r w:rsidRPr="442A4DDA" w:rsidR="12434553">
              <w:rPr>
                <w:lang w:val="en-MY"/>
              </w:rPr>
              <w:t>.00</w:t>
            </w:r>
          </w:p>
        </w:tc>
      </w:tr>
      <w:tr w:rsidRPr="006E5522" w:rsidR="002318EA" w:rsidTr="442A4DDA" w14:paraId="170E0BAD" w14:textId="77777777">
        <w:trPr>
          <w:trHeight w:val="630"/>
        </w:trPr>
        <w:tc>
          <w:tcPr>
            <w:tcW w:w="6121" w:type="dxa"/>
            <w:tcMar/>
          </w:tcPr>
          <w:p w:rsidRPr="002876E0" w:rsidR="002318EA" w:rsidP="442A4DDA" w:rsidRDefault="005435E6" w14:paraId="7248C65B" w14:textId="5C459EEB">
            <w:pPr>
              <w:spacing w:line="276" w:lineRule="auto"/>
              <w:rPr>
                <w:color w:val="auto"/>
                <w:lang w:val="en-MY"/>
              </w:rPr>
            </w:pPr>
            <w:r w:rsidRPr="442A4DDA" w:rsidR="37886485">
              <w:rPr>
                <w:color w:val="auto"/>
                <w:lang w:val="en-MY"/>
              </w:rPr>
              <w:t>PERCETAKAN [RM</w:t>
            </w:r>
            <w:r w:rsidRPr="442A4DDA" w:rsidR="4052C8C7">
              <w:rPr>
                <w:color w:val="auto"/>
                <w:lang w:val="en-MY"/>
              </w:rPr>
              <w:t>3</w:t>
            </w:r>
            <w:r w:rsidRPr="442A4DDA" w:rsidR="37886485">
              <w:rPr>
                <w:color w:val="auto"/>
                <w:lang w:val="en-MY"/>
              </w:rPr>
              <w:t xml:space="preserve">,000 X </w:t>
            </w:r>
            <w:r w:rsidRPr="442A4DDA" w:rsidR="550E0B39">
              <w:rPr>
                <w:color w:val="auto"/>
                <w:lang w:val="en-MY"/>
              </w:rPr>
              <w:t>4</w:t>
            </w:r>
            <w:r w:rsidRPr="442A4DDA" w:rsidR="4EB30B23">
              <w:rPr>
                <w:color w:val="auto"/>
                <w:lang w:val="en-MY"/>
              </w:rPr>
              <w:t xml:space="preserve"> </w:t>
            </w:r>
            <w:r w:rsidRPr="442A4DDA" w:rsidR="37886485">
              <w:rPr>
                <w:color w:val="auto"/>
                <w:lang w:val="en-MY"/>
              </w:rPr>
              <w:t>PAX]</w:t>
            </w:r>
          </w:p>
        </w:tc>
        <w:tc>
          <w:tcPr>
            <w:tcW w:w="3416" w:type="dxa"/>
            <w:tcBorders>
              <w:top w:val="nil"/>
              <w:left w:val="single" w:color="auto" w:sz="8" w:space="0"/>
              <w:bottom w:val="single" w:color="auto" w:sz="8" w:space="0"/>
              <w:right w:val="single" w:color="auto" w:sz="8" w:space="0"/>
            </w:tcBorders>
            <w:shd w:val="clear" w:color="auto" w:fill="auto"/>
            <w:tcMar/>
            <w:vAlign w:val="center"/>
          </w:tcPr>
          <w:p w:rsidRPr="002876E0" w:rsidR="002318EA" w:rsidP="442A4DDA" w:rsidRDefault="00593FEE" w14:paraId="6CEE8FC3" w14:textId="4924D312">
            <w:pPr>
              <w:spacing w:line="276" w:lineRule="auto"/>
              <w:jc w:val="center"/>
              <w:rPr>
                <w:color w:val="auto"/>
                <w:lang w:val="en-MY"/>
              </w:rPr>
            </w:pPr>
            <w:r w:rsidRPr="442A4DDA" w:rsidR="7D2EBB25">
              <w:rPr>
                <w:color w:val="auto"/>
                <w:lang w:val="en-MY"/>
              </w:rPr>
              <w:t>12</w:t>
            </w:r>
            <w:r w:rsidRPr="442A4DDA" w:rsidR="37886485">
              <w:rPr>
                <w:color w:val="auto"/>
                <w:lang w:val="en-MY"/>
              </w:rPr>
              <w:t>,000.00</w:t>
            </w:r>
          </w:p>
        </w:tc>
      </w:tr>
      <w:tr w:rsidRPr="006E5522" w:rsidR="002318EA" w:rsidTr="442A4DDA" w14:paraId="4F5D3678" w14:textId="77777777">
        <w:trPr>
          <w:trHeight w:val="978"/>
        </w:trPr>
        <w:tc>
          <w:tcPr>
            <w:tcW w:w="6121" w:type="dxa"/>
            <w:tcMar/>
          </w:tcPr>
          <w:p w:rsidRPr="002876E0" w:rsidR="002318EA" w:rsidP="005435E6" w:rsidRDefault="005435E6" w14:paraId="36D220AF" w14:textId="33AB391C">
            <w:pPr>
              <w:spacing w:line="276" w:lineRule="auto"/>
              <w:rPr>
                <w:lang w:val="en-MY"/>
              </w:rPr>
            </w:pPr>
            <w:r w:rsidR="005435E6">
              <w:rPr/>
              <w:t xml:space="preserve">SUBJECT MATTER EXPERT/ADVISOR [RM400 X </w:t>
            </w:r>
            <w:r w:rsidR="79176205">
              <w:rPr/>
              <w:t>5</w:t>
            </w:r>
            <w:r w:rsidR="005435E6">
              <w:rPr/>
              <w:t xml:space="preserve"> </w:t>
            </w:r>
            <w:r w:rsidR="005435E6">
              <w:rPr/>
              <w:t xml:space="preserve">MAN HOURS] </w:t>
            </w:r>
            <w:r w:rsidRPr="522CD324" w:rsidR="00EC6F1C">
              <w:rPr>
                <w:lang w:val="en-MY"/>
              </w:rPr>
              <w:t xml:space="preserve"> </w:t>
            </w:r>
          </w:p>
        </w:tc>
        <w:tc>
          <w:tcPr>
            <w:tcW w:w="3416" w:type="dxa"/>
            <w:tcBorders>
              <w:top w:val="nil"/>
              <w:left w:val="single" w:color="auto" w:sz="8" w:space="0"/>
              <w:bottom w:val="single" w:color="auto" w:sz="8" w:space="0"/>
              <w:right w:val="single" w:color="auto" w:sz="8" w:space="0"/>
            </w:tcBorders>
            <w:shd w:val="clear" w:color="auto" w:fill="auto"/>
            <w:tcMar/>
            <w:vAlign w:val="center"/>
          </w:tcPr>
          <w:p w:rsidRPr="002876E0" w:rsidR="002318EA" w:rsidP="00B07C1D" w:rsidRDefault="005435E6" w14:paraId="363CA39B" w14:textId="1A34CC7F">
            <w:pPr>
              <w:spacing w:line="276" w:lineRule="auto"/>
              <w:jc w:val="center"/>
              <w:rPr>
                <w:lang w:val="en-MY"/>
              </w:rPr>
            </w:pPr>
            <w:r w:rsidRPr="522CD324" w:rsidR="137CF5B3">
              <w:rPr>
                <w:lang w:val="en-MY"/>
              </w:rPr>
              <w:t>2</w:t>
            </w:r>
            <w:r w:rsidRPr="522CD324" w:rsidR="005435E6">
              <w:rPr>
                <w:lang w:val="en-MY"/>
              </w:rPr>
              <w:t>,000.00</w:t>
            </w:r>
          </w:p>
        </w:tc>
      </w:tr>
      <w:tr w:rsidR="1C7D517E" w:rsidTr="442A4DDA" w14:paraId="5BFE244B">
        <w:trPr>
          <w:trHeight w:val="978"/>
        </w:trPr>
        <w:tc>
          <w:tcPr>
            <w:tcW w:w="6121" w:type="dxa"/>
            <w:tcMar/>
          </w:tcPr>
          <w:p w:rsidR="045ED817" w:rsidP="1C7D517E" w:rsidRDefault="045ED817" w14:paraId="12FC17F8" w14:textId="059E9DA7">
            <w:pPr>
              <w:pStyle w:val="Normal"/>
              <w:spacing w:line="276" w:lineRule="auto"/>
              <w:rPr>
                <w:b w:val="1"/>
                <w:bCs w:val="1"/>
                <w:u w:val="single"/>
              </w:rPr>
            </w:pPr>
            <w:r w:rsidRPr="1C7D517E" w:rsidR="045ED817">
              <w:rPr>
                <w:b w:val="1"/>
                <w:bCs w:val="1"/>
                <w:u w:val="single"/>
              </w:rPr>
              <w:t>Operational Budget</w:t>
            </w:r>
          </w:p>
          <w:p w:rsidR="045ED817" w:rsidP="1C7D517E" w:rsidRDefault="045ED817" w14:paraId="15A778F4" w14:textId="38DE39E8">
            <w:pPr>
              <w:spacing w:line="276" w:lineRule="auto"/>
              <w:rPr>
                <w:lang w:val="en-MY"/>
              </w:rPr>
            </w:pPr>
            <w:r w:rsidR="2698E73B">
              <w:rPr/>
              <w:t>MAKAN DAN MINUM (SEMINAR, WORKSHOP, MESYUARAT (RM1</w:t>
            </w:r>
            <w:r w:rsidR="66120BB8">
              <w:rPr/>
              <w:t>5</w:t>
            </w:r>
            <w:r w:rsidR="2698E73B">
              <w:rPr/>
              <w:t xml:space="preserve"> X </w:t>
            </w:r>
            <w:r w:rsidR="7C6975BF">
              <w:rPr/>
              <w:t>100</w:t>
            </w:r>
            <w:r w:rsidR="2698E73B">
              <w:rPr/>
              <w:t xml:space="preserve"> PAX)</w:t>
            </w:r>
          </w:p>
        </w:tc>
        <w:tc>
          <w:tcPr>
            <w:tcW w:w="3416" w:type="dxa"/>
            <w:tcBorders>
              <w:top w:val="nil"/>
              <w:left w:val="single" w:color="auto" w:sz="8" w:space="0"/>
              <w:bottom w:val="single" w:color="auto" w:sz="8" w:space="0"/>
              <w:right w:val="single" w:color="auto" w:sz="8" w:space="0"/>
            </w:tcBorders>
            <w:shd w:val="clear" w:color="auto" w:fill="auto"/>
            <w:tcMar/>
            <w:vAlign w:val="center"/>
          </w:tcPr>
          <w:p w:rsidR="045ED817" w:rsidP="1C7D517E" w:rsidRDefault="045ED817" w14:paraId="61D07C9C" w14:textId="1C4A1676">
            <w:pPr>
              <w:spacing w:line="276" w:lineRule="auto"/>
              <w:jc w:val="center"/>
              <w:rPr>
                <w:lang w:val="en-MY"/>
              </w:rPr>
            </w:pPr>
            <w:r w:rsidRPr="442A4DDA" w:rsidR="512BB948">
              <w:rPr>
                <w:lang w:val="en-MY"/>
              </w:rPr>
              <w:t>1,</w:t>
            </w:r>
            <w:r w:rsidRPr="442A4DDA" w:rsidR="5B19E7DF">
              <w:rPr>
                <w:lang w:val="en-MY"/>
              </w:rPr>
              <w:t>500</w:t>
            </w:r>
            <w:r w:rsidRPr="442A4DDA" w:rsidR="585C5554">
              <w:rPr>
                <w:lang w:val="en-MY"/>
              </w:rPr>
              <w:t>.00</w:t>
            </w:r>
          </w:p>
          <w:p w:rsidR="1C7D517E" w:rsidP="1C7D517E" w:rsidRDefault="1C7D517E" w14:paraId="5453424F" w14:textId="4F8F93F7">
            <w:pPr>
              <w:pStyle w:val="Normal"/>
              <w:spacing w:line="276" w:lineRule="auto"/>
              <w:jc w:val="center"/>
              <w:rPr>
                <w:lang w:val="en-MY"/>
              </w:rPr>
            </w:pPr>
          </w:p>
        </w:tc>
      </w:tr>
      <w:tr w:rsidRPr="006E5522" w:rsidR="00CD23CF" w:rsidTr="442A4DDA" w14:paraId="7C52F5F3" w14:textId="77777777">
        <w:trPr>
          <w:trHeight w:val="541"/>
        </w:trPr>
        <w:tc>
          <w:tcPr>
            <w:tcW w:w="6121" w:type="dxa"/>
            <w:tcMar/>
            <w:vAlign w:val="bottom"/>
          </w:tcPr>
          <w:p w:rsidRPr="002876E0" w:rsidR="00CD23CF" w:rsidP="00CD23CF" w:rsidRDefault="009B08FA" w14:paraId="5FD0F995" w14:textId="30C3C319">
            <w:pPr>
              <w:spacing w:line="276" w:lineRule="auto"/>
              <w:jc w:val="center"/>
              <w:rPr>
                <w:b w:val="1"/>
                <w:bCs w:val="1"/>
                <w:lang w:val="en-MY"/>
              </w:rPr>
            </w:pPr>
            <w:r w:rsidRPr="442A4DDA" w:rsidR="08A9AF06">
              <w:rPr>
                <w:b w:val="1"/>
                <w:bCs w:val="1"/>
                <w:lang w:val="en-MY"/>
              </w:rPr>
              <w:t>TOTAL BUDGET</w:t>
            </w:r>
          </w:p>
        </w:tc>
        <w:tc>
          <w:tcPr>
            <w:tcW w:w="3416" w:type="dxa"/>
            <w:tcBorders>
              <w:top w:val="nil"/>
              <w:left w:val="single" w:color="auto" w:sz="8" w:space="0"/>
              <w:bottom w:val="single" w:color="auto" w:sz="8" w:space="0"/>
              <w:right w:val="single" w:color="auto" w:sz="8" w:space="0"/>
            </w:tcBorders>
            <w:shd w:val="clear" w:color="auto" w:fill="auto"/>
            <w:tcMar/>
            <w:vAlign w:val="bottom"/>
          </w:tcPr>
          <w:p w:rsidRPr="002876E0" w:rsidR="00CD23CF" w:rsidP="00CD23CF" w:rsidRDefault="00F842DE" w14:paraId="6F03B566" w14:textId="7BDF89E5">
            <w:pPr>
              <w:spacing w:line="276" w:lineRule="auto"/>
              <w:jc w:val="center"/>
              <w:rPr>
                <w:b w:val="1"/>
                <w:bCs w:val="1"/>
                <w:lang w:val="en-MY"/>
              </w:rPr>
            </w:pPr>
            <w:r w:rsidRPr="442A4DDA" w:rsidR="4D455021">
              <w:rPr>
                <w:b w:val="1"/>
                <w:bCs w:val="1"/>
                <w:lang w:val="en-MY"/>
              </w:rPr>
              <w:t>40,000</w:t>
            </w:r>
          </w:p>
        </w:tc>
      </w:tr>
    </w:tbl>
    <w:p w:rsidR="006E5522" w:rsidP="008C7CBE" w:rsidRDefault="00C40C0C" w14:paraId="1ABF372C" w14:textId="017EB019">
      <w:pPr>
        <w:spacing w:line="276" w:lineRule="auto"/>
        <w:rPr>
          <w:b/>
          <w:bCs/>
        </w:rPr>
      </w:pPr>
      <w:r>
        <w:rPr>
          <w:b/>
          <w:bCs/>
        </w:rPr>
        <w:t>Estimated Cost</w:t>
      </w:r>
    </w:p>
    <w:p w:rsidR="002318EA" w:rsidP="002318EA" w:rsidRDefault="002318EA" w14:paraId="3CBEB2E4" w14:textId="77777777">
      <w:pPr>
        <w:spacing w:line="276" w:lineRule="auto"/>
      </w:pPr>
    </w:p>
    <w:p w:rsidR="002318EA" w:rsidP="002318EA" w:rsidRDefault="002318EA" w14:paraId="645CE8B2" w14:textId="56880F45">
      <w:pPr>
        <w:spacing w:line="276" w:lineRule="auto"/>
      </w:pPr>
      <w:r>
        <w:t>**</w:t>
      </w:r>
      <w:proofErr w:type="spellStart"/>
      <w:r>
        <w:t>Sila</w:t>
      </w:r>
      <w:proofErr w:type="spellEnd"/>
      <w:r>
        <w:t xml:space="preserve"> </w:t>
      </w:r>
      <w:proofErr w:type="spellStart"/>
      <w:r>
        <w:t>lampirkan</w:t>
      </w:r>
      <w:proofErr w:type="spellEnd"/>
      <w:r>
        <w:t xml:space="preserve"> </w:t>
      </w:r>
      <w:proofErr w:type="spellStart"/>
      <w:r>
        <w:t>maklumat-maklumat</w:t>
      </w:r>
      <w:proofErr w:type="spellEnd"/>
      <w:r>
        <w:t xml:space="preserve"> lain yang </w:t>
      </w:r>
      <w:proofErr w:type="spellStart"/>
      <w:r>
        <w:t>berkaitan</w:t>
      </w:r>
      <w:proofErr w:type="spellEnd"/>
      <w:r>
        <w:t xml:space="preserve"> </w:t>
      </w:r>
      <w:proofErr w:type="spellStart"/>
      <w:r>
        <w:t>sekiranya</w:t>
      </w:r>
      <w:proofErr w:type="spellEnd"/>
      <w:r>
        <w:t xml:space="preserve"> </w:t>
      </w:r>
      <w:proofErr w:type="spellStart"/>
      <w:r>
        <w:t>perlu</w:t>
      </w:r>
      <w:proofErr w:type="spellEnd"/>
      <w:r>
        <w:t xml:space="preserve">. </w:t>
      </w:r>
    </w:p>
    <w:p w:rsidR="001B15AC" w:rsidP="002318EA" w:rsidRDefault="002318EA" w14:paraId="62D2147E" w14:textId="5B57E8BA">
      <w:pPr>
        <w:spacing w:line="276" w:lineRule="auto"/>
      </w:pPr>
      <w:r>
        <w:t>(</w:t>
      </w:r>
      <w:proofErr w:type="spellStart"/>
      <w:r>
        <w:t>Contoh</w:t>
      </w:r>
      <w:proofErr w:type="spellEnd"/>
      <w:r>
        <w:t xml:space="preserve">: Agenda program, </w:t>
      </w:r>
      <w:proofErr w:type="spellStart"/>
      <w:r>
        <w:t>perincian</w:t>
      </w:r>
      <w:proofErr w:type="spellEnd"/>
      <w:r>
        <w:t xml:space="preserve"> kos, </w:t>
      </w:r>
      <w:proofErr w:type="spellStart"/>
      <w:r>
        <w:t>pelan</w:t>
      </w:r>
      <w:proofErr w:type="spellEnd"/>
      <w:r>
        <w:t xml:space="preserve"> </w:t>
      </w:r>
      <w:proofErr w:type="spellStart"/>
      <w:r>
        <w:t>risiko</w:t>
      </w:r>
      <w:proofErr w:type="spellEnd"/>
      <w:r>
        <w:t xml:space="preserve">, </w:t>
      </w:r>
      <w:proofErr w:type="spellStart"/>
      <w:r>
        <w:t>gambar</w:t>
      </w:r>
      <w:proofErr w:type="spellEnd"/>
      <w:r>
        <w:t xml:space="preserve"> rajah, </w:t>
      </w:r>
      <w:proofErr w:type="spellStart"/>
      <w:r>
        <w:t>lakaran</w:t>
      </w:r>
      <w:proofErr w:type="spellEnd"/>
      <w:r>
        <w:t xml:space="preserve"> </w:t>
      </w:r>
      <w:proofErr w:type="spellStart"/>
      <w:r>
        <w:t>pelan</w:t>
      </w:r>
      <w:proofErr w:type="spellEnd"/>
      <w:r>
        <w:t xml:space="preserve">, </w:t>
      </w:r>
      <w:proofErr w:type="spellStart"/>
      <w:r>
        <w:t>senarai</w:t>
      </w:r>
      <w:proofErr w:type="spellEnd"/>
      <w:r>
        <w:t xml:space="preserve"> </w:t>
      </w:r>
      <w:proofErr w:type="spellStart"/>
      <w:r>
        <w:t>nama</w:t>
      </w:r>
      <w:proofErr w:type="spellEnd"/>
      <w:r>
        <w:t xml:space="preserve">, carta Gantt, </w:t>
      </w:r>
      <w:proofErr w:type="spellStart"/>
      <w:r>
        <w:t>dll</w:t>
      </w:r>
      <w:proofErr w:type="spellEnd"/>
      <w:r>
        <w:t>.)</w:t>
      </w:r>
    </w:p>
    <w:tbl>
      <w:tblPr>
        <w:tblW w:w="526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94"/>
      </w:tblGrid>
      <w:tr w:rsidRPr="00EA0172" w:rsidR="001635BA" w:rsidTr="0078226F" w14:paraId="442799BE" w14:textId="77777777">
        <w:trPr>
          <w:trHeight w:val="669"/>
        </w:trPr>
        <w:tc>
          <w:tcPr>
            <w:tcW w:w="5000" w:type="pct"/>
            <w:shd w:val="clear" w:color="auto" w:fill="D9E2F3"/>
          </w:tcPr>
          <w:p w:rsidRPr="00EA0172" w:rsidR="001635BA" w:rsidP="00C47D64" w:rsidRDefault="001635BA" w14:paraId="7DC5FF90" w14:textId="07302105">
            <w:pPr>
              <w:spacing w:line="276" w:lineRule="auto"/>
              <w:jc w:val="center"/>
              <w:rPr>
                <w:rFonts w:eastAsia="MS Mincho"/>
                <w:sz w:val="22"/>
                <w:szCs w:val="22"/>
              </w:rPr>
            </w:pPr>
            <w:bookmarkStart w:name="_Hlk84284172" w:id="0"/>
            <w:proofErr w:type="spellStart"/>
            <w:r w:rsidRPr="00EA0172">
              <w:rPr>
                <w:rFonts w:eastAsia="MS Mincho"/>
                <w:sz w:val="22"/>
                <w:szCs w:val="22"/>
              </w:rPr>
              <w:t>Hanya</w:t>
            </w:r>
            <w:proofErr w:type="spellEnd"/>
            <w:r w:rsidRPr="00EA0172">
              <w:rPr>
                <w:rFonts w:eastAsia="MS Mincho"/>
                <w:sz w:val="22"/>
                <w:szCs w:val="22"/>
              </w:rPr>
              <w:t xml:space="preserve"> </w:t>
            </w:r>
            <w:proofErr w:type="spellStart"/>
            <w:r w:rsidRPr="00EA0172">
              <w:rPr>
                <w:rFonts w:eastAsia="MS Mincho"/>
                <w:sz w:val="22"/>
                <w:szCs w:val="22"/>
              </w:rPr>
              <w:t>untuk</w:t>
            </w:r>
            <w:proofErr w:type="spellEnd"/>
            <w:r w:rsidRPr="00EA0172">
              <w:rPr>
                <w:rFonts w:eastAsia="MS Mincho"/>
                <w:sz w:val="22"/>
                <w:szCs w:val="22"/>
              </w:rPr>
              <w:t xml:space="preserve"> </w:t>
            </w:r>
            <w:proofErr w:type="spellStart"/>
            <w:r w:rsidRPr="00EA0172">
              <w:rPr>
                <w:rFonts w:eastAsia="MS Mincho"/>
                <w:sz w:val="22"/>
                <w:szCs w:val="22"/>
              </w:rPr>
              <w:t>permohonan</w:t>
            </w:r>
            <w:proofErr w:type="spellEnd"/>
            <w:r w:rsidRPr="00EA0172">
              <w:rPr>
                <w:rFonts w:eastAsia="MS Mincho"/>
                <w:sz w:val="22"/>
                <w:szCs w:val="22"/>
              </w:rPr>
              <w:t xml:space="preserve"> yang </w:t>
            </w:r>
            <w:proofErr w:type="spellStart"/>
            <w:r w:rsidRPr="00EA0172">
              <w:rPr>
                <w:rFonts w:eastAsia="MS Mincho"/>
                <w:sz w:val="22"/>
                <w:szCs w:val="22"/>
              </w:rPr>
              <w:t>menggunakan</w:t>
            </w:r>
            <w:proofErr w:type="spellEnd"/>
            <w:r w:rsidRPr="00EA0172">
              <w:rPr>
                <w:rFonts w:eastAsia="MS Mincho"/>
                <w:sz w:val="22"/>
                <w:szCs w:val="22"/>
              </w:rPr>
              <w:t xml:space="preserve"> </w:t>
            </w:r>
            <w:proofErr w:type="spellStart"/>
            <w:r w:rsidRPr="00EA0172">
              <w:rPr>
                <w:rFonts w:eastAsia="MS Mincho"/>
                <w:sz w:val="22"/>
                <w:szCs w:val="22"/>
              </w:rPr>
              <w:t>Bajet</w:t>
            </w:r>
            <w:proofErr w:type="spellEnd"/>
            <w:r w:rsidRPr="00EA0172">
              <w:rPr>
                <w:rFonts w:eastAsia="MS Mincho"/>
                <w:sz w:val="22"/>
                <w:szCs w:val="22"/>
              </w:rPr>
              <w:t xml:space="preserve"> Pembangunan </w:t>
            </w:r>
            <w:proofErr w:type="spellStart"/>
            <w:r w:rsidRPr="00EA0172">
              <w:rPr>
                <w:rFonts w:eastAsia="MS Mincho"/>
                <w:sz w:val="22"/>
                <w:szCs w:val="22"/>
              </w:rPr>
              <w:t>dari</w:t>
            </w:r>
            <w:proofErr w:type="spellEnd"/>
            <w:r w:rsidRPr="00EA0172">
              <w:rPr>
                <w:rFonts w:eastAsia="MS Mincho"/>
                <w:sz w:val="22"/>
                <w:szCs w:val="22"/>
              </w:rPr>
              <w:t xml:space="preserve"> Unit/Bahagian </w:t>
            </w:r>
            <w:proofErr w:type="spellStart"/>
            <w:r w:rsidRPr="00EA0172">
              <w:rPr>
                <w:rFonts w:eastAsia="MS Mincho"/>
                <w:sz w:val="22"/>
                <w:szCs w:val="22"/>
              </w:rPr>
              <w:t>lain</w:t>
            </w:r>
            <w:proofErr w:type="spellEnd"/>
            <w:r w:rsidRPr="00EA0172">
              <w:rPr>
                <w:rFonts w:eastAsia="MS Mincho"/>
                <w:sz w:val="22"/>
                <w:szCs w:val="22"/>
              </w:rPr>
              <w:t xml:space="preserve">. </w:t>
            </w:r>
          </w:p>
          <w:p w:rsidRPr="00EA0172" w:rsidR="001635BA" w:rsidP="00C47D64" w:rsidRDefault="001635BA" w14:paraId="2FEA2203" w14:textId="77777777">
            <w:pPr>
              <w:spacing w:line="276" w:lineRule="auto"/>
              <w:jc w:val="center"/>
              <w:rPr>
                <w:rFonts w:eastAsia="MS Mincho"/>
                <w:b/>
                <w:bCs/>
              </w:rPr>
            </w:pPr>
            <w:proofErr w:type="spellStart"/>
            <w:r w:rsidRPr="00EA0172">
              <w:rPr>
                <w:rFonts w:eastAsia="MS Mincho"/>
                <w:sz w:val="22"/>
                <w:szCs w:val="22"/>
              </w:rPr>
              <w:t>Kolum</w:t>
            </w:r>
            <w:proofErr w:type="spellEnd"/>
            <w:r w:rsidRPr="00EA0172">
              <w:rPr>
                <w:rFonts w:eastAsia="MS Mincho"/>
                <w:sz w:val="22"/>
                <w:szCs w:val="22"/>
              </w:rPr>
              <w:t xml:space="preserve"> </w:t>
            </w:r>
            <w:proofErr w:type="spellStart"/>
            <w:r w:rsidRPr="00EA0172">
              <w:rPr>
                <w:rFonts w:eastAsia="MS Mincho"/>
                <w:sz w:val="22"/>
                <w:szCs w:val="22"/>
              </w:rPr>
              <w:t>ini</w:t>
            </w:r>
            <w:proofErr w:type="spellEnd"/>
            <w:r w:rsidRPr="00EA0172">
              <w:rPr>
                <w:rFonts w:eastAsia="MS Mincho"/>
                <w:sz w:val="22"/>
                <w:szCs w:val="22"/>
              </w:rPr>
              <w:t xml:space="preserve"> </w:t>
            </w:r>
            <w:proofErr w:type="spellStart"/>
            <w:r w:rsidRPr="00EA0172">
              <w:rPr>
                <w:rFonts w:eastAsia="MS Mincho"/>
                <w:sz w:val="22"/>
                <w:szCs w:val="22"/>
              </w:rPr>
              <w:t>boleh</w:t>
            </w:r>
            <w:proofErr w:type="spellEnd"/>
            <w:r w:rsidRPr="00EA0172">
              <w:rPr>
                <w:rFonts w:eastAsia="MS Mincho"/>
                <w:sz w:val="22"/>
                <w:szCs w:val="22"/>
              </w:rPr>
              <w:t xml:space="preserve"> </w:t>
            </w:r>
            <w:proofErr w:type="spellStart"/>
            <w:r w:rsidRPr="00EA0172">
              <w:rPr>
                <w:rFonts w:eastAsia="MS Mincho"/>
                <w:sz w:val="22"/>
                <w:szCs w:val="22"/>
              </w:rPr>
              <w:t>diabaikan</w:t>
            </w:r>
            <w:proofErr w:type="spellEnd"/>
            <w:r w:rsidRPr="00EA0172">
              <w:rPr>
                <w:rFonts w:eastAsia="MS Mincho"/>
                <w:sz w:val="22"/>
                <w:szCs w:val="22"/>
              </w:rPr>
              <w:t xml:space="preserve"> </w:t>
            </w:r>
            <w:proofErr w:type="spellStart"/>
            <w:r w:rsidRPr="00EA0172">
              <w:rPr>
                <w:rFonts w:eastAsia="MS Mincho"/>
                <w:sz w:val="22"/>
                <w:szCs w:val="22"/>
              </w:rPr>
              <w:t>sekiranya</w:t>
            </w:r>
            <w:proofErr w:type="spellEnd"/>
            <w:r w:rsidRPr="00EA0172">
              <w:rPr>
                <w:rFonts w:eastAsia="MS Mincho"/>
                <w:sz w:val="22"/>
                <w:szCs w:val="22"/>
              </w:rPr>
              <w:t xml:space="preserve"> </w:t>
            </w:r>
            <w:proofErr w:type="spellStart"/>
            <w:r w:rsidRPr="00EA0172">
              <w:rPr>
                <w:rFonts w:eastAsia="MS Mincho"/>
                <w:sz w:val="22"/>
                <w:szCs w:val="22"/>
              </w:rPr>
              <w:t>tidak</w:t>
            </w:r>
            <w:proofErr w:type="spellEnd"/>
            <w:r w:rsidRPr="00EA0172">
              <w:rPr>
                <w:rFonts w:eastAsia="MS Mincho"/>
                <w:sz w:val="22"/>
                <w:szCs w:val="22"/>
              </w:rPr>
              <w:t xml:space="preserve"> </w:t>
            </w:r>
            <w:proofErr w:type="spellStart"/>
            <w:r w:rsidRPr="00EA0172">
              <w:rPr>
                <w:rFonts w:eastAsia="MS Mincho"/>
                <w:sz w:val="22"/>
                <w:szCs w:val="22"/>
              </w:rPr>
              <w:t>berkaitan</w:t>
            </w:r>
            <w:proofErr w:type="spellEnd"/>
            <w:r w:rsidRPr="00EA0172">
              <w:rPr>
                <w:rFonts w:eastAsia="MS Mincho"/>
                <w:sz w:val="22"/>
                <w:szCs w:val="22"/>
              </w:rPr>
              <w:t>.</w:t>
            </w:r>
          </w:p>
        </w:tc>
      </w:tr>
      <w:tr w:rsidRPr="00EA0172" w:rsidR="001635BA" w:rsidTr="0078226F" w14:paraId="53EFBA9E" w14:textId="77777777">
        <w:trPr>
          <w:trHeight w:val="2408"/>
        </w:trPr>
        <w:tc>
          <w:tcPr>
            <w:tcW w:w="5000" w:type="pct"/>
            <w:shd w:val="clear" w:color="auto" w:fill="auto"/>
          </w:tcPr>
          <w:p w:rsidRPr="00EA0172" w:rsidR="001635BA" w:rsidP="00C47D64" w:rsidRDefault="001635BA" w14:paraId="3E41E0E5" w14:textId="6E561D8F">
            <w:pPr>
              <w:spacing w:line="276" w:lineRule="auto"/>
              <w:rPr>
                <w:rFonts w:eastAsia="MS Mincho"/>
                <w:b/>
                <w:bCs/>
              </w:rPr>
            </w:pPr>
            <w:r w:rsidRPr="00EA0172">
              <w:rPr>
                <w:rFonts w:eastAsia="MS Mincho"/>
                <w:b/>
                <w:bCs/>
              </w:rPr>
              <w:t>DISOKONG OLEH:</w:t>
            </w:r>
          </w:p>
          <w:p w:rsidR="001635BA" w:rsidP="00C47D64" w:rsidRDefault="001635BA" w14:paraId="005D86FD" w14:textId="3CA3E8B9">
            <w:pPr>
              <w:spacing w:line="276" w:lineRule="auto"/>
              <w:rPr>
                <w:rFonts w:eastAsia="MS Mincho"/>
                <w:b/>
                <w:bCs/>
              </w:rPr>
            </w:pPr>
          </w:p>
          <w:p w:rsidRPr="00EA0172" w:rsidR="0078226F" w:rsidP="00C47D64" w:rsidRDefault="0078226F" w14:paraId="3641F8CA" w14:textId="24A9A90B">
            <w:pPr>
              <w:spacing w:line="276" w:lineRule="auto"/>
              <w:rPr>
                <w:rFonts w:eastAsia="MS Mincho"/>
                <w:b/>
                <w:bCs/>
              </w:rPr>
            </w:pPr>
          </w:p>
          <w:p w:rsidRPr="00EA0172" w:rsidR="001635BA" w:rsidP="00C47D64" w:rsidRDefault="001635BA" w14:paraId="1F104A90" w14:textId="3C4A3A38">
            <w:pPr>
              <w:spacing w:line="276" w:lineRule="auto"/>
              <w:rPr>
                <w:rFonts w:eastAsia="MS Mincho"/>
                <w:b/>
                <w:bCs/>
              </w:rPr>
            </w:pPr>
          </w:p>
          <w:p w:rsidRPr="00EA0172" w:rsidR="001635BA" w:rsidP="00C47D64" w:rsidRDefault="001635BA" w14:paraId="4F09480F" w14:textId="77777777">
            <w:pPr>
              <w:spacing w:line="276" w:lineRule="auto"/>
              <w:rPr>
                <w:rFonts w:eastAsia="MS Mincho"/>
                <w:b/>
                <w:bCs/>
              </w:rPr>
            </w:pPr>
            <w:r w:rsidRPr="00EA0172">
              <w:rPr>
                <w:rFonts w:eastAsia="MS Mincho"/>
                <w:b/>
                <w:bCs/>
              </w:rPr>
              <w:t>NAMA PEGAWAI PENJAGA BAJET</w:t>
            </w:r>
            <w:r>
              <w:rPr>
                <w:rFonts w:eastAsia="MS Mincho"/>
                <w:b/>
                <w:bCs/>
              </w:rPr>
              <w:t xml:space="preserve"> PEMBANGUNAN</w:t>
            </w:r>
          </w:p>
          <w:p w:rsidRPr="00EA0172" w:rsidR="001635BA" w:rsidP="00C47D64" w:rsidRDefault="001635BA" w14:paraId="321E5632" w14:textId="77777777">
            <w:pPr>
              <w:spacing w:line="276" w:lineRule="auto"/>
              <w:rPr>
                <w:rFonts w:eastAsia="MS Mincho"/>
              </w:rPr>
            </w:pPr>
            <w:proofErr w:type="spellStart"/>
            <w:r w:rsidRPr="00EA0172">
              <w:rPr>
                <w:rFonts w:eastAsia="MS Mincho"/>
              </w:rPr>
              <w:t>Jawatan</w:t>
            </w:r>
            <w:proofErr w:type="spellEnd"/>
            <w:r w:rsidRPr="00EA0172">
              <w:rPr>
                <w:rFonts w:eastAsia="MS Mincho"/>
              </w:rPr>
              <w:t>:</w:t>
            </w:r>
          </w:p>
          <w:p w:rsidRPr="00EA0172" w:rsidR="001635BA" w:rsidP="00C47D64" w:rsidRDefault="001635BA" w14:paraId="50DD8179" w14:textId="77777777">
            <w:pPr>
              <w:spacing w:line="276" w:lineRule="auto"/>
              <w:rPr>
                <w:rFonts w:eastAsia="MS Mincho"/>
              </w:rPr>
            </w:pPr>
            <w:r w:rsidRPr="00EA0172">
              <w:rPr>
                <w:rFonts w:eastAsia="MS Mincho"/>
              </w:rPr>
              <w:t xml:space="preserve">Nama </w:t>
            </w:r>
            <w:proofErr w:type="spellStart"/>
            <w:r w:rsidRPr="00EA0172">
              <w:rPr>
                <w:rFonts w:eastAsia="MS Mincho"/>
              </w:rPr>
              <w:t>Bajet</w:t>
            </w:r>
            <w:proofErr w:type="spellEnd"/>
            <w:r w:rsidRPr="00EA0172">
              <w:rPr>
                <w:rFonts w:eastAsia="MS Mincho"/>
              </w:rPr>
              <w:t>:</w:t>
            </w:r>
          </w:p>
          <w:p w:rsidRPr="00EA0172" w:rsidR="001635BA" w:rsidP="00C47D64" w:rsidRDefault="001635BA" w14:paraId="5CBCD978" w14:textId="77777777">
            <w:pPr>
              <w:spacing w:line="276" w:lineRule="auto"/>
              <w:rPr>
                <w:rFonts w:eastAsia="MS Mincho"/>
              </w:rPr>
            </w:pPr>
            <w:r w:rsidRPr="00EA0172">
              <w:rPr>
                <w:rFonts w:eastAsia="MS Mincho"/>
              </w:rPr>
              <w:t>Tarikh:</w:t>
            </w:r>
          </w:p>
        </w:tc>
      </w:tr>
      <w:bookmarkEnd w:id="0"/>
    </w:tbl>
    <w:p w:rsidR="001635BA" w:rsidP="001635BA" w:rsidRDefault="001635BA" w14:paraId="2ED71A10" w14:textId="0881285A">
      <w:pPr>
        <w:spacing w:line="276" w:lineRule="auto"/>
      </w:pPr>
    </w:p>
    <w:p w:rsidR="005C65EA" w:rsidP="001635BA" w:rsidRDefault="005C65EA" w14:paraId="5DF5AD9B" w14:textId="3511F3E4">
      <w:pPr>
        <w:spacing w:line="276" w:lineRule="auto"/>
      </w:pPr>
    </w:p>
    <w:p w:rsidR="005C65EA" w:rsidP="001635BA" w:rsidRDefault="005C65EA" w14:paraId="0CC650D7" w14:textId="46ACEBEE">
      <w:pPr>
        <w:spacing w:line="276" w:lineRule="auto"/>
      </w:pPr>
    </w:p>
    <w:p w:rsidR="005C65EA" w:rsidP="001635BA" w:rsidRDefault="005C65EA" w14:paraId="72E3EEC3" w14:textId="630285E1">
      <w:pPr>
        <w:spacing w:line="276" w:lineRule="auto"/>
      </w:pPr>
    </w:p>
    <w:p w:rsidR="002876E0" w:rsidP="001635BA" w:rsidRDefault="002876E0" w14:paraId="72D6E1AD" w14:textId="389C9AFD">
      <w:pPr>
        <w:spacing w:line="276" w:lineRule="auto"/>
      </w:pPr>
    </w:p>
    <w:p w:rsidR="002876E0" w:rsidP="001635BA" w:rsidRDefault="002876E0" w14:paraId="6AF2C089" w14:textId="77777777">
      <w:pPr>
        <w:spacing w:line="276" w:lineRule="auto"/>
      </w:pPr>
    </w:p>
    <w:tbl>
      <w:tblPr>
        <w:tblW w:w="526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4"/>
        <w:gridCol w:w="2852"/>
        <w:gridCol w:w="3528"/>
      </w:tblGrid>
      <w:tr w:rsidRPr="00EA0172" w:rsidR="00E61D31" w:rsidTr="442A4DDA" w14:paraId="3020B58F" w14:textId="77777777">
        <w:trPr>
          <w:trHeight w:val="1228"/>
        </w:trPr>
        <w:tc>
          <w:tcPr>
            <w:tcW w:w="1640" w:type="pct"/>
            <w:shd w:val="clear" w:color="auto" w:fill="D9E2F3" w:themeFill="accent1" w:themeFillTint="33"/>
            <w:tcMar/>
            <w:vAlign w:val="center"/>
          </w:tcPr>
          <w:p w:rsidRPr="00EA0172" w:rsidR="001635BA" w:rsidP="00C47D64" w:rsidRDefault="001635BA" w14:paraId="0D0FA96A" w14:textId="77777777">
            <w:pPr>
              <w:spacing w:line="276" w:lineRule="auto"/>
              <w:jc w:val="center"/>
              <w:rPr>
                <w:rFonts w:eastAsia="MS Mincho"/>
                <w:sz w:val="22"/>
                <w:szCs w:val="22"/>
              </w:rPr>
            </w:pPr>
            <w:bookmarkStart w:name="_Hlk84284178" w:id="1"/>
            <w:r w:rsidRPr="00EA0172">
              <w:rPr>
                <w:rFonts w:eastAsia="MS Mincho"/>
                <w:sz w:val="22"/>
                <w:szCs w:val="22"/>
              </w:rPr>
              <w:lastRenderedPageBreak/>
              <w:t>**</w:t>
            </w:r>
            <w:proofErr w:type="spellStart"/>
            <w:r w:rsidRPr="00EA0172">
              <w:rPr>
                <w:rFonts w:eastAsia="MS Mincho"/>
                <w:sz w:val="22"/>
                <w:szCs w:val="22"/>
              </w:rPr>
              <w:t>Wajib</w:t>
            </w:r>
            <w:proofErr w:type="spellEnd"/>
            <w:r w:rsidRPr="00EA0172">
              <w:rPr>
                <w:rFonts w:eastAsia="MS Mincho"/>
                <w:sz w:val="22"/>
                <w:szCs w:val="22"/>
              </w:rPr>
              <w:t xml:space="preserve"> </w:t>
            </w:r>
            <w:proofErr w:type="spellStart"/>
            <w:r w:rsidRPr="00EA0172">
              <w:rPr>
                <w:rFonts w:eastAsia="MS Mincho"/>
                <w:sz w:val="22"/>
                <w:szCs w:val="22"/>
              </w:rPr>
              <w:t>diisi</w:t>
            </w:r>
            <w:proofErr w:type="spellEnd"/>
          </w:p>
        </w:tc>
        <w:tc>
          <w:tcPr>
            <w:tcW w:w="1502" w:type="pct"/>
            <w:shd w:val="clear" w:color="auto" w:fill="D9E2F3" w:themeFill="accent1" w:themeFillTint="33"/>
            <w:tcMar/>
            <w:vAlign w:val="center"/>
          </w:tcPr>
          <w:p w:rsidRPr="00EA0172" w:rsidR="001635BA" w:rsidP="00C47D64" w:rsidRDefault="001635BA" w14:paraId="2CE2F391" w14:textId="77777777">
            <w:pPr>
              <w:spacing w:line="276" w:lineRule="auto"/>
              <w:jc w:val="center"/>
              <w:rPr>
                <w:rFonts w:eastAsia="MS Mincho"/>
                <w:b/>
                <w:bCs/>
                <w:sz w:val="22"/>
                <w:szCs w:val="22"/>
              </w:rPr>
            </w:pPr>
            <w:r w:rsidRPr="00EA0172">
              <w:rPr>
                <w:rFonts w:eastAsia="MS Mincho"/>
                <w:sz w:val="22"/>
                <w:szCs w:val="22"/>
              </w:rPr>
              <w:t>**</w:t>
            </w:r>
            <w:proofErr w:type="spellStart"/>
            <w:r w:rsidRPr="00EA0172">
              <w:rPr>
                <w:rFonts w:eastAsia="MS Mincho"/>
                <w:sz w:val="22"/>
                <w:szCs w:val="22"/>
              </w:rPr>
              <w:t>Wajib</w:t>
            </w:r>
            <w:proofErr w:type="spellEnd"/>
            <w:r w:rsidRPr="00EA0172">
              <w:rPr>
                <w:rFonts w:eastAsia="MS Mincho"/>
                <w:sz w:val="22"/>
                <w:szCs w:val="22"/>
              </w:rPr>
              <w:t xml:space="preserve"> </w:t>
            </w:r>
            <w:proofErr w:type="spellStart"/>
            <w:r w:rsidRPr="00EA0172">
              <w:rPr>
                <w:rFonts w:eastAsia="MS Mincho"/>
                <w:sz w:val="22"/>
                <w:szCs w:val="22"/>
              </w:rPr>
              <w:t>diisi</w:t>
            </w:r>
            <w:proofErr w:type="spellEnd"/>
          </w:p>
        </w:tc>
        <w:tc>
          <w:tcPr>
            <w:tcW w:w="1858" w:type="pct"/>
            <w:shd w:val="clear" w:color="auto" w:fill="D9E2F3" w:themeFill="accent1" w:themeFillTint="33"/>
            <w:tcMar/>
            <w:vAlign w:val="center"/>
          </w:tcPr>
          <w:p w:rsidRPr="00EA0172" w:rsidR="001635BA" w:rsidP="00C47D64" w:rsidRDefault="001635BA" w14:paraId="19A6D406" w14:textId="7A82CE4E">
            <w:pPr>
              <w:spacing w:line="276" w:lineRule="auto"/>
              <w:jc w:val="center"/>
              <w:rPr>
                <w:rFonts w:eastAsia="MS Mincho"/>
                <w:sz w:val="22"/>
                <w:szCs w:val="22"/>
              </w:rPr>
            </w:pPr>
            <w:proofErr w:type="spellStart"/>
            <w:r w:rsidRPr="008C7CBE">
              <w:rPr>
                <w:rFonts w:eastAsia="MS Mincho"/>
                <w:color w:val="FF0000"/>
                <w:sz w:val="22"/>
                <w:szCs w:val="22"/>
              </w:rPr>
              <w:t>Permohonan</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memadai</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disemak</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sehingga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peringkat</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Penyelia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Kolum</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ini</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boleh</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diabaikan</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sekiranya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tidak</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berkaitan</w:t>
            </w:r>
            <w:proofErr w:type="spellEnd"/>
          </w:p>
        </w:tc>
      </w:tr>
      <w:tr w:rsidRPr="00EA0172" w:rsidR="00E61D31" w:rsidTr="442A4DDA" w14:paraId="02A71134" w14:textId="77777777">
        <w:trPr>
          <w:trHeight w:val="2403"/>
        </w:trPr>
        <w:tc>
          <w:tcPr>
            <w:tcW w:w="1640" w:type="pct"/>
            <w:shd w:val="clear" w:color="auto" w:fill="auto"/>
            <w:tcMar/>
          </w:tcPr>
          <w:p w:rsidR="001635BA" w:rsidP="00CE0E44" w:rsidRDefault="001635BA" w14:paraId="71E1FE72" w14:textId="0F1B5CEA">
            <w:pPr>
              <w:spacing w:line="276" w:lineRule="auto"/>
              <w:rPr>
                <w:rFonts w:eastAsia="MS Mincho"/>
                <w:b/>
                <w:bCs/>
              </w:rPr>
            </w:pPr>
            <w:r w:rsidRPr="00EA0172">
              <w:rPr>
                <w:rFonts w:eastAsia="MS Mincho"/>
                <w:b/>
                <w:bCs/>
              </w:rPr>
              <w:t>DISEDIAKAN OLEH:</w:t>
            </w:r>
          </w:p>
          <w:p w:rsidRPr="00EA0172" w:rsidR="00F00F99" w:rsidP="00CE0E44" w:rsidRDefault="00F00F99" w14:paraId="27C8265F" w14:textId="77777777">
            <w:pPr>
              <w:spacing w:line="276" w:lineRule="auto"/>
              <w:rPr>
                <w:rFonts w:eastAsia="MS Mincho"/>
                <w:b/>
                <w:bCs/>
              </w:rPr>
            </w:pPr>
          </w:p>
          <w:p w:rsidRPr="00EA0172" w:rsidR="0078226F" w:rsidP="00CE0E44" w:rsidRDefault="00E61D31" w14:paraId="1EF12FA6" w14:textId="1DC5CCFB">
            <w:pPr>
              <w:spacing w:line="276" w:lineRule="auto"/>
              <w:rPr>
                <w:rFonts w:eastAsia="MS Mincho"/>
                <w:b/>
                <w:bCs/>
              </w:rPr>
            </w:pPr>
            <w:r>
              <w:rPr>
                <w:noProof/>
              </w:rPr>
              <w:drawing>
                <wp:inline distT="0" distB="0" distL="0" distR="0" wp14:anchorId="105826C3" wp14:editId="2A6135D5">
                  <wp:extent cx="1209547" cy="485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1469" cy="490563"/>
                          </a:xfrm>
                          <a:prstGeom prst="rect">
                            <a:avLst/>
                          </a:prstGeom>
                          <a:noFill/>
                          <a:ln>
                            <a:noFill/>
                          </a:ln>
                        </pic:spPr>
                      </pic:pic>
                    </a:graphicData>
                  </a:graphic>
                </wp:inline>
              </w:drawing>
            </w:r>
          </w:p>
          <w:p w:rsidR="00732349" w:rsidP="00CE0E44" w:rsidRDefault="00732349" w14:paraId="56A5C8C3" w14:textId="77777777">
            <w:pPr>
              <w:spacing w:line="276" w:lineRule="auto"/>
              <w:rPr>
                <w:rFonts w:eastAsia="MS Mincho"/>
                <w:b/>
                <w:bCs/>
              </w:rPr>
            </w:pPr>
          </w:p>
          <w:p w:rsidR="00E61D31" w:rsidP="00CE0E44" w:rsidRDefault="00E61D31" w14:paraId="08835FDD" w14:textId="77777777">
            <w:pPr>
              <w:spacing w:line="276" w:lineRule="auto"/>
              <w:rPr>
                <w:rFonts w:eastAsia="MS Mincho"/>
                <w:b/>
                <w:bCs/>
              </w:rPr>
            </w:pPr>
          </w:p>
          <w:p w:rsidR="442A4DDA" w:rsidP="442A4DDA" w:rsidRDefault="442A4DDA" w14:paraId="434303DB" w14:textId="01F98A55">
            <w:pPr>
              <w:pStyle w:val="Normal"/>
              <w:spacing w:line="276" w:lineRule="auto"/>
              <w:rPr>
                <w:rFonts w:eastAsia="MS Mincho"/>
                <w:b w:val="1"/>
                <w:bCs w:val="1"/>
              </w:rPr>
            </w:pPr>
          </w:p>
          <w:p w:rsidR="001635BA" w:rsidP="442A4DDA" w:rsidRDefault="00732349" w14:paraId="1A4E5C47" w14:textId="40807614">
            <w:pPr>
              <w:pStyle w:val="Normal"/>
              <w:spacing w:line="276" w:lineRule="auto"/>
              <w:rPr>
                <w:rFonts w:eastAsia="MS Mincho"/>
                <w:b w:val="1"/>
                <w:bCs w:val="1"/>
              </w:rPr>
            </w:pPr>
            <w:r w:rsidRPr="442A4DDA" w:rsidR="00732349">
              <w:rPr>
                <w:rFonts w:eastAsia="MS Mincho"/>
                <w:b w:val="1"/>
                <w:bCs w:val="1"/>
              </w:rPr>
              <w:t>VIMALA MUNIANDY</w:t>
            </w:r>
          </w:p>
          <w:p w:rsidRPr="00EA0172" w:rsidR="00CE0E44" w:rsidP="00CE0E44" w:rsidRDefault="00CE0E44" w14:paraId="4B36C1C5" w14:textId="101BCA7F">
            <w:pPr>
              <w:spacing w:line="276" w:lineRule="auto"/>
              <w:rPr>
                <w:rFonts w:eastAsia="MS Mincho"/>
              </w:rPr>
            </w:pPr>
            <w:proofErr w:type="spellStart"/>
            <w:r>
              <w:rPr>
                <w:rFonts w:eastAsia="MS Mincho"/>
              </w:rPr>
              <w:t>Pengurus</w:t>
            </w:r>
            <w:proofErr w:type="spellEnd"/>
          </w:p>
          <w:p w:rsidRPr="00CE0E44" w:rsidR="00CE0E44" w:rsidP="00CE0E44" w:rsidRDefault="00732349" w14:paraId="063E5EED" w14:textId="0479719E">
            <w:pPr>
              <w:spacing w:line="276" w:lineRule="auto"/>
              <w:rPr>
                <w:rFonts w:eastAsia="MS Mincho"/>
              </w:rPr>
            </w:pPr>
            <w:r w:rsidRPr="442A4DDA" w:rsidR="444CAE90">
              <w:rPr>
                <w:rFonts w:eastAsia="MS Mincho"/>
              </w:rPr>
              <w:t>30</w:t>
            </w:r>
            <w:r w:rsidRPr="442A4DDA" w:rsidR="00732349">
              <w:rPr>
                <w:rFonts w:eastAsia="MS Mincho"/>
              </w:rPr>
              <w:t xml:space="preserve"> SEPTEMBER </w:t>
            </w:r>
            <w:r w:rsidRPr="442A4DDA" w:rsidR="00457A0A">
              <w:rPr>
                <w:rFonts w:eastAsia="MS Mincho"/>
              </w:rPr>
              <w:t>2022</w:t>
            </w:r>
          </w:p>
        </w:tc>
        <w:tc>
          <w:tcPr>
            <w:tcW w:w="1502" w:type="pct"/>
            <w:tcMar/>
          </w:tcPr>
          <w:p w:rsidR="001635BA" w:rsidP="00CE0E44" w:rsidRDefault="001635BA" w14:paraId="21CC6EA9" w14:textId="6569ECAD">
            <w:pPr>
              <w:spacing w:line="276" w:lineRule="auto"/>
              <w:rPr>
                <w:rFonts w:eastAsia="MS Mincho"/>
                <w:b/>
                <w:bCs/>
              </w:rPr>
            </w:pPr>
            <w:proofErr w:type="gramStart"/>
            <w:r w:rsidRPr="00EA0172">
              <w:rPr>
                <w:rFonts w:eastAsia="MS Mincho"/>
                <w:b/>
                <w:bCs/>
              </w:rPr>
              <w:t>DISEMAK</w:t>
            </w:r>
            <w:r w:rsidR="000747A4">
              <w:rPr>
                <w:rFonts w:eastAsia="MS Mincho"/>
                <w:b/>
                <w:bCs/>
              </w:rPr>
              <w:t xml:space="preserve"> </w:t>
            </w:r>
            <w:r w:rsidRPr="00EA0172">
              <w:rPr>
                <w:rFonts w:eastAsia="MS Mincho"/>
                <w:b/>
                <w:bCs/>
              </w:rPr>
              <w:t xml:space="preserve"> OLEH</w:t>
            </w:r>
            <w:proofErr w:type="gramEnd"/>
            <w:r w:rsidRPr="00EA0172">
              <w:rPr>
                <w:rFonts w:eastAsia="MS Mincho"/>
                <w:b/>
                <w:bCs/>
              </w:rPr>
              <w:t>:</w:t>
            </w:r>
          </w:p>
          <w:p w:rsidRPr="00EA0172" w:rsidR="00F00F99" w:rsidP="00CE0E44" w:rsidRDefault="00F00F99" w14:paraId="14F4351F" w14:textId="77777777">
            <w:pPr>
              <w:spacing w:line="276" w:lineRule="auto"/>
              <w:rPr>
                <w:rFonts w:eastAsia="MS Mincho"/>
                <w:b/>
                <w:bCs/>
              </w:rPr>
            </w:pPr>
          </w:p>
          <w:p w:rsidR="00C53B0C" w:rsidP="00CE0E44" w:rsidRDefault="00C53B0C" w14:paraId="142BA2F4" w14:textId="2BA98AC8">
            <w:pPr>
              <w:spacing w:line="276" w:lineRule="auto"/>
              <w:rPr>
                <w:noProof/>
              </w:rPr>
            </w:pPr>
          </w:p>
          <w:p w:rsidR="00732349" w:rsidP="00CE0E44" w:rsidRDefault="00E61D31" w14:paraId="46425334" w14:textId="05CC964B">
            <w:pPr>
              <w:spacing w:line="276" w:lineRule="auto"/>
            </w:pPr>
          </w:p>
          <w:p w:rsidR="00732349" w:rsidP="00CE0E44" w:rsidRDefault="00732349" w14:paraId="11D8E569" w14:textId="77777777">
            <w:pPr>
              <w:spacing w:line="276" w:lineRule="auto"/>
              <w:rPr>
                <w:rFonts w:eastAsia="MS Mincho"/>
                <w:b/>
                <w:bCs/>
              </w:rPr>
            </w:pPr>
          </w:p>
          <w:p w:rsidR="0C1683E6" w:rsidP="442A4DDA" w:rsidRDefault="0C1683E6" w14:paraId="6A69B8BB" w14:textId="64338D50">
            <w:pPr>
              <w:rPr>
                <w:rFonts w:eastAsia="MS Mincho"/>
                <w:b w:val="1"/>
                <w:bCs w:val="1"/>
              </w:rPr>
            </w:pPr>
            <w:r w:rsidRPr="442A4DDA" w:rsidR="0C1683E6">
              <w:rPr>
                <w:rFonts w:eastAsia="MS Mincho"/>
                <w:b w:val="1"/>
                <w:bCs w:val="1"/>
              </w:rPr>
              <w:t xml:space="preserve">WAN FAZLIN NADIA </w:t>
            </w:r>
          </w:p>
          <w:p w:rsidR="0C1683E6" w:rsidP="442A4DDA" w:rsidRDefault="0C1683E6" w14:paraId="1ECE3FD9">
            <w:pPr>
              <w:rPr>
                <w:rFonts w:eastAsia="MS Mincho"/>
                <w:b w:val="1"/>
                <w:bCs w:val="1"/>
              </w:rPr>
            </w:pPr>
            <w:r w:rsidRPr="442A4DDA" w:rsidR="0C1683E6">
              <w:rPr>
                <w:rFonts w:eastAsia="MS Mincho"/>
                <w:b w:val="1"/>
                <w:bCs w:val="1"/>
              </w:rPr>
              <w:t>WAN OSMAN</w:t>
            </w:r>
          </w:p>
          <w:p w:rsidR="0C1683E6" w:rsidP="442A4DDA" w:rsidRDefault="0C1683E6" w14:paraId="364DF474" w14:textId="5FE183CE">
            <w:pPr>
              <w:pStyle w:val="Normal"/>
              <w:spacing w:line="276" w:lineRule="auto"/>
              <w:rPr>
                <w:rFonts w:eastAsia="MS Mincho"/>
              </w:rPr>
            </w:pPr>
            <w:r w:rsidRPr="442A4DDA" w:rsidR="0C1683E6">
              <w:rPr>
                <w:rFonts w:eastAsia="MS Mincho"/>
              </w:rPr>
              <w:t>Pengarah</w:t>
            </w:r>
          </w:p>
          <w:p w:rsidRPr="00CE0E44" w:rsidR="00CE0E44" w:rsidP="00CE0E44" w:rsidRDefault="00732349" w14:paraId="5F0A39EE" w14:textId="3F855854">
            <w:pPr>
              <w:spacing w:line="276" w:lineRule="auto"/>
              <w:rPr>
                <w:rFonts w:eastAsia="MS Mincho"/>
              </w:rPr>
            </w:pPr>
            <w:r w:rsidRPr="442A4DDA" w:rsidR="1A8E420F">
              <w:rPr>
                <w:rFonts w:eastAsia="MS Mincho"/>
              </w:rPr>
              <w:t>30</w:t>
            </w:r>
            <w:r w:rsidRPr="442A4DDA" w:rsidR="00732349">
              <w:rPr>
                <w:rFonts w:eastAsia="MS Mincho"/>
              </w:rPr>
              <w:t xml:space="preserve"> SEPTEMBER 2022</w:t>
            </w:r>
          </w:p>
        </w:tc>
        <w:tc>
          <w:tcPr>
            <w:tcW w:w="1858" w:type="pct"/>
            <w:tcMar/>
          </w:tcPr>
          <w:p w:rsidR="001635BA" w:rsidP="00CE0E44" w:rsidRDefault="001635BA" w14:paraId="265D4FC8" w14:textId="2A78A7AB">
            <w:pPr>
              <w:spacing w:line="276" w:lineRule="auto"/>
              <w:rPr>
                <w:rFonts w:eastAsia="MS Mincho"/>
                <w:b/>
                <w:bCs/>
              </w:rPr>
            </w:pPr>
            <w:r w:rsidRPr="00EA0172">
              <w:rPr>
                <w:rFonts w:eastAsia="MS Mincho"/>
                <w:b/>
                <w:bCs/>
              </w:rPr>
              <w:t>DISAHKAN OLEH:</w:t>
            </w:r>
          </w:p>
          <w:p w:rsidR="00E61D31" w:rsidP="00CE0E44" w:rsidRDefault="00E61D31" w14:paraId="71C50B08" w14:textId="77777777">
            <w:pPr>
              <w:spacing w:line="276" w:lineRule="auto"/>
              <w:rPr>
                <w:rFonts w:eastAsia="MS Mincho"/>
                <w:b/>
                <w:bCs/>
              </w:rPr>
            </w:pPr>
          </w:p>
          <w:p w:rsidR="00F00F99" w:rsidP="00CE0E44" w:rsidRDefault="00E61D31" w14:paraId="4E3F2F81" w14:textId="2F2842FD">
            <w:pPr>
              <w:spacing w:line="276" w:lineRule="auto"/>
              <w:rPr>
                <w:rFonts w:eastAsia="MS Mincho"/>
                <w:b/>
                <w:bCs/>
              </w:rPr>
            </w:pPr>
            <w:r>
              <w:rPr>
                <w:noProof/>
              </w:rPr>
              <w:drawing>
                <wp:inline distT="0" distB="0" distL="0" distR="0" wp14:anchorId="1AA51F8A" wp14:editId="77DDEDC4">
                  <wp:extent cx="1200150" cy="526678"/>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5715" cy="533508"/>
                          </a:xfrm>
                          <a:prstGeom prst="rect">
                            <a:avLst/>
                          </a:prstGeom>
                          <a:noFill/>
                          <a:ln>
                            <a:noFill/>
                          </a:ln>
                        </pic:spPr>
                      </pic:pic>
                    </a:graphicData>
                  </a:graphic>
                </wp:inline>
              </w:drawing>
            </w:r>
          </w:p>
          <w:p w:rsidR="00CE0E44" w:rsidP="00CE0E44" w:rsidRDefault="00CE0E44" w14:paraId="7085986E" w14:textId="41E2433D">
            <w:pPr>
              <w:spacing w:line="276" w:lineRule="auto"/>
              <w:rPr>
                <w:rFonts w:eastAsia="MS Mincho"/>
                <w:b/>
                <w:bCs/>
              </w:rPr>
            </w:pPr>
          </w:p>
          <w:p w:rsidR="00841F1C" w:rsidP="00CE0E44" w:rsidRDefault="00841F1C" w14:paraId="42BD55B6" w14:textId="4A9D562E">
            <w:pPr>
              <w:spacing w:line="276" w:lineRule="auto"/>
              <w:rPr>
                <w:rFonts w:eastAsia="MS Mincho"/>
                <w:b/>
                <w:bCs/>
              </w:rPr>
            </w:pPr>
          </w:p>
          <w:p w:rsidR="00BC75F1" w:rsidP="442A4DDA" w:rsidRDefault="00150002" w14:paraId="0D80E135" w14:textId="7AAA6CF1">
            <w:pPr>
              <w:pStyle w:val="Normal"/>
              <w:rPr>
                <w:rFonts w:eastAsia="MS Mincho"/>
                <w:b w:val="1"/>
                <w:bCs w:val="1"/>
              </w:rPr>
            </w:pPr>
            <w:r w:rsidRPr="442A4DDA" w:rsidR="00150002">
              <w:rPr>
                <w:rFonts w:eastAsia="MS Mincho"/>
                <w:b w:val="1"/>
                <w:bCs w:val="1"/>
              </w:rPr>
              <w:t xml:space="preserve">WAN FAZLIN NADIA </w:t>
            </w:r>
          </w:p>
          <w:p w:rsidR="00CE0E44" w:rsidP="00F00F99" w:rsidRDefault="00150002" w14:paraId="547C1208" w14:textId="77777777">
            <w:pPr>
              <w:rPr>
                <w:rFonts w:eastAsia="MS Mincho"/>
                <w:b/>
                <w:bCs/>
              </w:rPr>
            </w:pPr>
            <w:r>
              <w:rPr>
                <w:rFonts w:eastAsia="MS Mincho"/>
                <w:b/>
                <w:bCs/>
              </w:rPr>
              <w:t>WAN OSMAN</w:t>
            </w:r>
          </w:p>
          <w:p w:rsidRPr="00EA0172" w:rsidR="00CE0E44" w:rsidP="00F00F99" w:rsidRDefault="00CE0E44" w14:paraId="36CC9A58" w14:textId="77777777">
            <w:pPr>
              <w:rPr>
                <w:rFonts w:eastAsia="MS Mincho"/>
              </w:rPr>
            </w:pPr>
            <w:r>
              <w:rPr>
                <w:rFonts w:eastAsia="MS Mincho"/>
              </w:rPr>
              <w:t>Pengarah</w:t>
            </w:r>
          </w:p>
          <w:p w:rsidRPr="00CE0E44" w:rsidR="00CE0E44" w:rsidP="00F00F99" w:rsidRDefault="000747A4" w14:paraId="362348A7" w14:textId="5D9F9D24">
            <w:pPr>
              <w:rPr>
                <w:rFonts w:eastAsia="MS Mincho"/>
                <w:b w:val="1"/>
                <w:bCs w:val="1"/>
              </w:rPr>
            </w:pPr>
            <w:r w:rsidRPr="442A4DDA" w:rsidR="2106FAC5">
              <w:rPr>
                <w:rFonts w:eastAsia="MS Mincho"/>
              </w:rPr>
              <w:t>30</w:t>
            </w:r>
            <w:r w:rsidRPr="442A4DDA" w:rsidR="000747A4">
              <w:rPr>
                <w:rFonts w:eastAsia="MS Mincho"/>
              </w:rPr>
              <w:t xml:space="preserve"> SEPTEMBER </w:t>
            </w:r>
            <w:r w:rsidRPr="442A4DDA" w:rsidR="00617D07">
              <w:rPr>
                <w:rFonts w:eastAsia="MS Mincho"/>
              </w:rPr>
              <w:t>2022</w:t>
            </w:r>
          </w:p>
        </w:tc>
      </w:tr>
      <w:bookmarkEnd w:id="1"/>
    </w:tbl>
    <w:p w:rsidR="001C68B0" w:rsidP="00CE0E44" w:rsidRDefault="001C68B0" w14:paraId="7F57ED27" w14:textId="38824F29"/>
    <w:p w:rsidR="007C2F12" w:rsidP="00CE0E44" w:rsidRDefault="007C2F12" w14:paraId="66EB5099" w14:textId="77777777"/>
    <w:p w:rsidR="002B262C" w:rsidP="00CE0E44" w:rsidRDefault="002B262C" w14:paraId="013F9478" w14:textId="4DD687ED"/>
    <w:p w:rsidR="002B262C" w:rsidP="00CE0E44" w:rsidRDefault="002B262C" w14:paraId="1C6D15CF" w14:textId="6937DE9E"/>
    <w:p w:rsidRPr="00F61ADE" w:rsidR="00F61ADE" w:rsidP="00F61ADE" w:rsidRDefault="00F61ADE" w14:paraId="0F2D6E7C" w14:textId="416ED5BD"/>
    <w:p w:rsidRPr="00F61ADE" w:rsidR="00F61ADE" w:rsidP="00F61ADE" w:rsidRDefault="00F61ADE" w14:paraId="6C3FE599" w14:textId="708EC9C7"/>
    <w:sectPr w:rsidRPr="00F61ADE" w:rsidR="00F61ADE">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95CE3" w:rsidP="00965EDD" w:rsidRDefault="00795CE3" w14:paraId="386B5A4B" w14:textId="77777777">
      <w:r>
        <w:separator/>
      </w:r>
    </w:p>
  </w:endnote>
  <w:endnote w:type="continuationSeparator" w:id="0">
    <w:p w:rsidR="00795CE3" w:rsidP="00965EDD" w:rsidRDefault="00795CE3" w14:paraId="380A98C8" w14:textId="77777777">
      <w:r>
        <w:continuationSeparator/>
      </w:r>
    </w:p>
  </w:endnote>
  <w:endnote w:type="continuationNotice" w:id="1">
    <w:p w:rsidR="00795CE3" w:rsidRDefault="00795CE3" w14:paraId="0BB1C65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95CE3" w:rsidP="00965EDD" w:rsidRDefault="00795CE3" w14:paraId="37C7E60C" w14:textId="77777777">
      <w:r>
        <w:separator/>
      </w:r>
    </w:p>
  </w:footnote>
  <w:footnote w:type="continuationSeparator" w:id="0">
    <w:p w:rsidR="00795CE3" w:rsidP="00965EDD" w:rsidRDefault="00795CE3" w14:paraId="12F5466F" w14:textId="77777777">
      <w:r>
        <w:continuationSeparator/>
      </w:r>
    </w:p>
  </w:footnote>
  <w:footnote w:type="continuationNotice" w:id="1">
    <w:p w:rsidR="00795CE3" w:rsidRDefault="00795CE3" w14:paraId="7F20F33F"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4236"/>
    <w:multiLevelType w:val="hybridMultilevel"/>
    <w:tmpl w:val="DEE47CC2"/>
    <w:lvl w:ilvl="0" w:tplc="7B2E0F86">
      <w:start w:val="1"/>
      <w:numFmt w:val="lowerRoman"/>
      <w:lvlText w:val="%1."/>
      <w:lvlJc w:val="right"/>
      <w:pPr>
        <w:tabs>
          <w:tab w:val="num" w:pos="720"/>
        </w:tabs>
        <w:ind w:left="720" w:hanging="360"/>
      </w:pPr>
    </w:lvl>
    <w:lvl w:ilvl="1" w:tplc="DC9A81DC" w:tentative="1">
      <w:start w:val="1"/>
      <w:numFmt w:val="lowerRoman"/>
      <w:lvlText w:val="%2."/>
      <w:lvlJc w:val="right"/>
      <w:pPr>
        <w:tabs>
          <w:tab w:val="num" w:pos="1440"/>
        </w:tabs>
        <w:ind w:left="1440" w:hanging="360"/>
      </w:pPr>
    </w:lvl>
    <w:lvl w:ilvl="2" w:tplc="5FDCD8FA" w:tentative="1">
      <w:start w:val="1"/>
      <w:numFmt w:val="lowerRoman"/>
      <w:lvlText w:val="%3."/>
      <w:lvlJc w:val="right"/>
      <w:pPr>
        <w:tabs>
          <w:tab w:val="num" w:pos="2160"/>
        </w:tabs>
        <w:ind w:left="2160" w:hanging="360"/>
      </w:pPr>
    </w:lvl>
    <w:lvl w:ilvl="3" w:tplc="7BAE2236" w:tentative="1">
      <w:start w:val="1"/>
      <w:numFmt w:val="lowerRoman"/>
      <w:lvlText w:val="%4."/>
      <w:lvlJc w:val="right"/>
      <w:pPr>
        <w:tabs>
          <w:tab w:val="num" w:pos="2880"/>
        </w:tabs>
        <w:ind w:left="2880" w:hanging="360"/>
      </w:pPr>
    </w:lvl>
    <w:lvl w:ilvl="4" w:tplc="BA54A60E" w:tentative="1">
      <w:start w:val="1"/>
      <w:numFmt w:val="lowerRoman"/>
      <w:lvlText w:val="%5."/>
      <w:lvlJc w:val="right"/>
      <w:pPr>
        <w:tabs>
          <w:tab w:val="num" w:pos="3600"/>
        </w:tabs>
        <w:ind w:left="3600" w:hanging="360"/>
      </w:pPr>
    </w:lvl>
    <w:lvl w:ilvl="5" w:tplc="14DC9236" w:tentative="1">
      <w:start w:val="1"/>
      <w:numFmt w:val="lowerRoman"/>
      <w:lvlText w:val="%6."/>
      <w:lvlJc w:val="right"/>
      <w:pPr>
        <w:tabs>
          <w:tab w:val="num" w:pos="4320"/>
        </w:tabs>
        <w:ind w:left="4320" w:hanging="360"/>
      </w:pPr>
    </w:lvl>
    <w:lvl w:ilvl="6" w:tplc="8EC22D22" w:tentative="1">
      <w:start w:val="1"/>
      <w:numFmt w:val="lowerRoman"/>
      <w:lvlText w:val="%7."/>
      <w:lvlJc w:val="right"/>
      <w:pPr>
        <w:tabs>
          <w:tab w:val="num" w:pos="5040"/>
        </w:tabs>
        <w:ind w:left="5040" w:hanging="360"/>
      </w:pPr>
    </w:lvl>
    <w:lvl w:ilvl="7" w:tplc="D43A48F8" w:tentative="1">
      <w:start w:val="1"/>
      <w:numFmt w:val="lowerRoman"/>
      <w:lvlText w:val="%8."/>
      <w:lvlJc w:val="right"/>
      <w:pPr>
        <w:tabs>
          <w:tab w:val="num" w:pos="5760"/>
        </w:tabs>
        <w:ind w:left="5760" w:hanging="360"/>
      </w:pPr>
    </w:lvl>
    <w:lvl w:ilvl="8" w:tplc="D0F8373C" w:tentative="1">
      <w:start w:val="1"/>
      <w:numFmt w:val="lowerRoman"/>
      <w:lvlText w:val="%9."/>
      <w:lvlJc w:val="right"/>
      <w:pPr>
        <w:tabs>
          <w:tab w:val="num" w:pos="6480"/>
        </w:tabs>
        <w:ind w:left="6480" w:hanging="360"/>
      </w:pPr>
    </w:lvl>
  </w:abstractNum>
  <w:abstractNum w:abstractNumId="1" w15:restartNumberingAfterBreak="0">
    <w:nsid w:val="020A7876"/>
    <w:multiLevelType w:val="hybridMultilevel"/>
    <w:tmpl w:val="23EEA934"/>
    <w:lvl w:ilvl="0" w:tplc="4409001B">
      <w:start w:val="1"/>
      <w:numFmt w:val="lowerRoman"/>
      <w:lvlText w:val="%1."/>
      <w:lvlJc w:val="right"/>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02674C9B"/>
    <w:multiLevelType w:val="hybridMultilevel"/>
    <w:tmpl w:val="C13221BA"/>
    <w:lvl w:ilvl="0" w:tplc="FFF64DE6">
      <w:start w:val="1"/>
      <w:numFmt w:val="lowerRoman"/>
      <w:lvlText w:val="%1."/>
      <w:lvlJc w:val="left"/>
      <w:pPr>
        <w:ind w:left="1074" w:hanging="720"/>
      </w:pPr>
      <w:rPr>
        <w:rFonts w:hint="default"/>
      </w:rPr>
    </w:lvl>
    <w:lvl w:ilvl="1" w:tplc="44090019" w:tentative="1">
      <w:start w:val="1"/>
      <w:numFmt w:val="lowerLetter"/>
      <w:lvlText w:val="%2."/>
      <w:lvlJc w:val="left"/>
      <w:pPr>
        <w:ind w:left="1434" w:hanging="360"/>
      </w:pPr>
    </w:lvl>
    <w:lvl w:ilvl="2" w:tplc="4409001B" w:tentative="1">
      <w:start w:val="1"/>
      <w:numFmt w:val="lowerRoman"/>
      <w:lvlText w:val="%3."/>
      <w:lvlJc w:val="right"/>
      <w:pPr>
        <w:ind w:left="2154" w:hanging="180"/>
      </w:pPr>
    </w:lvl>
    <w:lvl w:ilvl="3" w:tplc="4409000F" w:tentative="1">
      <w:start w:val="1"/>
      <w:numFmt w:val="decimal"/>
      <w:lvlText w:val="%4."/>
      <w:lvlJc w:val="left"/>
      <w:pPr>
        <w:ind w:left="2874" w:hanging="360"/>
      </w:pPr>
    </w:lvl>
    <w:lvl w:ilvl="4" w:tplc="44090019" w:tentative="1">
      <w:start w:val="1"/>
      <w:numFmt w:val="lowerLetter"/>
      <w:lvlText w:val="%5."/>
      <w:lvlJc w:val="left"/>
      <w:pPr>
        <w:ind w:left="3594" w:hanging="360"/>
      </w:pPr>
    </w:lvl>
    <w:lvl w:ilvl="5" w:tplc="4409001B" w:tentative="1">
      <w:start w:val="1"/>
      <w:numFmt w:val="lowerRoman"/>
      <w:lvlText w:val="%6."/>
      <w:lvlJc w:val="right"/>
      <w:pPr>
        <w:ind w:left="4314" w:hanging="180"/>
      </w:pPr>
    </w:lvl>
    <w:lvl w:ilvl="6" w:tplc="4409000F" w:tentative="1">
      <w:start w:val="1"/>
      <w:numFmt w:val="decimal"/>
      <w:lvlText w:val="%7."/>
      <w:lvlJc w:val="left"/>
      <w:pPr>
        <w:ind w:left="5034" w:hanging="360"/>
      </w:pPr>
    </w:lvl>
    <w:lvl w:ilvl="7" w:tplc="44090019" w:tentative="1">
      <w:start w:val="1"/>
      <w:numFmt w:val="lowerLetter"/>
      <w:lvlText w:val="%8."/>
      <w:lvlJc w:val="left"/>
      <w:pPr>
        <w:ind w:left="5754" w:hanging="360"/>
      </w:pPr>
    </w:lvl>
    <w:lvl w:ilvl="8" w:tplc="4409001B" w:tentative="1">
      <w:start w:val="1"/>
      <w:numFmt w:val="lowerRoman"/>
      <w:lvlText w:val="%9."/>
      <w:lvlJc w:val="right"/>
      <w:pPr>
        <w:ind w:left="6474" w:hanging="180"/>
      </w:pPr>
    </w:lvl>
  </w:abstractNum>
  <w:abstractNum w:abstractNumId="3" w15:restartNumberingAfterBreak="0">
    <w:nsid w:val="06331278"/>
    <w:multiLevelType w:val="hybridMultilevel"/>
    <w:tmpl w:val="65DE515A"/>
    <w:lvl w:ilvl="0" w:tplc="4409000B">
      <w:start w:val="1"/>
      <w:numFmt w:val="bullet"/>
      <w:lvlText w:val=""/>
      <w:lvlJc w:val="left"/>
      <w:pPr>
        <w:ind w:left="720" w:hanging="360"/>
      </w:pPr>
      <w:rPr>
        <w:rFonts w:hint="default" w:ascii="Wingdings" w:hAnsi="Wingdings"/>
      </w:rPr>
    </w:lvl>
    <w:lvl w:ilvl="1" w:tplc="44090003" w:tentative="1">
      <w:start w:val="1"/>
      <w:numFmt w:val="bullet"/>
      <w:lvlText w:val="o"/>
      <w:lvlJc w:val="left"/>
      <w:pPr>
        <w:ind w:left="1440" w:hanging="360"/>
      </w:pPr>
      <w:rPr>
        <w:rFonts w:hint="default" w:ascii="Courier New" w:hAnsi="Courier New" w:cs="Courier New"/>
      </w:rPr>
    </w:lvl>
    <w:lvl w:ilvl="2" w:tplc="44090005" w:tentative="1">
      <w:start w:val="1"/>
      <w:numFmt w:val="bullet"/>
      <w:lvlText w:val=""/>
      <w:lvlJc w:val="left"/>
      <w:pPr>
        <w:ind w:left="2160" w:hanging="360"/>
      </w:pPr>
      <w:rPr>
        <w:rFonts w:hint="default" w:ascii="Wingdings" w:hAnsi="Wingdings"/>
      </w:rPr>
    </w:lvl>
    <w:lvl w:ilvl="3" w:tplc="44090001" w:tentative="1">
      <w:start w:val="1"/>
      <w:numFmt w:val="bullet"/>
      <w:lvlText w:val=""/>
      <w:lvlJc w:val="left"/>
      <w:pPr>
        <w:ind w:left="2880" w:hanging="360"/>
      </w:pPr>
      <w:rPr>
        <w:rFonts w:hint="default" w:ascii="Symbol" w:hAnsi="Symbol"/>
      </w:rPr>
    </w:lvl>
    <w:lvl w:ilvl="4" w:tplc="44090003" w:tentative="1">
      <w:start w:val="1"/>
      <w:numFmt w:val="bullet"/>
      <w:lvlText w:val="o"/>
      <w:lvlJc w:val="left"/>
      <w:pPr>
        <w:ind w:left="3600" w:hanging="360"/>
      </w:pPr>
      <w:rPr>
        <w:rFonts w:hint="default" w:ascii="Courier New" w:hAnsi="Courier New" w:cs="Courier New"/>
      </w:rPr>
    </w:lvl>
    <w:lvl w:ilvl="5" w:tplc="44090005" w:tentative="1">
      <w:start w:val="1"/>
      <w:numFmt w:val="bullet"/>
      <w:lvlText w:val=""/>
      <w:lvlJc w:val="left"/>
      <w:pPr>
        <w:ind w:left="4320" w:hanging="360"/>
      </w:pPr>
      <w:rPr>
        <w:rFonts w:hint="default" w:ascii="Wingdings" w:hAnsi="Wingdings"/>
      </w:rPr>
    </w:lvl>
    <w:lvl w:ilvl="6" w:tplc="44090001" w:tentative="1">
      <w:start w:val="1"/>
      <w:numFmt w:val="bullet"/>
      <w:lvlText w:val=""/>
      <w:lvlJc w:val="left"/>
      <w:pPr>
        <w:ind w:left="5040" w:hanging="360"/>
      </w:pPr>
      <w:rPr>
        <w:rFonts w:hint="default" w:ascii="Symbol" w:hAnsi="Symbol"/>
      </w:rPr>
    </w:lvl>
    <w:lvl w:ilvl="7" w:tplc="44090003" w:tentative="1">
      <w:start w:val="1"/>
      <w:numFmt w:val="bullet"/>
      <w:lvlText w:val="o"/>
      <w:lvlJc w:val="left"/>
      <w:pPr>
        <w:ind w:left="5760" w:hanging="360"/>
      </w:pPr>
      <w:rPr>
        <w:rFonts w:hint="default" w:ascii="Courier New" w:hAnsi="Courier New" w:cs="Courier New"/>
      </w:rPr>
    </w:lvl>
    <w:lvl w:ilvl="8" w:tplc="44090005" w:tentative="1">
      <w:start w:val="1"/>
      <w:numFmt w:val="bullet"/>
      <w:lvlText w:val=""/>
      <w:lvlJc w:val="left"/>
      <w:pPr>
        <w:ind w:left="6480" w:hanging="360"/>
      </w:pPr>
      <w:rPr>
        <w:rFonts w:hint="default" w:ascii="Wingdings" w:hAnsi="Wingdings"/>
      </w:rPr>
    </w:lvl>
  </w:abstractNum>
  <w:abstractNum w:abstractNumId="4" w15:restartNumberingAfterBreak="0">
    <w:nsid w:val="08CD4404"/>
    <w:multiLevelType w:val="hybridMultilevel"/>
    <w:tmpl w:val="2E2A76E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BAF5A48"/>
    <w:multiLevelType w:val="hybridMultilevel"/>
    <w:tmpl w:val="9372DF0E"/>
    <w:lvl w:ilvl="0" w:tplc="3E4EB7E0">
      <w:start w:val="1"/>
      <w:numFmt w:val="lowerRoman"/>
      <w:lvlText w:val="%1."/>
      <w:lvlJc w:val="left"/>
      <w:pPr>
        <w:ind w:left="1080" w:hanging="72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0BEA3671"/>
    <w:multiLevelType w:val="hybridMultilevel"/>
    <w:tmpl w:val="7D18756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0D8C678C"/>
    <w:multiLevelType w:val="hybridMultilevel"/>
    <w:tmpl w:val="60E21A5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678336A"/>
    <w:multiLevelType w:val="hybridMultilevel"/>
    <w:tmpl w:val="F3C68A62"/>
    <w:lvl w:ilvl="0" w:tplc="BFDE3560">
      <w:start w:val="2500"/>
      <w:numFmt w:val="bullet"/>
      <w:lvlText w:val="-"/>
      <w:lvlJc w:val="left"/>
      <w:pPr>
        <w:ind w:left="720" w:hanging="360"/>
      </w:pPr>
      <w:rPr>
        <w:rFonts w:hint="default" w:ascii="Arial" w:hAnsi="Arial" w:eastAsia="Calibri" w:cs="Arial"/>
      </w:rPr>
    </w:lvl>
    <w:lvl w:ilvl="1" w:tplc="44090003" w:tentative="1">
      <w:start w:val="1"/>
      <w:numFmt w:val="bullet"/>
      <w:lvlText w:val="o"/>
      <w:lvlJc w:val="left"/>
      <w:pPr>
        <w:ind w:left="1440" w:hanging="360"/>
      </w:pPr>
      <w:rPr>
        <w:rFonts w:hint="default" w:ascii="Courier New" w:hAnsi="Courier New" w:cs="Courier New"/>
      </w:rPr>
    </w:lvl>
    <w:lvl w:ilvl="2" w:tplc="44090005" w:tentative="1">
      <w:start w:val="1"/>
      <w:numFmt w:val="bullet"/>
      <w:lvlText w:val=""/>
      <w:lvlJc w:val="left"/>
      <w:pPr>
        <w:ind w:left="2160" w:hanging="360"/>
      </w:pPr>
      <w:rPr>
        <w:rFonts w:hint="default" w:ascii="Wingdings" w:hAnsi="Wingdings"/>
      </w:rPr>
    </w:lvl>
    <w:lvl w:ilvl="3" w:tplc="44090001" w:tentative="1">
      <w:start w:val="1"/>
      <w:numFmt w:val="bullet"/>
      <w:lvlText w:val=""/>
      <w:lvlJc w:val="left"/>
      <w:pPr>
        <w:ind w:left="2880" w:hanging="360"/>
      </w:pPr>
      <w:rPr>
        <w:rFonts w:hint="default" w:ascii="Symbol" w:hAnsi="Symbol"/>
      </w:rPr>
    </w:lvl>
    <w:lvl w:ilvl="4" w:tplc="44090003" w:tentative="1">
      <w:start w:val="1"/>
      <w:numFmt w:val="bullet"/>
      <w:lvlText w:val="o"/>
      <w:lvlJc w:val="left"/>
      <w:pPr>
        <w:ind w:left="3600" w:hanging="360"/>
      </w:pPr>
      <w:rPr>
        <w:rFonts w:hint="default" w:ascii="Courier New" w:hAnsi="Courier New" w:cs="Courier New"/>
      </w:rPr>
    </w:lvl>
    <w:lvl w:ilvl="5" w:tplc="44090005" w:tentative="1">
      <w:start w:val="1"/>
      <w:numFmt w:val="bullet"/>
      <w:lvlText w:val=""/>
      <w:lvlJc w:val="left"/>
      <w:pPr>
        <w:ind w:left="4320" w:hanging="360"/>
      </w:pPr>
      <w:rPr>
        <w:rFonts w:hint="default" w:ascii="Wingdings" w:hAnsi="Wingdings"/>
      </w:rPr>
    </w:lvl>
    <w:lvl w:ilvl="6" w:tplc="44090001" w:tentative="1">
      <w:start w:val="1"/>
      <w:numFmt w:val="bullet"/>
      <w:lvlText w:val=""/>
      <w:lvlJc w:val="left"/>
      <w:pPr>
        <w:ind w:left="5040" w:hanging="360"/>
      </w:pPr>
      <w:rPr>
        <w:rFonts w:hint="default" w:ascii="Symbol" w:hAnsi="Symbol"/>
      </w:rPr>
    </w:lvl>
    <w:lvl w:ilvl="7" w:tplc="44090003" w:tentative="1">
      <w:start w:val="1"/>
      <w:numFmt w:val="bullet"/>
      <w:lvlText w:val="o"/>
      <w:lvlJc w:val="left"/>
      <w:pPr>
        <w:ind w:left="5760" w:hanging="360"/>
      </w:pPr>
      <w:rPr>
        <w:rFonts w:hint="default" w:ascii="Courier New" w:hAnsi="Courier New" w:cs="Courier New"/>
      </w:rPr>
    </w:lvl>
    <w:lvl w:ilvl="8" w:tplc="44090005" w:tentative="1">
      <w:start w:val="1"/>
      <w:numFmt w:val="bullet"/>
      <w:lvlText w:val=""/>
      <w:lvlJc w:val="left"/>
      <w:pPr>
        <w:ind w:left="6480" w:hanging="360"/>
      </w:pPr>
      <w:rPr>
        <w:rFonts w:hint="default" w:ascii="Wingdings" w:hAnsi="Wingdings"/>
      </w:rPr>
    </w:lvl>
  </w:abstractNum>
  <w:abstractNum w:abstractNumId="9" w15:restartNumberingAfterBreak="0">
    <w:nsid w:val="16AA33A3"/>
    <w:multiLevelType w:val="hybridMultilevel"/>
    <w:tmpl w:val="DEE47CC2"/>
    <w:lvl w:ilvl="0" w:tplc="7B2E0F86">
      <w:start w:val="1"/>
      <w:numFmt w:val="lowerRoman"/>
      <w:lvlText w:val="%1."/>
      <w:lvlJc w:val="right"/>
      <w:pPr>
        <w:tabs>
          <w:tab w:val="num" w:pos="720"/>
        </w:tabs>
        <w:ind w:left="720" w:hanging="360"/>
      </w:pPr>
    </w:lvl>
    <w:lvl w:ilvl="1" w:tplc="DC9A81DC" w:tentative="1">
      <w:start w:val="1"/>
      <w:numFmt w:val="lowerRoman"/>
      <w:lvlText w:val="%2."/>
      <w:lvlJc w:val="right"/>
      <w:pPr>
        <w:tabs>
          <w:tab w:val="num" w:pos="1440"/>
        </w:tabs>
        <w:ind w:left="1440" w:hanging="360"/>
      </w:pPr>
    </w:lvl>
    <w:lvl w:ilvl="2" w:tplc="5FDCD8FA" w:tentative="1">
      <w:start w:val="1"/>
      <w:numFmt w:val="lowerRoman"/>
      <w:lvlText w:val="%3."/>
      <w:lvlJc w:val="right"/>
      <w:pPr>
        <w:tabs>
          <w:tab w:val="num" w:pos="2160"/>
        </w:tabs>
        <w:ind w:left="2160" w:hanging="360"/>
      </w:pPr>
    </w:lvl>
    <w:lvl w:ilvl="3" w:tplc="7BAE2236" w:tentative="1">
      <w:start w:val="1"/>
      <w:numFmt w:val="lowerRoman"/>
      <w:lvlText w:val="%4."/>
      <w:lvlJc w:val="right"/>
      <w:pPr>
        <w:tabs>
          <w:tab w:val="num" w:pos="2880"/>
        </w:tabs>
        <w:ind w:left="2880" w:hanging="360"/>
      </w:pPr>
    </w:lvl>
    <w:lvl w:ilvl="4" w:tplc="BA54A60E" w:tentative="1">
      <w:start w:val="1"/>
      <w:numFmt w:val="lowerRoman"/>
      <w:lvlText w:val="%5."/>
      <w:lvlJc w:val="right"/>
      <w:pPr>
        <w:tabs>
          <w:tab w:val="num" w:pos="3600"/>
        </w:tabs>
        <w:ind w:left="3600" w:hanging="360"/>
      </w:pPr>
    </w:lvl>
    <w:lvl w:ilvl="5" w:tplc="14DC9236" w:tentative="1">
      <w:start w:val="1"/>
      <w:numFmt w:val="lowerRoman"/>
      <w:lvlText w:val="%6."/>
      <w:lvlJc w:val="right"/>
      <w:pPr>
        <w:tabs>
          <w:tab w:val="num" w:pos="4320"/>
        </w:tabs>
        <w:ind w:left="4320" w:hanging="360"/>
      </w:pPr>
    </w:lvl>
    <w:lvl w:ilvl="6" w:tplc="8EC22D22" w:tentative="1">
      <w:start w:val="1"/>
      <w:numFmt w:val="lowerRoman"/>
      <w:lvlText w:val="%7."/>
      <w:lvlJc w:val="right"/>
      <w:pPr>
        <w:tabs>
          <w:tab w:val="num" w:pos="5040"/>
        </w:tabs>
        <w:ind w:left="5040" w:hanging="360"/>
      </w:pPr>
    </w:lvl>
    <w:lvl w:ilvl="7" w:tplc="D43A48F8" w:tentative="1">
      <w:start w:val="1"/>
      <w:numFmt w:val="lowerRoman"/>
      <w:lvlText w:val="%8."/>
      <w:lvlJc w:val="right"/>
      <w:pPr>
        <w:tabs>
          <w:tab w:val="num" w:pos="5760"/>
        </w:tabs>
        <w:ind w:left="5760" w:hanging="360"/>
      </w:pPr>
    </w:lvl>
    <w:lvl w:ilvl="8" w:tplc="D0F8373C" w:tentative="1">
      <w:start w:val="1"/>
      <w:numFmt w:val="lowerRoman"/>
      <w:lvlText w:val="%9."/>
      <w:lvlJc w:val="right"/>
      <w:pPr>
        <w:tabs>
          <w:tab w:val="num" w:pos="6480"/>
        </w:tabs>
        <w:ind w:left="6480" w:hanging="360"/>
      </w:pPr>
    </w:lvl>
  </w:abstractNum>
  <w:abstractNum w:abstractNumId="10" w15:restartNumberingAfterBreak="0">
    <w:nsid w:val="1BE674AE"/>
    <w:multiLevelType w:val="hybridMultilevel"/>
    <w:tmpl w:val="EAD46FE4"/>
    <w:lvl w:ilvl="0" w:tplc="44090017">
      <w:start w:val="1"/>
      <w:numFmt w:val="lowerLetter"/>
      <w:lvlText w:val="%1)"/>
      <w:lvlJc w:val="left"/>
      <w:pPr>
        <w:ind w:left="1540" w:hanging="360"/>
      </w:pPr>
    </w:lvl>
    <w:lvl w:ilvl="1" w:tplc="FFFFFFFF" w:tentative="1">
      <w:start w:val="1"/>
      <w:numFmt w:val="lowerLetter"/>
      <w:lvlText w:val="%2."/>
      <w:lvlJc w:val="left"/>
      <w:pPr>
        <w:ind w:left="2260" w:hanging="360"/>
      </w:pPr>
    </w:lvl>
    <w:lvl w:ilvl="2" w:tplc="FFFFFFFF" w:tentative="1">
      <w:start w:val="1"/>
      <w:numFmt w:val="lowerRoman"/>
      <w:lvlText w:val="%3."/>
      <w:lvlJc w:val="right"/>
      <w:pPr>
        <w:ind w:left="2980" w:hanging="180"/>
      </w:pPr>
    </w:lvl>
    <w:lvl w:ilvl="3" w:tplc="FFFFFFFF" w:tentative="1">
      <w:start w:val="1"/>
      <w:numFmt w:val="decimal"/>
      <w:lvlText w:val="%4."/>
      <w:lvlJc w:val="left"/>
      <w:pPr>
        <w:ind w:left="3700" w:hanging="360"/>
      </w:pPr>
    </w:lvl>
    <w:lvl w:ilvl="4" w:tplc="FFFFFFFF" w:tentative="1">
      <w:start w:val="1"/>
      <w:numFmt w:val="lowerLetter"/>
      <w:lvlText w:val="%5."/>
      <w:lvlJc w:val="left"/>
      <w:pPr>
        <w:ind w:left="4420" w:hanging="360"/>
      </w:pPr>
    </w:lvl>
    <w:lvl w:ilvl="5" w:tplc="FFFFFFFF" w:tentative="1">
      <w:start w:val="1"/>
      <w:numFmt w:val="lowerRoman"/>
      <w:lvlText w:val="%6."/>
      <w:lvlJc w:val="right"/>
      <w:pPr>
        <w:ind w:left="5140" w:hanging="180"/>
      </w:pPr>
    </w:lvl>
    <w:lvl w:ilvl="6" w:tplc="FFFFFFFF" w:tentative="1">
      <w:start w:val="1"/>
      <w:numFmt w:val="decimal"/>
      <w:lvlText w:val="%7."/>
      <w:lvlJc w:val="left"/>
      <w:pPr>
        <w:ind w:left="5860" w:hanging="360"/>
      </w:pPr>
    </w:lvl>
    <w:lvl w:ilvl="7" w:tplc="FFFFFFFF" w:tentative="1">
      <w:start w:val="1"/>
      <w:numFmt w:val="lowerLetter"/>
      <w:lvlText w:val="%8."/>
      <w:lvlJc w:val="left"/>
      <w:pPr>
        <w:ind w:left="6580" w:hanging="360"/>
      </w:pPr>
    </w:lvl>
    <w:lvl w:ilvl="8" w:tplc="FFFFFFFF" w:tentative="1">
      <w:start w:val="1"/>
      <w:numFmt w:val="lowerRoman"/>
      <w:lvlText w:val="%9."/>
      <w:lvlJc w:val="right"/>
      <w:pPr>
        <w:ind w:left="7300" w:hanging="180"/>
      </w:pPr>
    </w:lvl>
  </w:abstractNum>
  <w:abstractNum w:abstractNumId="11" w15:restartNumberingAfterBreak="0">
    <w:nsid w:val="237323BE"/>
    <w:multiLevelType w:val="hybridMultilevel"/>
    <w:tmpl w:val="F3FA73E8"/>
    <w:lvl w:ilvl="0" w:tplc="44090017">
      <w:start w:val="1"/>
      <w:numFmt w:val="lowerLetter"/>
      <w:lvlText w:val="%1)"/>
      <w:lvlJc w:val="left"/>
      <w:pPr>
        <w:ind w:left="2433" w:hanging="360"/>
      </w:pPr>
    </w:lvl>
    <w:lvl w:ilvl="1" w:tplc="44090019" w:tentative="1">
      <w:start w:val="1"/>
      <w:numFmt w:val="lowerLetter"/>
      <w:lvlText w:val="%2."/>
      <w:lvlJc w:val="left"/>
      <w:pPr>
        <w:ind w:left="3153" w:hanging="360"/>
      </w:pPr>
    </w:lvl>
    <w:lvl w:ilvl="2" w:tplc="4409001B" w:tentative="1">
      <w:start w:val="1"/>
      <w:numFmt w:val="lowerRoman"/>
      <w:lvlText w:val="%3."/>
      <w:lvlJc w:val="right"/>
      <w:pPr>
        <w:ind w:left="3873" w:hanging="180"/>
      </w:pPr>
    </w:lvl>
    <w:lvl w:ilvl="3" w:tplc="4409000F" w:tentative="1">
      <w:start w:val="1"/>
      <w:numFmt w:val="decimal"/>
      <w:lvlText w:val="%4."/>
      <w:lvlJc w:val="left"/>
      <w:pPr>
        <w:ind w:left="4593" w:hanging="360"/>
      </w:pPr>
    </w:lvl>
    <w:lvl w:ilvl="4" w:tplc="44090019" w:tentative="1">
      <w:start w:val="1"/>
      <w:numFmt w:val="lowerLetter"/>
      <w:lvlText w:val="%5."/>
      <w:lvlJc w:val="left"/>
      <w:pPr>
        <w:ind w:left="5313" w:hanging="360"/>
      </w:pPr>
    </w:lvl>
    <w:lvl w:ilvl="5" w:tplc="4409001B" w:tentative="1">
      <w:start w:val="1"/>
      <w:numFmt w:val="lowerRoman"/>
      <w:lvlText w:val="%6."/>
      <w:lvlJc w:val="right"/>
      <w:pPr>
        <w:ind w:left="6033" w:hanging="180"/>
      </w:pPr>
    </w:lvl>
    <w:lvl w:ilvl="6" w:tplc="4409000F" w:tentative="1">
      <w:start w:val="1"/>
      <w:numFmt w:val="decimal"/>
      <w:lvlText w:val="%7."/>
      <w:lvlJc w:val="left"/>
      <w:pPr>
        <w:ind w:left="6753" w:hanging="360"/>
      </w:pPr>
    </w:lvl>
    <w:lvl w:ilvl="7" w:tplc="44090019" w:tentative="1">
      <w:start w:val="1"/>
      <w:numFmt w:val="lowerLetter"/>
      <w:lvlText w:val="%8."/>
      <w:lvlJc w:val="left"/>
      <w:pPr>
        <w:ind w:left="7473" w:hanging="360"/>
      </w:pPr>
    </w:lvl>
    <w:lvl w:ilvl="8" w:tplc="4409001B" w:tentative="1">
      <w:start w:val="1"/>
      <w:numFmt w:val="lowerRoman"/>
      <w:lvlText w:val="%9."/>
      <w:lvlJc w:val="right"/>
      <w:pPr>
        <w:ind w:left="8193" w:hanging="180"/>
      </w:pPr>
    </w:lvl>
  </w:abstractNum>
  <w:abstractNum w:abstractNumId="12" w15:restartNumberingAfterBreak="0">
    <w:nsid w:val="24F21BB8"/>
    <w:multiLevelType w:val="hybridMultilevel"/>
    <w:tmpl w:val="D76CDEBE"/>
    <w:lvl w:ilvl="0" w:tplc="2424BCAE">
      <w:start w:val="5"/>
      <w:numFmt w:val="bullet"/>
      <w:lvlText w:val="-"/>
      <w:lvlJc w:val="left"/>
      <w:pPr>
        <w:ind w:left="502" w:hanging="360"/>
      </w:pPr>
      <w:rPr>
        <w:rFonts w:hint="default" w:ascii="Arial" w:hAnsi="Arial" w:eastAsia="Times New Roman" w:cs="Arial"/>
      </w:rPr>
    </w:lvl>
    <w:lvl w:ilvl="1" w:tplc="44090003" w:tentative="1">
      <w:start w:val="1"/>
      <w:numFmt w:val="bullet"/>
      <w:lvlText w:val="o"/>
      <w:lvlJc w:val="left"/>
      <w:pPr>
        <w:ind w:left="1222" w:hanging="360"/>
      </w:pPr>
      <w:rPr>
        <w:rFonts w:hint="default" w:ascii="Courier New" w:hAnsi="Courier New" w:cs="Courier New"/>
      </w:rPr>
    </w:lvl>
    <w:lvl w:ilvl="2" w:tplc="44090005" w:tentative="1">
      <w:start w:val="1"/>
      <w:numFmt w:val="bullet"/>
      <w:lvlText w:val=""/>
      <w:lvlJc w:val="left"/>
      <w:pPr>
        <w:ind w:left="1942" w:hanging="360"/>
      </w:pPr>
      <w:rPr>
        <w:rFonts w:hint="default" w:ascii="Wingdings" w:hAnsi="Wingdings"/>
      </w:rPr>
    </w:lvl>
    <w:lvl w:ilvl="3" w:tplc="44090001" w:tentative="1">
      <w:start w:val="1"/>
      <w:numFmt w:val="bullet"/>
      <w:lvlText w:val=""/>
      <w:lvlJc w:val="left"/>
      <w:pPr>
        <w:ind w:left="2662" w:hanging="360"/>
      </w:pPr>
      <w:rPr>
        <w:rFonts w:hint="default" w:ascii="Symbol" w:hAnsi="Symbol"/>
      </w:rPr>
    </w:lvl>
    <w:lvl w:ilvl="4" w:tplc="44090003" w:tentative="1">
      <w:start w:val="1"/>
      <w:numFmt w:val="bullet"/>
      <w:lvlText w:val="o"/>
      <w:lvlJc w:val="left"/>
      <w:pPr>
        <w:ind w:left="3382" w:hanging="360"/>
      </w:pPr>
      <w:rPr>
        <w:rFonts w:hint="default" w:ascii="Courier New" w:hAnsi="Courier New" w:cs="Courier New"/>
      </w:rPr>
    </w:lvl>
    <w:lvl w:ilvl="5" w:tplc="44090005" w:tentative="1">
      <w:start w:val="1"/>
      <w:numFmt w:val="bullet"/>
      <w:lvlText w:val=""/>
      <w:lvlJc w:val="left"/>
      <w:pPr>
        <w:ind w:left="4102" w:hanging="360"/>
      </w:pPr>
      <w:rPr>
        <w:rFonts w:hint="default" w:ascii="Wingdings" w:hAnsi="Wingdings"/>
      </w:rPr>
    </w:lvl>
    <w:lvl w:ilvl="6" w:tplc="44090001" w:tentative="1">
      <w:start w:val="1"/>
      <w:numFmt w:val="bullet"/>
      <w:lvlText w:val=""/>
      <w:lvlJc w:val="left"/>
      <w:pPr>
        <w:ind w:left="4822" w:hanging="360"/>
      </w:pPr>
      <w:rPr>
        <w:rFonts w:hint="default" w:ascii="Symbol" w:hAnsi="Symbol"/>
      </w:rPr>
    </w:lvl>
    <w:lvl w:ilvl="7" w:tplc="44090003" w:tentative="1">
      <w:start w:val="1"/>
      <w:numFmt w:val="bullet"/>
      <w:lvlText w:val="o"/>
      <w:lvlJc w:val="left"/>
      <w:pPr>
        <w:ind w:left="5542" w:hanging="360"/>
      </w:pPr>
      <w:rPr>
        <w:rFonts w:hint="default" w:ascii="Courier New" w:hAnsi="Courier New" w:cs="Courier New"/>
      </w:rPr>
    </w:lvl>
    <w:lvl w:ilvl="8" w:tplc="44090005" w:tentative="1">
      <w:start w:val="1"/>
      <w:numFmt w:val="bullet"/>
      <w:lvlText w:val=""/>
      <w:lvlJc w:val="left"/>
      <w:pPr>
        <w:ind w:left="6262" w:hanging="360"/>
      </w:pPr>
      <w:rPr>
        <w:rFonts w:hint="default" w:ascii="Wingdings" w:hAnsi="Wingdings"/>
      </w:rPr>
    </w:lvl>
  </w:abstractNum>
  <w:abstractNum w:abstractNumId="13" w15:restartNumberingAfterBreak="0">
    <w:nsid w:val="25B30641"/>
    <w:multiLevelType w:val="hybridMultilevel"/>
    <w:tmpl w:val="1B8E88F6"/>
    <w:lvl w:ilvl="0" w:tplc="E29AD644">
      <w:start w:val="1"/>
      <w:numFmt w:val="bullet"/>
      <w:lvlText w:val="-"/>
      <w:lvlJc w:val="left"/>
      <w:pPr>
        <w:tabs>
          <w:tab w:val="num" w:pos="720"/>
        </w:tabs>
        <w:ind w:left="720" w:hanging="360"/>
      </w:pPr>
      <w:rPr>
        <w:rFonts w:hint="default" w:ascii="Times New Roman" w:hAnsi="Times New Roman"/>
      </w:rPr>
    </w:lvl>
    <w:lvl w:ilvl="1" w:tplc="75AE0342" w:tentative="1">
      <w:start w:val="1"/>
      <w:numFmt w:val="bullet"/>
      <w:lvlText w:val="-"/>
      <w:lvlJc w:val="left"/>
      <w:pPr>
        <w:tabs>
          <w:tab w:val="num" w:pos="1440"/>
        </w:tabs>
        <w:ind w:left="1440" w:hanging="360"/>
      </w:pPr>
      <w:rPr>
        <w:rFonts w:hint="default" w:ascii="Times New Roman" w:hAnsi="Times New Roman"/>
      </w:rPr>
    </w:lvl>
    <w:lvl w:ilvl="2" w:tplc="4A484360" w:tentative="1">
      <w:start w:val="1"/>
      <w:numFmt w:val="bullet"/>
      <w:lvlText w:val="-"/>
      <w:lvlJc w:val="left"/>
      <w:pPr>
        <w:tabs>
          <w:tab w:val="num" w:pos="2160"/>
        </w:tabs>
        <w:ind w:left="2160" w:hanging="360"/>
      </w:pPr>
      <w:rPr>
        <w:rFonts w:hint="default" w:ascii="Times New Roman" w:hAnsi="Times New Roman"/>
      </w:rPr>
    </w:lvl>
    <w:lvl w:ilvl="3" w:tplc="3C18DBD8" w:tentative="1">
      <w:start w:val="1"/>
      <w:numFmt w:val="bullet"/>
      <w:lvlText w:val="-"/>
      <w:lvlJc w:val="left"/>
      <w:pPr>
        <w:tabs>
          <w:tab w:val="num" w:pos="2880"/>
        </w:tabs>
        <w:ind w:left="2880" w:hanging="360"/>
      </w:pPr>
      <w:rPr>
        <w:rFonts w:hint="default" w:ascii="Times New Roman" w:hAnsi="Times New Roman"/>
      </w:rPr>
    </w:lvl>
    <w:lvl w:ilvl="4" w:tplc="93F82252" w:tentative="1">
      <w:start w:val="1"/>
      <w:numFmt w:val="bullet"/>
      <w:lvlText w:val="-"/>
      <w:lvlJc w:val="left"/>
      <w:pPr>
        <w:tabs>
          <w:tab w:val="num" w:pos="3600"/>
        </w:tabs>
        <w:ind w:left="3600" w:hanging="360"/>
      </w:pPr>
      <w:rPr>
        <w:rFonts w:hint="default" w:ascii="Times New Roman" w:hAnsi="Times New Roman"/>
      </w:rPr>
    </w:lvl>
    <w:lvl w:ilvl="5" w:tplc="0860BEF0" w:tentative="1">
      <w:start w:val="1"/>
      <w:numFmt w:val="bullet"/>
      <w:lvlText w:val="-"/>
      <w:lvlJc w:val="left"/>
      <w:pPr>
        <w:tabs>
          <w:tab w:val="num" w:pos="4320"/>
        </w:tabs>
        <w:ind w:left="4320" w:hanging="360"/>
      </w:pPr>
      <w:rPr>
        <w:rFonts w:hint="default" w:ascii="Times New Roman" w:hAnsi="Times New Roman"/>
      </w:rPr>
    </w:lvl>
    <w:lvl w:ilvl="6" w:tplc="A05C8282" w:tentative="1">
      <w:start w:val="1"/>
      <w:numFmt w:val="bullet"/>
      <w:lvlText w:val="-"/>
      <w:lvlJc w:val="left"/>
      <w:pPr>
        <w:tabs>
          <w:tab w:val="num" w:pos="5040"/>
        </w:tabs>
        <w:ind w:left="5040" w:hanging="360"/>
      </w:pPr>
      <w:rPr>
        <w:rFonts w:hint="default" w:ascii="Times New Roman" w:hAnsi="Times New Roman"/>
      </w:rPr>
    </w:lvl>
    <w:lvl w:ilvl="7" w:tplc="5600A252" w:tentative="1">
      <w:start w:val="1"/>
      <w:numFmt w:val="bullet"/>
      <w:lvlText w:val="-"/>
      <w:lvlJc w:val="left"/>
      <w:pPr>
        <w:tabs>
          <w:tab w:val="num" w:pos="5760"/>
        </w:tabs>
        <w:ind w:left="5760" w:hanging="360"/>
      </w:pPr>
      <w:rPr>
        <w:rFonts w:hint="default" w:ascii="Times New Roman" w:hAnsi="Times New Roman"/>
      </w:rPr>
    </w:lvl>
    <w:lvl w:ilvl="8" w:tplc="B690382E" w:tentative="1">
      <w:start w:val="1"/>
      <w:numFmt w:val="bullet"/>
      <w:lvlText w:val="-"/>
      <w:lvlJc w:val="left"/>
      <w:pPr>
        <w:tabs>
          <w:tab w:val="num" w:pos="6480"/>
        </w:tabs>
        <w:ind w:left="6480" w:hanging="360"/>
      </w:pPr>
      <w:rPr>
        <w:rFonts w:hint="default" w:ascii="Times New Roman" w:hAnsi="Times New Roman"/>
      </w:rPr>
    </w:lvl>
  </w:abstractNum>
  <w:abstractNum w:abstractNumId="14" w15:restartNumberingAfterBreak="0">
    <w:nsid w:val="26BE0848"/>
    <w:multiLevelType w:val="hybridMultilevel"/>
    <w:tmpl w:val="A3E62950"/>
    <w:lvl w:ilvl="0" w:tplc="942CE848">
      <w:start w:val="1"/>
      <w:numFmt w:val="lowerRoman"/>
      <w:lvlText w:val="%1."/>
      <w:lvlJc w:val="left"/>
      <w:pPr>
        <w:ind w:left="1713" w:hanging="720"/>
      </w:pPr>
      <w:rPr>
        <w:rFonts w:hint="default"/>
      </w:rPr>
    </w:lvl>
    <w:lvl w:ilvl="1" w:tplc="44090019" w:tentative="1">
      <w:start w:val="1"/>
      <w:numFmt w:val="lowerLetter"/>
      <w:lvlText w:val="%2."/>
      <w:lvlJc w:val="left"/>
      <w:pPr>
        <w:ind w:left="2073" w:hanging="360"/>
      </w:pPr>
    </w:lvl>
    <w:lvl w:ilvl="2" w:tplc="4409001B" w:tentative="1">
      <w:start w:val="1"/>
      <w:numFmt w:val="lowerRoman"/>
      <w:lvlText w:val="%3."/>
      <w:lvlJc w:val="right"/>
      <w:pPr>
        <w:ind w:left="2793" w:hanging="180"/>
      </w:pPr>
    </w:lvl>
    <w:lvl w:ilvl="3" w:tplc="4409000F" w:tentative="1">
      <w:start w:val="1"/>
      <w:numFmt w:val="decimal"/>
      <w:lvlText w:val="%4."/>
      <w:lvlJc w:val="left"/>
      <w:pPr>
        <w:ind w:left="3513" w:hanging="360"/>
      </w:pPr>
    </w:lvl>
    <w:lvl w:ilvl="4" w:tplc="44090019" w:tentative="1">
      <w:start w:val="1"/>
      <w:numFmt w:val="lowerLetter"/>
      <w:lvlText w:val="%5."/>
      <w:lvlJc w:val="left"/>
      <w:pPr>
        <w:ind w:left="4233" w:hanging="360"/>
      </w:pPr>
    </w:lvl>
    <w:lvl w:ilvl="5" w:tplc="4409001B" w:tentative="1">
      <w:start w:val="1"/>
      <w:numFmt w:val="lowerRoman"/>
      <w:lvlText w:val="%6."/>
      <w:lvlJc w:val="right"/>
      <w:pPr>
        <w:ind w:left="4953" w:hanging="180"/>
      </w:pPr>
    </w:lvl>
    <w:lvl w:ilvl="6" w:tplc="4409000F" w:tentative="1">
      <w:start w:val="1"/>
      <w:numFmt w:val="decimal"/>
      <w:lvlText w:val="%7."/>
      <w:lvlJc w:val="left"/>
      <w:pPr>
        <w:ind w:left="5673" w:hanging="360"/>
      </w:pPr>
    </w:lvl>
    <w:lvl w:ilvl="7" w:tplc="44090019" w:tentative="1">
      <w:start w:val="1"/>
      <w:numFmt w:val="lowerLetter"/>
      <w:lvlText w:val="%8."/>
      <w:lvlJc w:val="left"/>
      <w:pPr>
        <w:ind w:left="6393" w:hanging="360"/>
      </w:pPr>
    </w:lvl>
    <w:lvl w:ilvl="8" w:tplc="4409001B" w:tentative="1">
      <w:start w:val="1"/>
      <w:numFmt w:val="lowerRoman"/>
      <w:lvlText w:val="%9."/>
      <w:lvlJc w:val="right"/>
      <w:pPr>
        <w:ind w:left="7113" w:hanging="180"/>
      </w:pPr>
    </w:lvl>
  </w:abstractNum>
  <w:abstractNum w:abstractNumId="15" w15:restartNumberingAfterBreak="0">
    <w:nsid w:val="283243E9"/>
    <w:multiLevelType w:val="hybridMultilevel"/>
    <w:tmpl w:val="1310CA44"/>
    <w:lvl w:ilvl="0" w:tplc="0409000F">
      <w:start w:val="1"/>
      <w:numFmt w:val="decimal"/>
      <w:lvlText w:val="%1."/>
      <w:lvlJc w:val="left"/>
      <w:pPr>
        <w:ind w:left="886" w:hanging="360"/>
      </w:pPr>
    </w:lvl>
    <w:lvl w:ilvl="1" w:tplc="04090019" w:tentative="1">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16" w15:restartNumberingAfterBreak="0">
    <w:nsid w:val="37FA26A3"/>
    <w:multiLevelType w:val="hybridMultilevel"/>
    <w:tmpl w:val="083679A2"/>
    <w:lvl w:ilvl="0" w:tplc="4409001B">
      <w:start w:val="1"/>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8530B4F"/>
    <w:multiLevelType w:val="hybridMultilevel"/>
    <w:tmpl w:val="0A62AC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90355BF"/>
    <w:multiLevelType w:val="hybridMultilevel"/>
    <w:tmpl w:val="594AC29E"/>
    <w:lvl w:ilvl="0" w:tplc="B4C8EC46">
      <w:start w:val="1"/>
      <w:numFmt w:val="lowerRoman"/>
      <w:lvlText w:val="%1."/>
      <w:lvlJc w:val="left"/>
      <w:pPr>
        <w:ind w:left="720" w:hanging="360"/>
      </w:pPr>
      <w:rPr>
        <w:rFonts w:ascii="Arial" w:hAnsi="Arial" w:cs="Arial" w:eastAsiaTheme="minorHAnsi"/>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43375FF6"/>
    <w:multiLevelType w:val="hybridMultilevel"/>
    <w:tmpl w:val="EE220D28"/>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20" w15:restartNumberingAfterBreak="0">
    <w:nsid w:val="43571885"/>
    <w:multiLevelType w:val="hybridMultilevel"/>
    <w:tmpl w:val="9E40926E"/>
    <w:lvl w:ilvl="0" w:tplc="1D604368">
      <w:start w:val="1"/>
      <w:numFmt w:val="decimal"/>
      <w:lvlText w:val="%1."/>
      <w:lvlJc w:val="left"/>
      <w:pPr>
        <w:tabs>
          <w:tab w:val="num" w:pos="720"/>
        </w:tabs>
        <w:ind w:left="720" w:hanging="360"/>
      </w:pPr>
    </w:lvl>
    <w:lvl w:ilvl="1" w:tplc="3EBE6166" w:tentative="1">
      <w:start w:val="1"/>
      <w:numFmt w:val="decimal"/>
      <w:lvlText w:val="%2."/>
      <w:lvlJc w:val="left"/>
      <w:pPr>
        <w:tabs>
          <w:tab w:val="num" w:pos="1440"/>
        </w:tabs>
        <w:ind w:left="1440" w:hanging="360"/>
      </w:pPr>
    </w:lvl>
    <w:lvl w:ilvl="2" w:tplc="066241EE" w:tentative="1">
      <w:start w:val="1"/>
      <w:numFmt w:val="decimal"/>
      <w:lvlText w:val="%3."/>
      <w:lvlJc w:val="left"/>
      <w:pPr>
        <w:tabs>
          <w:tab w:val="num" w:pos="2160"/>
        </w:tabs>
        <w:ind w:left="2160" w:hanging="360"/>
      </w:pPr>
    </w:lvl>
    <w:lvl w:ilvl="3" w:tplc="C1F2E298" w:tentative="1">
      <w:start w:val="1"/>
      <w:numFmt w:val="decimal"/>
      <w:lvlText w:val="%4."/>
      <w:lvlJc w:val="left"/>
      <w:pPr>
        <w:tabs>
          <w:tab w:val="num" w:pos="2880"/>
        </w:tabs>
        <w:ind w:left="2880" w:hanging="360"/>
      </w:pPr>
    </w:lvl>
    <w:lvl w:ilvl="4" w:tplc="6CE40908" w:tentative="1">
      <w:start w:val="1"/>
      <w:numFmt w:val="decimal"/>
      <w:lvlText w:val="%5."/>
      <w:lvlJc w:val="left"/>
      <w:pPr>
        <w:tabs>
          <w:tab w:val="num" w:pos="3600"/>
        </w:tabs>
        <w:ind w:left="3600" w:hanging="360"/>
      </w:pPr>
    </w:lvl>
    <w:lvl w:ilvl="5" w:tplc="F92CCF10" w:tentative="1">
      <w:start w:val="1"/>
      <w:numFmt w:val="decimal"/>
      <w:lvlText w:val="%6."/>
      <w:lvlJc w:val="left"/>
      <w:pPr>
        <w:tabs>
          <w:tab w:val="num" w:pos="4320"/>
        </w:tabs>
        <w:ind w:left="4320" w:hanging="360"/>
      </w:pPr>
    </w:lvl>
    <w:lvl w:ilvl="6" w:tplc="5814833E" w:tentative="1">
      <w:start w:val="1"/>
      <w:numFmt w:val="decimal"/>
      <w:lvlText w:val="%7."/>
      <w:lvlJc w:val="left"/>
      <w:pPr>
        <w:tabs>
          <w:tab w:val="num" w:pos="5040"/>
        </w:tabs>
        <w:ind w:left="5040" w:hanging="360"/>
      </w:pPr>
    </w:lvl>
    <w:lvl w:ilvl="7" w:tplc="6E68068E" w:tentative="1">
      <w:start w:val="1"/>
      <w:numFmt w:val="decimal"/>
      <w:lvlText w:val="%8."/>
      <w:lvlJc w:val="left"/>
      <w:pPr>
        <w:tabs>
          <w:tab w:val="num" w:pos="5760"/>
        </w:tabs>
        <w:ind w:left="5760" w:hanging="360"/>
      </w:pPr>
    </w:lvl>
    <w:lvl w:ilvl="8" w:tplc="BBF4F8B6" w:tentative="1">
      <w:start w:val="1"/>
      <w:numFmt w:val="decimal"/>
      <w:lvlText w:val="%9."/>
      <w:lvlJc w:val="left"/>
      <w:pPr>
        <w:tabs>
          <w:tab w:val="num" w:pos="6480"/>
        </w:tabs>
        <w:ind w:left="6480" w:hanging="360"/>
      </w:pPr>
    </w:lvl>
  </w:abstractNum>
  <w:abstractNum w:abstractNumId="21" w15:restartNumberingAfterBreak="0">
    <w:nsid w:val="43FA7F52"/>
    <w:multiLevelType w:val="hybridMultilevel"/>
    <w:tmpl w:val="21ECCA68"/>
    <w:lvl w:ilvl="0" w:tplc="717AEF0C">
      <w:start w:val="2"/>
      <w:numFmt w:val="bullet"/>
      <w:lvlText w:val="-"/>
      <w:lvlJc w:val="left"/>
      <w:pPr>
        <w:ind w:left="720" w:hanging="360"/>
      </w:pPr>
      <w:rPr>
        <w:rFonts w:hint="default" w:ascii="Arial" w:hAnsi="Arial" w:eastAsia="Times New Roman" w:cs="Arial"/>
      </w:rPr>
    </w:lvl>
    <w:lvl w:ilvl="1" w:tplc="44090003" w:tentative="1">
      <w:start w:val="1"/>
      <w:numFmt w:val="bullet"/>
      <w:lvlText w:val="o"/>
      <w:lvlJc w:val="left"/>
      <w:pPr>
        <w:ind w:left="1440" w:hanging="360"/>
      </w:pPr>
      <w:rPr>
        <w:rFonts w:hint="default" w:ascii="Courier New" w:hAnsi="Courier New" w:cs="Courier New"/>
      </w:rPr>
    </w:lvl>
    <w:lvl w:ilvl="2" w:tplc="44090005" w:tentative="1">
      <w:start w:val="1"/>
      <w:numFmt w:val="bullet"/>
      <w:lvlText w:val=""/>
      <w:lvlJc w:val="left"/>
      <w:pPr>
        <w:ind w:left="2160" w:hanging="360"/>
      </w:pPr>
      <w:rPr>
        <w:rFonts w:hint="default" w:ascii="Wingdings" w:hAnsi="Wingdings"/>
      </w:rPr>
    </w:lvl>
    <w:lvl w:ilvl="3" w:tplc="44090001" w:tentative="1">
      <w:start w:val="1"/>
      <w:numFmt w:val="bullet"/>
      <w:lvlText w:val=""/>
      <w:lvlJc w:val="left"/>
      <w:pPr>
        <w:ind w:left="2880" w:hanging="360"/>
      </w:pPr>
      <w:rPr>
        <w:rFonts w:hint="default" w:ascii="Symbol" w:hAnsi="Symbol"/>
      </w:rPr>
    </w:lvl>
    <w:lvl w:ilvl="4" w:tplc="44090003" w:tentative="1">
      <w:start w:val="1"/>
      <w:numFmt w:val="bullet"/>
      <w:lvlText w:val="o"/>
      <w:lvlJc w:val="left"/>
      <w:pPr>
        <w:ind w:left="3600" w:hanging="360"/>
      </w:pPr>
      <w:rPr>
        <w:rFonts w:hint="default" w:ascii="Courier New" w:hAnsi="Courier New" w:cs="Courier New"/>
      </w:rPr>
    </w:lvl>
    <w:lvl w:ilvl="5" w:tplc="44090005" w:tentative="1">
      <w:start w:val="1"/>
      <w:numFmt w:val="bullet"/>
      <w:lvlText w:val=""/>
      <w:lvlJc w:val="left"/>
      <w:pPr>
        <w:ind w:left="4320" w:hanging="360"/>
      </w:pPr>
      <w:rPr>
        <w:rFonts w:hint="default" w:ascii="Wingdings" w:hAnsi="Wingdings"/>
      </w:rPr>
    </w:lvl>
    <w:lvl w:ilvl="6" w:tplc="44090001" w:tentative="1">
      <w:start w:val="1"/>
      <w:numFmt w:val="bullet"/>
      <w:lvlText w:val=""/>
      <w:lvlJc w:val="left"/>
      <w:pPr>
        <w:ind w:left="5040" w:hanging="360"/>
      </w:pPr>
      <w:rPr>
        <w:rFonts w:hint="default" w:ascii="Symbol" w:hAnsi="Symbol"/>
      </w:rPr>
    </w:lvl>
    <w:lvl w:ilvl="7" w:tplc="44090003" w:tentative="1">
      <w:start w:val="1"/>
      <w:numFmt w:val="bullet"/>
      <w:lvlText w:val="o"/>
      <w:lvlJc w:val="left"/>
      <w:pPr>
        <w:ind w:left="5760" w:hanging="360"/>
      </w:pPr>
      <w:rPr>
        <w:rFonts w:hint="default" w:ascii="Courier New" w:hAnsi="Courier New" w:cs="Courier New"/>
      </w:rPr>
    </w:lvl>
    <w:lvl w:ilvl="8" w:tplc="44090005" w:tentative="1">
      <w:start w:val="1"/>
      <w:numFmt w:val="bullet"/>
      <w:lvlText w:val=""/>
      <w:lvlJc w:val="left"/>
      <w:pPr>
        <w:ind w:left="6480" w:hanging="360"/>
      </w:pPr>
      <w:rPr>
        <w:rFonts w:hint="default" w:ascii="Wingdings" w:hAnsi="Wingdings"/>
      </w:rPr>
    </w:lvl>
  </w:abstractNum>
  <w:abstractNum w:abstractNumId="22" w15:restartNumberingAfterBreak="0">
    <w:nsid w:val="46BE32A8"/>
    <w:multiLevelType w:val="hybridMultilevel"/>
    <w:tmpl w:val="AF1433E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285669"/>
    <w:multiLevelType w:val="hybridMultilevel"/>
    <w:tmpl w:val="B44C3C02"/>
    <w:lvl w:ilvl="0" w:tplc="68669AF2">
      <w:start w:val="5"/>
      <w:numFmt w:val="bullet"/>
      <w:lvlText w:val="-"/>
      <w:lvlJc w:val="left"/>
      <w:pPr>
        <w:ind w:left="720" w:hanging="360"/>
      </w:pPr>
      <w:rPr>
        <w:rFonts w:hint="default" w:ascii="Arial" w:hAnsi="Arial" w:eastAsia="Calibri" w:cs="Arial"/>
      </w:rPr>
    </w:lvl>
    <w:lvl w:ilvl="1" w:tplc="44090003" w:tentative="1">
      <w:start w:val="1"/>
      <w:numFmt w:val="bullet"/>
      <w:lvlText w:val="o"/>
      <w:lvlJc w:val="left"/>
      <w:pPr>
        <w:ind w:left="1440" w:hanging="360"/>
      </w:pPr>
      <w:rPr>
        <w:rFonts w:hint="default" w:ascii="Courier New" w:hAnsi="Courier New" w:cs="Courier New"/>
      </w:rPr>
    </w:lvl>
    <w:lvl w:ilvl="2" w:tplc="44090005" w:tentative="1">
      <w:start w:val="1"/>
      <w:numFmt w:val="bullet"/>
      <w:lvlText w:val=""/>
      <w:lvlJc w:val="left"/>
      <w:pPr>
        <w:ind w:left="2160" w:hanging="360"/>
      </w:pPr>
      <w:rPr>
        <w:rFonts w:hint="default" w:ascii="Wingdings" w:hAnsi="Wingdings"/>
      </w:rPr>
    </w:lvl>
    <w:lvl w:ilvl="3" w:tplc="44090001" w:tentative="1">
      <w:start w:val="1"/>
      <w:numFmt w:val="bullet"/>
      <w:lvlText w:val=""/>
      <w:lvlJc w:val="left"/>
      <w:pPr>
        <w:ind w:left="2880" w:hanging="360"/>
      </w:pPr>
      <w:rPr>
        <w:rFonts w:hint="default" w:ascii="Symbol" w:hAnsi="Symbol"/>
      </w:rPr>
    </w:lvl>
    <w:lvl w:ilvl="4" w:tplc="44090003" w:tentative="1">
      <w:start w:val="1"/>
      <w:numFmt w:val="bullet"/>
      <w:lvlText w:val="o"/>
      <w:lvlJc w:val="left"/>
      <w:pPr>
        <w:ind w:left="3600" w:hanging="360"/>
      </w:pPr>
      <w:rPr>
        <w:rFonts w:hint="default" w:ascii="Courier New" w:hAnsi="Courier New" w:cs="Courier New"/>
      </w:rPr>
    </w:lvl>
    <w:lvl w:ilvl="5" w:tplc="44090005" w:tentative="1">
      <w:start w:val="1"/>
      <w:numFmt w:val="bullet"/>
      <w:lvlText w:val=""/>
      <w:lvlJc w:val="left"/>
      <w:pPr>
        <w:ind w:left="4320" w:hanging="360"/>
      </w:pPr>
      <w:rPr>
        <w:rFonts w:hint="default" w:ascii="Wingdings" w:hAnsi="Wingdings"/>
      </w:rPr>
    </w:lvl>
    <w:lvl w:ilvl="6" w:tplc="44090001" w:tentative="1">
      <w:start w:val="1"/>
      <w:numFmt w:val="bullet"/>
      <w:lvlText w:val=""/>
      <w:lvlJc w:val="left"/>
      <w:pPr>
        <w:ind w:left="5040" w:hanging="360"/>
      </w:pPr>
      <w:rPr>
        <w:rFonts w:hint="default" w:ascii="Symbol" w:hAnsi="Symbol"/>
      </w:rPr>
    </w:lvl>
    <w:lvl w:ilvl="7" w:tplc="44090003" w:tentative="1">
      <w:start w:val="1"/>
      <w:numFmt w:val="bullet"/>
      <w:lvlText w:val="o"/>
      <w:lvlJc w:val="left"/>
      <w:pPr>
        <w:ind w:left="5760" w:hanging="360"/>
      </w:pPr>
      <w:rPr>
        <w:rFonts w:hint="default" w:ascii="Courier New" w:hAnsi="Courier New" w:cs="Courier New"/>
      </w:rPr>
    </w:lvl>
    <w:lvl w:ilvl="8" w:tplc="44090005" w:tentative="1">
      <w:start w:val="1"/>
      <w:numFmt w:val="bullet"/>
      <w:lvlText w:val=""/>
      <w:lvlJc w:val="left"/>
      <w:pPr>
        <w:ind w:left="6480" w:hanging="360"/>
      </w:pPr>
      <w:rPr>
        <w:rFonts w:hint="default" w:ascii="Wingdings" w:hAnsi="Wingdings"/>
      </w:rPr>
    </w:lvl>
  </w:abstractNum>
  <w:abstractNum w:abstractNumId="24" w15:restartNumberingAfterBreak="0">
    <w:nsid w:val="504A7687"/>
    <w:multiLevelType w:val="hybridMultilevel"/>
    <w:tmpl w:val="D890C1AC"/>
    <w:lvl w:ilvl="0" w:tplc="44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C4873C9"/>
    <w:multiLevelType w:val="hybridMultilevel"/>
    <w:tmpl w:val="8C5ADFD6"/>
    <w:lvl w:ilvl="0" w:tplc="669E21BC">
      <w:start w:val="1"/>
      <w:numFmt w:val="lowerRoman"/>
      <w:lvlText w:val="%1."/>
      <w:lvlJc w:val="left"/>
      <w:pPr>
        <w:ind w:left="684" w:hanging="720"/>
      </w:pPr>
      <w:rPr>
        <w:rFonts w:hint="default"/>
      </w:rPr>
    </w:lvl>
    <w:lvl w:ilvl="1" w:tplc="44090019" w:tentative="1">
      <w:start w:val="1"/>
      <w:numFmt w:val="lowerLetter"/>
      <w:lvlText w:val="%2."/>
      <w:lvlJc w:val="left"/>
      <w:pPr>
        <w:ind w:left="1044" w:hanging="360"/>
      </w:pPr>
    </w:lvl>
    <w:lvl w:ilvl="2" w:tplc="4409001B" w:tentative="1">
      <w:start w:val="1"/>
      <w:numFmt w:val="lowerRoman"/>
      <w:lvlText w:val="%3."/>
      <w:lvlJc w:val="right"/>
      <w:pPr>
        <w:ind w:left="1764" w:hanging="180"/>
      </w:pPr>
    </w:lvl>
    <w:lvl w:ilvl="3" w:tplc="4409000F" w:tentative="1">
      <w:start w:val="1"/>
      <w:numFmt w:val="decimal"/>
      <w:lvlText w:val="%4."/>
      <w:lvlJc w:val="left"/>
      <w:pPr>
        <w:ind w:left="2484" w:hanging="360"/>
      </w:pPr>
    </w:lvl>
    <w:lvl w:ilvl="4" w:tplc="44090019" w:tentative="1">
      <w:start w:val="1"/>
      <w:numFmt w:val="lowerLetter"/>
      <w:lvlText w:val="%5."/>
      <w:lvlJc w:val="left"/>
      <w:pPr>
        <w:ind w:left="3204" w:hanging="360"/>
      </w:pPr>
    </w:lvl>
    <w:lvl w:ilvl="5" w:tplc="4409001B" w:tentative="1">
      <w:start w:val="1"/>
      <w:numFmt w:val="lowerRoman"/>
      <w:lvlText w:val="%6."/>
      <w:lvlJc w:val="right"/>
      <w:pPr>
        <w:ind w:left="3924" w:hanging="180"/>
      </w:pPr>
    </w:lvl>
    <w:lvl w:ilvl="6" w:tplc="4409000F" w:tentative="1">
      <w:start w:val="1"/>
      <w:numFmt w:val="decimal"/>
      <w:lvlText w:val="%7."/>
      <w:lvlJc w:val="left"/>
      <w:pPr>
        <w:ind w:left="4644" w:hanging="360"/>
      </w:pPr>
    </w:lvl>
    <w:lvl w:ilvl="7" w:tplc="44090019" w:tentative="1">
      <w:start w:val="1"/>
      <w:numFmt w:val="lowerLetter"/>
      <w:lvlText w:val="%8."/>
      <w:lvlJc w:val="left"/>
      <w:pPr>
        <w:ind w:left="5364" w:hanging="360"/>
      </w:pPr>
    </w:lvl>
    <w:lvl w:ilvl="8" w:tplc="4409001B" w:tentative="1">
      <w:start w:val="1"/>
      <w:numFmt w:val="lowerRoman"/>
      <w:lvlText w:val="%9."/>
      <w:lvlJc w:val="right"/>
      <w:pPr>
        <w:ind w:left="6084" w:hanging="180"/>
      </w:pPr>
    </w:lvl>
  </w:abstractNum>
  <w:abstractNum w:abstractNumId="26" w15:restartNumberingAfterBreak="0">
    <w:nsid w:val="5EC56A36"/>
    <w:multiLevelType w:val="hybridMultilevel"/>
    <w:tmpl w:val="D17861E4"/>
    <w:lvl w:ilvl="0" w:tplc="4409001B">
      <w:start w:val="1"/>
      <w:numFmt w:val="lowerRoman"/>
      <w:lvlText w:val="%1."/>
      <w:lvlJc w:val="right"/>
      <w:pPr>
        <w:ind w:left="1074" w:hanging="720"/>
      </w:pPr>
      <w:rPr>
        <w:rFonts w:hint="default"/>
      </w:rPr>
    </w:lvl>
    <w:lvl w:ilvl="1" w:tplc="FFFFFFFF" w:tentative="1">
      <w:start w:val="1"/>
      <w:numFmt w:val="lowerLetter"/>
      <w:lvlText w:val="%2."/>
      <w:lvlJc w:val="left"/>
      <w:pPr>
        <w:ind w:left="1434" w:hanging="360"/>
      </w:pPr>
    </w:lvl>
    <w:lvl w:ilvl="2" w:tplc="FFFFFFFF" w:tentative="1">
      <w:start w:val="1"/>
      <w:numFmt w:val="lowerRoman"/>
      <w:lvlText w:val="%3."/>
      <w:lvlJc w:val="right"/>
      <w:pPr>
        <w:ind w:left="2154" w:hanging="180"/>
      </w:pPr>
    </w:lvl>
    <w:lvl w:ilvl="3" w:tplc="FFFFFFFF" w:tentative="1">
      <w:start w:val="1"/>
      <w:numFmt w:val="decimal"/>
      <w:lvlText w:val="%4."/>
      <w:lvlJc w:val="left"/>
      <w:pPr>
        <w:ind w:left="2874" w:hanging="360"/>
      </w:pPr>
    </w:lvl>
    <w:lvl w:ilvl="4" w:tplc="FFFFFFFF" w:tentative="1">
      <w:start w:val="1"/>
      <w:numFmt w:val="lowerLetter"/>
      <w:lvlText w:val="%5."/>
      <w:lvlJc w:val="left"/>
      <w:pPr>
        <w:ind w:left="3594" w:hanging="360"/>
      </w:pPr>
    </w:lvl>
    <w:lvl w:ilvl="5" w:tplc="FFFFFFFF" w:tentative="1">
      <w:start w:val="1"/>
      <w:numFmt w:val="lowerRoman"/>
      <w:lvlText w:val="%6."/>
      <w:lvlJc w:val="right"/>
      <w:pPr>
        <w:ind w:left="4314" w:hanging="180"/>
      </w:pPr>
    </w:lvl>
    <w:lvl w:ilvl="6" w:tplc="FFFFFFFF" w:tentative="1">
      <w:start w:val="1"/>
      <w:numFmt w:val="decimal"/>
      <w:lvlText w:val="%7."/>
      <w:lvlJc w:val="left"/>
      <w:pPr>
        <w:ind w:left="5034" w:hanging="360"/>
      </w:pPr>
    </w:lvl>
    <w:lvl w:ilvl="7" w:tplc="FFFFFFFF" w:tentative="1">
      <w:start w:val="1"/>
      <w:numFmt w:val="lowerLetter"/>
      <w:lvlText w:val="%8."/>
      <w:lvlJc w:val="left"/>
      <w:pPr>
        <w:ind w:left="5754" w:hanging="360"/>
      </w:pPr>
    </w:lvl>
    <w:lvl w:ilvl="8" w:tplc="FFFFFFFF" w:tentative="1">
      <w:start w:val="1"/>
      <w:numFmt w:val="lowerRoman"/>
      <w:lvlText w:val="%9."/>
      <w:lvlJc w:val="right"/>
      <w:pPr>
        <w:ind w:left="6474" w:hanging="180"/>
      </w:pPr>
    </w:lvl>
  </w:abstractNum>
  <w:abstractNum w:abstractNumId="27" w15:restartNumberingAfterBreak="0">
    <w:nsid w:val="625F0F5D"/>
    <w:multiLevelType w:val="hybridMultilevel"/>
    <w:tmpl w:val="0A2A603C"/>
    <w:lvl w:ilvl="0" w:tplc="44090001">
      <w:start w:val="1"/>
      <w:numFmt w:val="bullet"/>
      <w:lvlText w:val=""/>
      <w:lvlJc w:val="left"/>
      <w:pPr>
        <w:ind w:left="360" w:hanging="360"/>
      </w:pPr>
      <w:rPr>
        <w:rFonts w:hint="default" w:ascii="Symbol" w:hAnsi="Symbol"/>
      </w:rPr>
    </w:lvl>
    <w:lvl w:ilvl="1" w:tplc="44090003" w:tentative="1">
      <w:start w:val="1"/>
      <w:numFmt w:val="bullet"/>
      <w:lvlText w:val="o"/>
      <w:lvlJc w:val="left"/>
      <w:pPr>
        <w:ind w:left="1080" w:hanging="360"/>
      </w:pPr>
      <w:rPr>
        <w:rFonts w:hint="default" w:ascii="Courier New" w:hAnsi="Courier New" w:cs="Courier New"/>
      </w:rPr>
    </w:lvl>
    <w:lvl w:ilvl="2" w:tplc="44090005" w:tentative="1">
      <w:start w:val="1"/>
      <w:numFmt w:val="bullet"/>
      <w:lvlText w:val=""/>
      <w:lvlJc w:val="left"/>
      <w:pPr>
        <w:ind w:left="1800" w:hanging="360"/>
      </w:pPr>
      <w:rPr>
        <w:rFonts w:hint="default" w:ascii="Wingdings" w:hAnsi="Wingdings"/>
      </w:rPr>
    </w:lvl>
    <w:lvl w:ilvl="3" w:tplc="44090001" w:tentative="1">
      <w:start w:val="1"/>
      <w:numFmt w:val="bullet"/>
      <w:lvlText w:val=""/>
      <w:lvlJc w:val="left"/>
      <w:pPr>
        <w:ind w:left="2520" w:hanging="360"/>
      </w:pPr>
      <w:rPr>
        <w:rFonts w:hint="default" w:ascii="Symbol" w:hAnsi="Symbol"/>
      </w:rPr>
    </w:lvl>
    <w:lvl w:ilvl="4" w:tplc="44090003" w:tentative="1">
      <w:start w:val="1"/>
      <w:numFmt w:val="bullet"/>
      <w:lvlText w:val="o"/>
      <w:lvlJc w:val="left"/>
      <w:pPr>
        <w:ind w:left="3240" w:hanging="360"/>
      </w:pPr>
      <w:rPr>
        <w:rFonts w:hint="default" w:ascii="Courier New" w:hAnsi="Courier New" w:cs="Courier New"/>
      </w:rPr>
    </w:lvl>
    <w:lvl w:ilvl="5" w:tplc="44090005" w:tentative="1">
      <w:start w:val="1"/>
      <w:numFmt w:val="bullet"/>
      <w:lvlText w:val=""/>
      <w:lvlJc w:val="left"/>
      <w:pPr>
        <w:ind w:left="3960" w:hanging="360"/>
      </w:pPr>
      <w:rPr>
        <w:rFonts w:hint="default" w:ascii="Wingdings" w:hAnsi="Wingdings"/>
      </w:rPr>
    </w:lvl>
    <w:lvl w:ilvl="6" w:tplc="44090001" w:tentative="1">
      <w:start w:val="1"/>
      <w:numFmt w:val="bullet"/>
      <w:lvlText w:val=""/>
      <w:lvlJc w:val="left"/>
      <w:pPr>
        <w:ind w:left="4680" w:hanging="360"/>
      </w:pPr>
      <w:rPr>
        <w:rFonts w:hint="default" w:ascii="Symbol" w:hAnsi="Symbol"/>
      </w:rPr>
    </w:lvl>
    <w:lvl w:ilvl="7" w:tplc="44090003" w:tentative="1">
      <w:start w:val="1"/>
      <w:numFmt w:val="bullet"/>
      <w:lvlText w:val="o"/>
      <w:lvlJc w:val="left"/>
      <w:pPr>
        <w:ind w:left="5400" w:hanging="360"/>
      </w:pPr>
      <w:rPr>
        <w:rFonts w:hint="default" w:ascii="Courier New" w:hAnsi="Courier New" w:cs="Courier New"/>
      </w:rPr>
    </w:lvl>
    <w:lvl w:ilvl="8" w:tplc="44090005" w:tentative="1">
      <w:start w:val="1"/>
      <w:numFmt w:val="bullet"/>
      <w:lvlText w:val=""/>
      <w:lvlJc w:val="left"/>
      <w:pPr>
        <w:ind w:left="6120" w:hanging="360"/>
      </w:pPr>
      <w:rPr>
        <w:rFonts w:hint="default" w:ascii="Wingdings" w:hAnsi="Wingdings"/>
      </w:rPr>
    </w:lvl>
  </w:abstractNum>
  <w:abstractNum w:abstractNumId="28" w15:restartNumberingAfterBreak="0">
    <w:nsid w:val="654B49AE"/>
    <w:multiLevelType w:val="hybridMultilevel"/>
    <w:tmpl w:val="CD560ACE"/>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9" w15:restartNumberingAfterBreak="0">
    <w:nsid w:val="65D56C73"/>
    <w:multiLevelType w:val="hybridMultilevel"/>
    <w:tmpl w:val="E130A0CE"/>
    <w:lvl w:ilvl="0" w:tplc="44090001">
      <w:start w:val="1"/>
      <w:numFmt w:val="bullet"/>
      <w:lvlText w:val=""/>
      <w:lvlJc w:val="left"/>
      <w:pPr>
        <w:ind w:left="720" w:hanging="360"/>
      </w:pPr>
      <w:rPr>
        <w:rFonts w:hint="default" w:ascii="Symbol" w:hAnsi="Symbol"/>
      </w:rPr>
    </w:lvl>
    <w:lvl w:ilvl="1" w:tplc="44090003" w:tentative="1">
      <w:start w:val="1"/>
      <w:numFmt w:val="bullet"/>
      <w:lvlText w:val="o"/>
      <w:lvlJc w:val="left"/>
      <w:pPr>
        <w:ind w:left="1440" w:hanging="360"/>
      </w:pPr>
      <w:rPr>
        <w:rFonts w:hint="default" w:ascii="Courier New" w:hAnsi="Courier New" w:cs="Courier New"/>
      </w:rPr>
    </w:lvl>
    <w:lvl w:ilvl="2" w:tplc="44090005" w:tentative="1">
      <w:start w:val="1"/>
      <w:numFmt w:val="bullet"/>
      <w:lvlText w:val=""/>
      <w:lvlJc w:val="left"/>
      <w:pPr>
        <w:ind w:left="2160" w:hanging="360"/>
      </w:pPr>
      <w:rPr>
        <w:rFonts w:hint="default" w:ascii="Wingdings" w:hAnsi="Wingdings"/>
      </w:rPr>
    </w:lvl>
    <w:lvl w:ilvl="3" w:tplc="44090001" w:tentative="1">
      <w:start w:val="1"/>
      <w:numFmt w:val="bullet"/>
      <w:lvlText w:val=""/>
      <w:lvlJc w:val="left"/>
      <w:pPr>
        <w:ind w:left="2880" w:hanging="360"/>
      </w:pPr>
      <w:rPr>
        <w:rFonts w:hint="default" w:ascii="Symbol" w:hAnsi="Symbol"/>
      </w:rPr>
    </w:lvl>
    <w:lvl w:ilvl="4" w:tplc="44090003" w:tentative="1">
      <w:start w:val="1"/>
      <w:numFmt w:val="bullet"/>
      <w:lvlText w:val="o"/>
      <w:lvlJc w:val="left"/>
      <w:pPr>
        <w:ind w:left="3600" w:hanging="360"/>
      </w:pPr>
      <w:rPr>
        <w:rFonts w:hint="default" w:ascii="Courier New" w:hAnsi="Courier New" w:cs="Courier New"/>
      </w:rPr>
    </w:lvl>
    <w:lvl w:ilvl="5" w:tplc="44090005" w:tentative="1">
      <w:start w:val="1"/>
      <w:numFmt w:val="bullet"/>
      <w:lvlText w:val=""/>
      <w:lvlJc w:val="left"/>
      <w:pPr>
        <w:ind w:left="4320" w:hanging="360"/>
      </w:pPr>
      <w:rPr>
        <w:rFonts w:hint="default" w:ascii="Wingdings" w:hAnsi="Wingdings"/>
      </w:rPr>
    </w:lvl>
    <w:lvl w:ilvl="6" w:tplc="44090001" w:tentative="1">
      <w:start w:val="1"/>
      <w:numFmt w:val="bullet"/>
      <w:lvlText w:val=""/>
      <w:lvlJc w:val="left"/>
      <w:pPr>
        <w:ind w:left="5040" w:hanging="360"/>
      </w:pPr>
      <w:rPr>
        <w:rFonts w:hint="default" w:ascii="Symbol" w:hAnsi="Symbol"/>
      </w:rPr>
    </w:lvl>
    <w:lvl w:ilvl="7" w:tplc="44090003" w:tentative="1">
      <w:start w:val="1"/>
      <w:numFmt w:val="bullet"/>
      <w:lvlText w:val="o"/>
      <w:lvlJc w:val="left"/>
      <w:pPr>
        <w:ind w:left="5760" w:hanging="360"/>
      </w:pPr>
      <w:rPr>
        <w:rFonts w:hint="default" w:ascii="Courier New" w:hAnsi="Courier New" w:cs="Courier New"/>
      </w:rPr>
    </w:lvl>
    <w:lvl w:ilvl="8" w:tplc="44090005" w:tentative="1">
      <w:start w:val="1"/>
      <w:numFmt w:val="bullet"/>
      <w:lvlText w:val=""/>
      <w:lvlJc w:val="left"/>
      <w:pPr>
        <w:ind w:left="6480" w:hanging="360"/>
      </w:pPr>
      <w:rPr>
        <w:rFonts w:hint="default" w:ascii="Wingdings" w:hAnsi="Wingdings"/>
      </w:rPr>
    </w:lvl>
  </w:abstractNum>
  <w:abstractNum w:abstractNumId="30" w15:restartNumberingAfterBreak="0">
    <w:nsid w:val="67335DEA"/>
    <w:multiLevelType w:val="hybridMultilevel"/>
    <w:tmpl w:val="DF86CADA"/>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1" w15:restartNumberingAfterBreak="0">
    <w:nsid w:val="6BBD10B1"/>
    <w:multiLevelType w:val="hybridMultilevel"/>
    <w:tmpl w:val="5240F5D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C06651C"/>
    <w:multiLevelType w:val="hybridMultilevel"/>
    <w:tmpl w:val="6B8C6A4E"/>
    <w:lvl w:ilvl="0" w:tplc="1E04DD84">
      <w:start w:val="1"/>
      <w:numFmt w:val="decimal"/>
      <w:lvlText w:val="%1."/>
      <w:lvlJc w:val="right"/>
      <w:pPr>
        <w:ind w:left="1004" w:hanging="360"/>
      </w:pPr>
      <w:rPr>
        <w:rFonts w:hint="default"/>
      </w:rPr>
    </w:lvl>
    <w:lvl w:ilvl="1" w:tplc="44090019" w:tentative="1">
      <w:start w:val="1"/>
      <w:numFmt w:val="lowerLetter"/>
      <w:lvlText w:val="%2."/>
      <w:lvlJc w:val="left"/>
      <w:pPr>
        <w:ind w:left="1724" w:hanging="360"/>
      </w:pPr>
    </w:lvl>
    <w:lvl w:ilvl="2" w:tplc="4409001B">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33" w15:restartNumberingAfterBreak="0">
    <w:nsid w:val="6CB826E5"/>
    <w:multiLevelType w:val="hybridMultilevel"/>
    <w:tmpl w:val="AF1433E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 w15:restartNumberingAfterBreak="0">
    <w:nsid w:val="6DCC6A46"/>
    <w:multiLevelType w:val="hybridMultilevel"/>
    <w:tmpl w:val="ABEAD80A"/>
    <w:lvl w:ilvl="0" w:tplc="A4468B28">
      <w:start w:val="1"/>
      <w:numFmt w:val="bullet"/>
      <w:lvlText w:val="-"/>
      <w:lvlJc w:val="left"/>
      <w:pPr>
        <w:tabs>
          <w:tab w:val="num" w:pos="720"/>
        </w:tabs>
        <w:ind w:left="720" w:hanging="360"/>
      </w:pPr>
      <w:rPr>
        <w:rFonts w:hint="default" w:ascii="Times New Roman" w:hAnsi="Times New Roman"/>
      </w:rPr>
    </w:lvl>
    <w:lvl w:ilvl="1" w:tplc="F2240AC2" w:tentative="1">
      <w:start w:val="1"/>
      <w:numFmt w:val="bullet"/>
      <w:lvlText w:val="-"/>
      <w:lvlJc w:val="left"/>
      <w:pPr>
        <w:tabs>
          <w:tab w:val="num" w:pos="1440"/>
        </w:tabs>
        <w:ind w:left="1440" w:hanging="360"/>
      </w:pPr>
      <w:rPr>
        <w:rFonts w:hint="default" w:ascii="Times New Roman" w:hAnsi="Times New Roman"/>
      </w:rPr>
    </w:lvl>
    <w:lvl w:ilvl="2" w:tplc="012A0790" w:tentative="1">
      <w:start w:val="1"/>
      <w:numFmt w:val="bullet"/>
      <w:lvlText w:val="-"/>
      <w:lvlJc w:val="left"/>
      <w:pPr>
        <w:tabs>
          <w:tab w:val="num" w:pos="2160"/>
        </w:tabs>
        <w:ind w:left="2160" w:hanging="360"/>
      </w:pPr>
      <w:rPr>
        <w:rFonts w:hint="default" w:ascii="Times New Roman" w:hAnsi="Times New Roman"/>
      </w:rPr>
    </w:lvl>
    <w:lvl w:ilvl="3" w:tplc="955A18DC" w:tentative="1">
      <w:start w:val="1"/>
      <w:numFmt w:val="bullet"/>
      <w:lvlText w:val="-"/>
      <w:lvlJc w:val="left"/>
      <w:pPr>
        <w:tabs>
          <w:tab w:val="num" w:pos="2880"/>
        </w:tabs>
        <w:ind w:left="2880" w:hanging="360"/>
      </w:pPr>
      <w:rPr>
        <w:rFonts w:hint="default" w:ascii="Times New Roman" w:hAnsi="Times New Roman"/>
      </w:rPr>
    </w:lvl>
    <w:lvl w:ilvl="4" w:tplc="FDAEBBA0" w:tentative="1">
      <w:start w:val="1"/>
      <w:numFmt w:val="bullet"/>
      <w:lvlText w:val="-"/>
      <w:lvlJc w:val="left"/>
      <w:pPr>
        <w:tabs>
          <w:tab w:val="num" w:pos="3600"/>
        </w:tabs>
        <w:ind w:left="3600" w:hanging="360"/>
      </w:pPr>
      <w:rPr>
        <w:rFonts w:hint="default" w:ascii="Times New Roman" w:hAnsi="Times New Roman"/>
      </w:rPr>
    </w:lvl>
    <w:lvl w:ilvl="5" w:tplc="68E0EE66" w:tentative="1">
      <w:start w:val="1"/>
      <w:numFmt w:val="bullet"/>
      <w:lvlText w:val="-"/>
      <w:lvlJc w:val="left"/>
      <w:pPr>
        <w:tabs>
          <w:tab w:val="num" w:pos="4320"/>
        </w:tabs>
        <w:ind w:left="4320" w:hanging="360"/>
      </w:pPr>
      <w:rPr>
        <w:rFonts w:hint="default" w:ascii="Times New Roman" w:hAnsi="Times New Roman"/>
      </w:rPr>
    </w:lvl>
    <w:lvl w:ilvl="6" w:tplc="4360470E" w:tentative="1">
      <w:start w:val="1"/>
      <w:numFmt w:val="bullet"/>
      <w:lvlText w:val="-"/>
      <w:lvlJc w:val="left"/>
      <w:pPr>
        <w:tabs>
          <w:tab w:val="num" w:pos="5040"/>
        </w:tabs>
        <w:ind w:left="5040" w:hanging="360"/>
      </w:pPr>
      <w:rPr>
        <w:rFonts w:hint="default" w:ascii="Times New Roman" w:hAnsi="Times New Roman"/>
      </w:rPr>
    </w:lvl>
    <w:lvl w:ilvl="7" w:tplc="793ED7DE" w:tentative="1">
      <w:start w:val="1"/>
      <w:numFmt w:val="bullet"/>
      <w:lvlText w:val="-"/>
      <w:lvlJc w:val="left"/>
      <w:pPr>
        <w:tabs>
          <w:tab w:val="num" w:pos="5760"/>
        </w:tabs>
        <w:ind w:left="5760" w:hanging="360"/>
      </w:pPr>
      <w:rPr>
        <w:rFonts w:hint="default" w:ascii="Times New Roman" w:hAnsi="Times New Roman"/>
      </w:rPr>
    </w:lvl>
    <w:lvl w:ilvl="8" w:tplc="0FF0EAEE" w:tentative="1">
      <w:start w:val="1"/>
      <w:numFmt w:val="bullet"/>
      <w:lvlText w:val="-"/>
      <w:lvlJc w:val="left"/>
      <w:pPr>
        <w:tabs>
          <w:tab w:val="num" w:pos="6480"/>
        </w:tabs>
        <w:ind w:left="6480" w:hanging="360"/>
      </w:pPr>
      <w:rPr>
        <w:rFonts w:hint="default" w:ascii="Times New Roman" w:hAnsi="Times New Roman"/>
      </w:rPr>
    </w:lvl>
  </w:abstractNum>
  <w:abstractNum w:abstractNumId="35" w15:restartNumberingAfterBreak="0">
    <w:nsid w:val="6E1A3704"/>
    <w:multiLevelType w:val="multilevel"/>
    <w:tmpl w:val="C27A5740"/>
    <w:lvl w:ilvl="0">
      <w:start w:val="2"/>
      <w:numFmt w:val="decimal"/>
      <w:lvlText w:val="%1"/>
      <w:lvlJc w:val="left"/>
      <w:pPr>
        <w:ind w:left="820" w:hanging="720"/>
      </w:pPr>
      <w:rPr>
        <w:rFonts w:hint="default"/>
        <w:lang w:val="id" w:eastAsia="en-US" w:bidi="ar-SA"/>
      </w:rPr>
    </w:lvl>
    <w:lvl w:ilvl="1">
      <w:numFmt w:val="decimal"/>
      <w:lvlText w:val="%1.%2"/>
      <w:lvlJc w:val="left"/>
      <w:pPr>
        <w:ind w:left="820" w:hanging="720"/>
      </w:pPr>
      <w:rPr>
        <w:rFonts w:hint="default" w:ascii="Arial" w:hAnsi="Arial" w:eastAsia="Arial" w:cs="Arial"/>
        <w:b/>
        <w:bCs/>
        <w:spacing w:val="0"/>
        <w:w w:val="97"/>
        <w:sz w:val="24"/>
        <w:szCs w:val="24"/>
        <w:lang w:val="id" w:eastAsia="en-US" w:bidi="ar-SA"/>
      </w:rPr>
    </w:lvl>
    <w:lvl w:ilvl="2">
      <w:numFmt w:val="bullet"/>
      <w:lvlText w:val="•"/>
      <w:lvlJc w:val="left"/>
      <w:pPr>
        <w:ind w:left="2546" w:hanging="720"/>
      </w:pPr>
      <w:rPr>
        <w:rFonts w:hint="default"/>
        <w:lang w:val="id" w:eastAsia="en-US" w:bidi="ar-SA"/>
      </w:rPr>
    </w:lvl>
    <w:lvl w:ilvl="3">
      <w:numFmt w:val="bullet"/>
      <w:lvlText w:val="•"/>
      <w:lvlJc w:val="left"/>
      <w:pPr>
        <w:ind w:left="3409" w:hanging="720"/>
      </w:pPr>
      <w:rPr>
        <w:rFonts w:hint="default"/>
        <w:lang w:val="id" w:eastAsia="en-US" w:bidi="ar-SA"/>
      </w:rPr>
    </w:lvl>
    <w:lvl w:ilvl="4">
      <w:numFmt w:val="bullet"/>
      <w:lvlText w:val="•"/>
      <w:lvlJc w:val="left"/>
      <w:pPr>
        <w:ind w:left="4272" w:hanging="720"/>
      </w:pPr>
      <w:rPr>
        <w:rFonts w:hint="default"/>
        <w:lang w:val="id" w:eastAsia="en-US" w:bidi="ar-SA"/>
      </w:rPr>
    </w:lvl>
    <w:lvl w:ilvl="5">
      <w:numFmt w:val="bullet"/>
      <w:lvlText w:val="•"/>
      <w:lvlJc w:val="left"/>
      <w:pPr>
        <w:ind w:left="5135" w:hanging="720"/>
      </w:pPr>
      <w:rPr>
        <w:rFonts w:hint="default"/>
        <w:lang w:val="id" w:eastAsia="en-US" w:bidi="ar-SA"/>
      </w:rPr>
    </w:lvl>
    <w:lvl w:ilvl="6">
      <w:numFmt w:val="bullet"/>
      <w:lvlText w:val="•"/>
      <w:lvlJc w:val="left"/>
      <w:pPr>
        <w:ind w:left="5998" w:hanging="720"/>
      </w:pPr>
      <w:rPr>
        <w:rFonts w:hint="default"/>
        <w:lang w:val="id" w:eastAsia="en-US" w:bidi="ar-SA"/>
      </w:rPr>
    </w:lvl>
    <w:lvl w:ilvl="7">
      <w:numFmt w:val="bullet"/>
      <w:lvlText w:val="•"/>
      <w:lvlJc w:val="left"/>
      <w:pPr>
        <w:ind w:left="6861" w:hanging="720"/>
      </w:pPr>
      <w:rPr>
        <w:rFonts w:hint="default"/>
        <w:lang w:val="id" w:eastAsia="en-US" w:bidi="ar-SA"/>
      </w:rPr>
    </w:lvl>
    <w:lvl w:ilvl="8">
      <w:numFmt w:val="bullet"/>
      <w:lvlText w:val="•"/>
      <w:lvlJc w:val="left"/>
      <w:pPr>
        <w:ind w:left="7724" w:hanging="720"/>
      </w:pPr>
      <w:rPr>
        <w:rFonts w:hint="default"/>
        <w:lang w:val="id" w:eastAsia="en-US" w:bidi="ar-SA"/>
      </w:rPr>
    </w:lvl>
  </w:abstractNum>
  <w:abstractNum w:abstractNumId="36" w15:restartNumberingAfterBreak="0">
    <w:nsid w:val="70925E9D"/>
    <w:multiLevelType w:val="hybridMultilevel"/>
    <w:tmpl w:val="144E4640"/>
    <w:lvl w:ilvl="0" w:tplc="9B801A3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70B5137B"/>
    <w:multiLevelType w:val="hybridMultilevel"/>
    <w:tmpl w:val="F01021E6"/>
    <w:lvl w:ilvl="0" w:tplc="44090001">
      <w:start w:val="1"/>
      <w:numFmt w:val="bullet"/>
      <w:lvlText w:val=""/>
      <w:lvlJc w:val="left"/>
      <w:pPr>
        <w:ind w:left="720" w:hanging="360"/>
      </w:pPr>
      <w:rPr>
        <w:rFonts w:hint="default" w:ascii="Symbol" w:hAnsi="Symbol"/>
      </w:rPr>
    </w:lvl>
    <w:lvl w:ilvl="1" w:tplc="44090003" w:tentative="1">
      <w:start w:val="1"/>
      <w:numFmt w:val="bullet"/>
      <w:lvlText w:val="o"/>
      <w:lvlJc w:val="left"/>
      <w:pPr>
        <w:ind w:left="1440" w:hanging="360"/>
      </w:pPr>
      <w:rPr>
        <w:rFonts w:hint="default" w:ascii="Courier New" w:hAnsi="Courier New" w:cs="Courier New"/>
      </w:rPr>
    </w:lvl>
    <w:lvl w:ilvl="2" w:tplc="44090005" w:tentative="1">
      <w:start w:val="1"/>
      <w:numFmt w:val="bullet"/>
      <w:lvlText w:val=""/>
      <w:lvlJc w:val="left"/>
      <w:pPr>
        <w:ind w:left="2160" w:hanging="360"/>
      </w:pPr>
      <w:rPr>
        <w:rFonts w:hint="default" w:ascii="Wingdings" w:hAnsi="Wingdings"/>
      </w:rPr>
    </w:lvl>
    <w:lvl w:ilvl="3" w:tplc="44090001" w:tentative="1">
      <w:start w:val="1"/>
      <w:numFmt w:val="bullet"/>
      <w:lvlText w:val=""/>
      <w:lvlJc w:val="left"/>
      <w:pPr>
        <w:ind w:left="2880" w:hanging="360"/>
      </w:pPr>
      <w:rPr>
        <w:rFonts w:hint="default" w:ascii="Symbol" w:hAnsi="Symbol"/>
      </w:rPr>
    </w:lvl>
    <w:lvl w:ilvl="4" w:tplc="44090003" w:tentative="1">
      <w:start w:val="1"/>
      <w:numFmt w:val="bullet"/>
      <w:lvlText w:val="o"/>
      <w:lvlJc w:val="left"/>
      <w:pPr>
        <w:ind w:left="3600" w:hanging="360"/>
      </w:pPr>
      <w:rPr>
        <w:rFonts w:hint="default" w:ascii="Courier New" w:hAnsi="Courier New" w:cs="Courier New"/>
      </w:rPr>
    </w:lvl>
    <w:lvl w:ilvl="5" w:tplc="44090005" w:tentative="1">
      <w:start w:val="1"/>
      <w:numFmt w:val="bullet"/>
      <w:lvlText w:val=""/>
      <w:lvlJc w:val="left"/>
      <w:pPr>
        <w:ind w:left="4320" w:hanging="360"/>
      </w:pPr>
      <w:rPr>
        <w:rFonts w:hint="default" w:ascii="Wingdings" w:hAnsi="Wingdings"/>
      </w:rPr>
    </w:lvl>
    <w:lvl w:ilvl="6" w:tplc="44090001" w:tentative="1">
      <w:start w:val="1"/>
      <w:numFmt w:val="bullet"/>
      <w:lvlText w:val=""/>
      <w:lvlJc w:val="left"/>
      <w:pPr>
        <w:ind w:left="5040" w:hanging="360"/>
      </w:pPr>
      <w:rPr>
        <w:rFonts w:hint="default" w:ascii="Symbol" w:hAnsi="Symbol"/>
      </w:rPr>
    </w:lvl>
    <w:lvl w:ilvl="7" w:tplc="44090003" w:tentative="1">
      <w:start w:val="1"/>
      <w:numFmt w:val="bullet"/>
      <w:lvlText w:val="o"/>
      <w:lvlJc w:val="left"/>
      <w:pPr>
        <w:ind w:left="5760" w:hanging="360"/>
      </w:pPr>
      <w:rPr>
        <w:rFonts w:hint="default" w:ascii="Courier New" w:hAnsi="Courier New" w:cs="Courier New"/>
      </w:rPr>
    </w:lvl>
    <w:lvl w:ilvl="8" w:tplc="44090005" w:tentative="1">
      <w:start w:val="1"/>
      <w:numFmt w:val="bullet"/>
      <w:lvlText w:val=""/>
      <w:lvlJc w:val="left"/>
      <w:pPr>
        <w:ind w:left="6480" w:hanging="360"/>
      </w:pPr>
      <w:rPr>
        <w:rFonts w:hint="default" w:ascii="Wingdings" w:hAnsi="Wingdings"/>
      </w:rPr>
    </w:lvl>
  </w:abstractNum>
  <w:abstractNum w:abstractNumId="38" w15:restartNumberingAfterBreak="0">
    <w:nsid w:val="736E0B95"/>
    <w:multiLevelType w:val="hybridMultilevel"/>
    <w:tmpl w:val="13723EF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 w15:restartNumberingAfterBreak="0">
    <w:nsid w:val="75CF683E"/>
    <w:multiLevelType w:val="hybridMultilevel"/>
    <w:tmpl w:val="DEE47CC2"/>
    <w:lvl w:ilvl="0" w:tplc="7B2E0F86">
      <w:start w:val="1"/>
      <w:numFmt w:val="lowerRoman"/>
      <w:lvlText w:val="%1."/>
      <w:lvlJc w:val="right"/>
      <w:pPr>
        <w:tabs>
          <w:tab w:val="num" w:pos="720"/>
        </w:tabs>
        <w:ind w:left="720" w:hanging="360"/>
      </w:pPr>
    </w:lvl>
    <w:lvl w:ilvl="1" w:tplc="DC9A81DC" w:tentative="1">
      <w:start w:val="1"/>
      <w:numFmt w:val="lowerRoman"/>
      <w:lvlText w:val="%2."/>
      <w:lvlJc w:val="right"/>
      <w:pPr>
        <w:tabs>
          <w:tab w:val="num" w:pos="1440"/>
        </w:tabs>
        <w:ind w:left="1440" w:hanging="360"/>
      </w:pPr>
    </w:lvl>
    <w:lvl w:ilvl="2" w:tplc="5FDCD8FA" w:tentative="1">
      <w:start w:val="1"/>
      <w:numFmt w:val="lowerRoman"/>
      <w:lvlText w:val="%3."/>
      <w:lvlJc w:val="right"/>
      <w:pPr>
        <w:tabs>
          <w:tab w:val="num" w:pos="2160"/>
        </w:tabs>
        <w:ind w:left="2160" w:hanging="360"/>
      </w:pPr>
    </w:lvl>
    <w:lvl w:ilvl="3" w:tplc="7BAE2236" w:tentative="1">
      <w:start w:val="1"/>
      <w:numFmt w:val="lowerRoman"/>
      <w:lvlText w:val="%4."/>
      <w:lvlJc w:val="right"/>
      <w:pPr>
        <w:tabs>
          <w:tab w:val="num" w:pos="2880"/>
        </w:tabs>
        <w:ind w:left="2880" w:hanging="360"/>
      </w:pPr>
    </w:lvl>
    <w:lvl w:ilvl="4" w:tplc="BA54A60E" w:tentative="1">
      <w:start w:val="1"/>
      <w:numFmt w:val="lowerRoman"/>
      <w:lvlText w:val="%5."/>
      <w:lvlJc w:val="right"/>
      <w:pPr>
        <w:tabs>
          <w:tab w:val="num" w:pos="3600"/>
        </w:tabs>
        <w:ind w:left="3600" w:hanging="360"/>
      </w:pPr>
    </w:lvl>
    <w:lvl w:ilvl="5" w:tplc="14DC9236" w:tentative="1">
      <w:start w:val="1"/>
      <w:numFmt w:val="lowerRoman"/>
      <w:lvlText w:val="%6."/>
      <w:lvlJc w:val="right"/>
      <w:pPr>
        <w:tabs>
          <w:tab w:val="num" w:pos="4320"/>
        </w:tabs>
        <w:ind w:left="4320" w:hanging="360"/>
      </w:pPr>
    </w:lvl>
    <w:lvl w:ilvl="6" w:tplc="8EC22D22" w:tentative="1">
      <w:start w:val="1"/>
      <w:numFmt w:val="lowerRoman"/>
      <w:lvlText w:val="%7."/>
      <w:lvlJc w:val="right"/>
      <w:pPr>
        <w:tabs>
          <w:tab w:val="num" w:pos="5040"/>
        </w:tabs>
        <w:ind w:left="5040" w:hanging="360"/>
      </w:pPr>
    </w:lvl>
    <w:lvl w:ilvl="7" w:tplc="D43A48F8" w:tentative="1">
      <w:start w:val="1"/>
      <w:numFmt w:val="lowerRoman"/>
      <w:lvlText w:val="%8."/>
      <w:lvlJc w:val="right"/>
      <w:pPr>
        <w:tabs>
          <w:tab w:val="num" w:pos="5760"/>
        </w:tabs>
        <w:ind w:left="5760" w:hanging="360"/>
      </w:pPr>
    </w:lvl>
    <w:lvl w:ilvl="8" w:tplc="D0F8373C" w:tentative="1">
      <w:start w:val="1"/>
      <w:numFmt w:val="lowerRoman"/>
      <w:lvlText w:val="%9."/>
      <w:lvlJc w:val="right"/>
      <w:pPr>
        <w:tabs>
          <w:tab w:val="num" w:pos="6480"/>
        </w:tabs>
        <w:ind w:left="6480" w:hanging="360"/>
      </w:pPr>
    </w:lvl>
  </w:abstractNum>
  <w:abstractNum w:abstractNumId="40" w15:restartNumberingAfterBreak="0">
    <w:nsid w:val="78786D61"/>
    <w:multiLevelType w:val="hybridMultilevel"/>
    <w:tmpl w:val="5F6C378C"/>
    <w:lvl w:ilvl="0" w:tplc="AF0CDDCC">
      <w:start w:val="1"/>
      <w:numFmt w:val="bullet"/>
      <w:lvlText w:val="-"/>
      <w:lvlJc w:val="left"/>
      <w:pPr>
        <w:ind w:left="502" w:hanging="360"/>
      </w:pPr>
      <w:rPr>
        <w:rFonts w:hint="default" w:ascii="Arial MT" w:hAnsi="Arial MT" w:eastAsia="Arial MT" w:cs="Arial MT"/>
      </w:rPr>
    </w:lvl>
    <w:lvl w:ilvl="1" w:tplc="44090003" w:tentative="1">
      <w:start w:val="1"/>
      <w:numFmt w:val="bullet"/>
      <w:lvlText w:val="o"/>
      <w:lvlJc w:val="left"/>
      <w:pPr>
        <w:ind w:left="1222" w:hanging="360"/>
      </w:pPr>
      <w:rPr>
        <w:rFonts w:hint="default" w:ascii="Courier New" w:hAnsi="Courier New" w:cs="Courier New"/>
      </w:rPr>
    </w:lvl>
    <w:lvl w:ilvl="2" w:tplc="44090005" w:tentative="1">
      <w:start w:val="1"/>
      <w:numFmt w:val="bullet"/>
      <w:lvlText w:val=""/>
      <w:lvlJc w:val="left"/>
      <w:pPr>
        <w:ind w:left="1942" w:hanging="360"/>
      </w:pPr>
      <w:rPr>
        <w:rFonts w:hint="default" w:ascii="Wingdings" w:hAnsi="Wingdings"/>
      </w:rPr>
    </w:lvl>
    <w:lvl w:ilvl="3" w:tplc="44090001" w:tentative="1">
      <w:start w:val="1"/>
      <w:numFmt w:val="bullet"/>
      <w:lvlText w:val=""/>
      <w:lvlJc w:val="left"/>
      <w:pPr>
        <w:ind w:left="2662" w:hanging="360"/>
      </w:pPr>
      <w:rPr>
        <w:rFonts w:hint="default" w:ascii="Symbol" w:hAnsi="Symbol"/>
      </w:rPr>
    </w:lvl>
    <w:lvl w:ilvl="4" w:tplc="44090003" w:tentative="1">
      <w:start w:val="1"/>
      <w:numFmt w:val="bullet"/>
      <w:lvlText w:val="o"/>
      <w:lvlJc w:val="left"/>
      <w:pPr>
        <w:ind w:left="3382" w:hanging="360"/>
      </w:pPr>
      <w:rPr>
        <w:rFonts w:hint="default" w:ascii="Courier New" w:hAnsi="Courier New" w:cs="Courier New"/>
      </w:rPr>
    </w:lvl>
    <w:lvl w:ilvl="5" w:tplc="44090005" w:tentative="1">
      <w:start w:val="1"/>
      <w:numFmt w:val="bullet"/>
      <w:lvlText w:val=""/>
      <w:lvlJc w:val="left"/>
      <w:pPr>
        <w:ind w:left="4102" w:hanging="360"/>
      </w:pPr>
      <w:rPr>
        <w:rFonts w:hint="default" w:ascii="Wingdings" w:hAnsi="Wingdings"/>
      </w:rPr>
    </w:lvl>
    <w:lvl w:ilvl="6" w:tplc="44090001" w:tentative="1">
      <w:start w:val="1"/>
      <w:numFmt w:val="bullet"/>
      <w:lvlText w:val=""/>
      <w:lvlJc w:val="left"/>
      <w:pPr>
        <w:ind w:left="4822" w:hanging="360"/>
      </w:pPr>
      <w:rPr>
        <w:rFonts w:hint="default" w:ascii="Symbol" w:hAnsi="Symbol"/>
      </w:rPr>
    </w:lvl>
    <w:lvl w:ilvl="7" w:tplc="44090003" w:tentative="1">
      <w:start w:val="1"/>
      <w:numFmt w:val="bullet"/>
      <w:lvlText w:val="o"/>
      <w:lvlJc w:val="left"/>
      <w:pPr>
        <w:ind w:left="5542" w:hanging="360"/>
      </w:pPr>
      <w:rPr>
        <w:rFonts w:hint="default" w:ascii="Courier New" w:hAnsi="Courier New" w:cs="Courier New"/>
      </w:rPr>
    </w:lvl>
    <w:lvl w:ilvl="8" w:tplc="44090005" w:tentative="1">
      <w:start w:val="1"/>
      <w:numFmt w:val="bullet"/>
      <w:lvlText w:val=""/>
      <w:lvlJc w:val="left"/>
      <w:pPr>
        <w:ind w:left="6262" w:hanging="360"/>
      </w:pPr>
      <w:rPr>
        <w:rFonts w:hint="default" w:ascii="Wingdings" w:hAnsi="Wingdings"/>
      </w:rPr>
    </w:lvl>
  </w:abstractNum>
  <w:abstractNum w:abstractNumId="41" w15:restartNumberingAfterBreak="0">
    <w:nsid w:val="798770AB"/>
    <w:multiLevelType w:val="hybridMultilevel"/>
    <w:tmpl w:val="2D625630"/>
    <w:lvl w:ilvl="0" w:tplc="070C9366">
      <w:numFmt w:val="bullet"/>
      <w:lvlText w:val=""/>
      <w:lvlJc w:val="left"/>
      <w:pPr>
        <w:ind w:left="453" w:hanging="360"/>
      </w:pPr>
      <w:rPr>
        <w:rFonts w:hint="default" w:ascii="Symbol" w:hAnsi="Symbol" w:eastAsia="Symbol" w:cs="Symbol"/>
        <w:w w:val="99"/>
        <w:sz w:val="20"/>
        <w:szCs w:val="20"/>
        <w:lang w:val="id" w:eastAsia="en-US" w:bidi="ar-SA"/>
      </w:rPr>
    </w:lvl>
    <w:lvl w:ilvl="1" w:tplc="2F8C8D40">
      <w:numFmt w:val="bullet"/>
      <w:lvlText w:val="•"/>
      <w:lvlJc w:val="left"/>
      <w:pPr>
        <w:ind w:left="799" w:hanging="360"/>
      </w:pPr>
      <w:rPr>
        <w:rFonts w:hint="default"/>
        <w:lang w:val="id" w:eastAsia="en-US" w:bidi="ar-SA"/>
      </w:rPr>
    </w:lvl>
    <w:lvl w:ilvl="2" w:tplc="6D142D7C">
      <w:numFmt w:val="bullet"/>
      <w:lvlText w:val="•"/>
      <w:lvlJc w:val="left"/>
      <w:pPr>
        <w:ind w:left="1139" w:hanging="360"/>
      </w:pPr>
      <w:rPr>
        <w:rFonts w:hint="default"/>
        <w:lang w:val="id" w:eastAsia="en-US" w:bidi="ar-SA"/>
      </w:rPr>
    </w:lvl>
    <w:lvl w:ilvl="3" w:tplc="4968A006">
      <w:numFmt w:val="bullet"/>
      <w:lvlText w:val="•"/>
      <w:lvlJc w:val="left"/>
      <w:pPr>
        <w:ind w:left="1478" w:hanging="360"/>
      </w:pPr>
      <w:rPr>
        <w:rFonts w:hint="default"/>
        <w:lang w:val="id" w:eastAsia="en-US" w:bidi="ar-SA"/>
      </w:rPr>
    </w:lvl>
    <w:lvl w:ilvl="4" w:tplc="AA6EB19E">
      <w:numFmt w:val="bullet"/>
      <w:lvlText w:val="•"/>
      <w:lvlJc w:val="left"/>
      <w:pPr>
        <w:ind w:left="1818" w:hanging="360"/>
      </w:pPr>
      <w:rPr>
        <w:rFonts w:hint="default"/>
        <w:lang w:val="id" w:eastAsia="en-US" w:bidi="ar-SA"/>
      </w:rPr>
    </w:lvl>
    <w:lvl w:ilvl="5" w:tplc="80ACEB38">
      <w:numFmt w:val="bullet"/>
      <w:lvlText w:val="•"/>
      <w:lvlJc w:val="left"/>
      <w:pPr>
        <w:ind w:left="2157" w:hanging="360"/>
      </w:pPr>
      <w:rPr>
        <w:rFonts w:hint="default"/>
        <w:lang w:val="id" w:eastAsia="en-US" w:bidi="ar-SA"/>
      </w:rPr>
    </w:lvl>
    <w:lvl w:ilvl="6" w:tplc="5FDE49A0">
      <w:numFmt w:val="bullet"/>
      <w:lvlText w:val="•"/>
      <w:lvlJc w:val="left"/>
      <w:pPr>
        <w:ind w:left="2497" w:hanging="360"/>
      </w:pPr>
      <w:rPr>
        <w:rFonts w:hint="default"/>
        <w:lang w:val="id" w:eastAsia="en-US" w:bidi="ar-SA"/>
      </w:rPr>
    </w:lvl>
    <w:lvl w:ilvl="7" w:tplc="13D0781E">
      <w:numFmt w:val="bullet"/>
      <w:lvlText w:val="•"/>
      <w:lvlJc w:val="left"/>
      <w:pPr>
        <w:ind w:left="2836" w:hanging="360"/>
      </w:pPr>
      <w:rPr>
        <w:rFonts w:hint="default"/>
        <w:lang w:val="id" w:eastAsia="en-US" w:bidi="ar-SA"/>
      </w:rPr>
    </w:lvl>
    <w:lvl w:ilvl="8" w:tplc="76D07768">
      <w:numFmt w:val="bullet"/>
      <w:lvlText w:val="•"/>
      <w:lvlJc w:val="left"/>
      <w:pPr>
        <w:ind w:left="3176" w:hanging="360"/>
      </w:pPr>
      <w:rPr>
        <w:rFonts w:hint="default"/>
        <w:lang w:val="id" w:eastAsia="en-US" w:bidi="ar-SA"/>
      </w:rPr>
    </w:lvl>
  </w:abstractNum>
  <w:abstractNum w:abstractNumId="42" w15:restartNumberingAfterBreak="0">
    <w:nsid w:val="7B35032B"/>
    <w:multiLevelType w:val="hybridMultilevel"/>
    <w:tmpl w:val="5240F5DA"/>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320740199">
    <w:abstractNumId w:val="3"/>
  </w:num>
  <w:num w:numId="2" w16cid:durableId="681512404">
    <w:abstractNumId w:val="42"/>
  </w:num>
  <w:num w:numId="3" w16cid:durableId="1898659903">
    <w:abstractNumId w:val="31"/>
  </w:num>
  <w:num w:numId="4" w16cid:durableId="1446003093">
    <w:abstractNumId w:val="33"/>
  </w:num>
  <w:num w:numId="5" w16cid:durableId="622738273">
    <w:abstractNumId w:val="28"/>
  </w:num>
  <w:num w:numId="6" w16cid:durableId="2122603952">
    <w:abstractNumId w:val="38"/>
  </w:num>
  <w:num w:numId="7" w16cid:durableId="166679946">
    <w:abstractNumId w:val="14"/>
  </w:num>
  <w:num w:numId="8" w16cid:durableId="265817843">
    <w:abstractNumId w:val="10"/>
  </w:num>
  <w:num w:numId="9" w16cid:durableId="88433734">
    <w:abstractNumId w:val="35"/>
  </w:num>
  <w:num w:numId="10" w16cid:durableId="33889146">
    <w:abstractNumId w:val="11"/>
  </w:num>
  <w:num w:numId="11" w16cid:durableId="2110155127">
    <w:abstractNumId w:val="22"/>
  </w:num>
  <w:num w:numId="12" w16cid:durableId="863900529">
    <w:abstractNumId w:val="36"/>
  </w:num>
  <w:num w:numId="13" w16cid:durableId="617301405">
    <w:abstractNumId w:val="41"/>
  </w:num>
  <w:num w:numId="14" w16cid:durableId="1019771967">
    <w:abstractNumId w:val="2"/>
  </w:num>
  <w:num w:numId="15" w16cid:durableId="1534029445">
    <w:abstractNumId w:val="32"/>
  </w:num>
  <w:num w:numId="16" w16cid:durableId="471486605">
    <w:abstractNumId w:val="25"/>
  </w:num>
  <w:num w:numId="17" w16cid:durableId="1227450544">
    <w:abstractNumId w:val="17"/>
  </w:num>
  <w:num w:numId="18" w16cid:durableId="548953766">
    <w:abstractNumId w:val="19"/>
  </w:num>
  <w:num w:numId="19" w16cid:durableId="714282016">
    <w:abstractNumId w:val="30"/>
  </w:num>
  <w:num w:numId="20" w16cid:durableId="1635676270">
    <w:abstractNumId w:val="16"/>
  </w:num>
  <w:num w:numId="21" w16cid:durableId="1439257203">
    <w:abstractNumId w:val="26"/>
  </w:num>
  <w:num w:numId="22" w16cid:durableId="758067196">
    <w:abstractNumId w:val="24"/>
  </w:num>
  <w:num w:numId="23" w16cid:durableId="588779599">
    <w:abstractNumId w:val="21"/>
  </w:num>
  <w:num w:numId="24" w16cid:durableId="1119911888">
    <w:abstractNumId w:val="12"/>
  </w:num>
  <w:num w:numId="25" w16cid:durableId="827669833">
    <w:abstractNumId w:val="40"/>
  </w:num>
  <w:num w:numId="26" w16cid:durableId="699937849">
    <w:abstractNumId w:val="15"/>
  </w:num>
  <w:num w:numId="27" w16cid:durableId="1606958130">
    <w:abstractNumId w:val="18"/>
  </w:num>
  <w:num w:numId="28" w16cid:durableId="571696797">
    <w:abstractNumId w:val="37"/>
  </w:num>
  <w:num w:numId="29" w16cid:durableId="2037198922">
    <w:abstractNumId w:val="1"/>
  </w:num>
  <w:num w:numId="30" w16cid:durableId="649594873">
    <w:abstractNumId w:val="29"/>
  </w:num>
  <w:num w:numId="31" w16cid:durableId="651326537">
    <w:abstractNumId w:val="27"/>
  </w:num>
  <w:num w:numId="32" w16cid:durableId="1273440551">
    <w:abstractNumId w:val="4"/>
  </w:num>
  <w:num w:numId="33" w16cid:durableId="971986131">
    <w:abstractNumId w:val="7"/>
  </w:num>
  <w:num w:numId="34" w16cid:durableId="1205868772">
    <w:abstractNumId w:val="6"/>
  </w:num>
  <w:num w:numId="35" w16cid:durableId="1513691366">
    <w:abstractNumId w:val="13"/>
  </w:num>
  <w:num w:numId="36" w16cid:durableId="1360157628">
    <w:abstractNumId w:val="34"/>
  </w:num>
  <w:num w:numId="37" w16cid:durableId="462699331">
    <w:abstractNumId w:val="20"/>
  </w:num>
  <w:num w:numId="38" w16cid:durableId="2089620063">
    <w:abstractNumId w:val="5"/>
  </w:num>
  <w:num w:numId="39" w16cid:durableId="1351760857">
    <w:abstractNumId w:val="39"/>
  </w:num>
  <w:num w:numId="40" w16cid:durableId="412555778">
    <w:abstractNumId w:val="8"/>
  </w:num>
  <w:num w:numId="41" w16cid:durableId="447702009">
    <w:abstractNumId w:val="23"/>
  </w:num>
  <w:num w:numId="42" w16cid:durableId="1304693549">
    <w:abstractNumId w:val="9"/>
  </w:num>
  <w:num w:numId="43" w16cid:durableId="1424062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AESaGlqbmBhZGSjpKwanFxZn5eSAFhrUAKYkAOCwAAAA="/>
  </w:docVars>
  <w:rsids>
    <w:rsidRoot w:val="001635BA"/>
    <w:rsid w:val="000054F6"/>
    <w:rsid w:val="00024DF1"/>
    <w:rsid w:val="000465CD"/>
    <w:rsid w:val="00046FDF"/>
    <w:rsid w:val="000540B5"/>
    <w:rsid w:val="000540F4"/>
    <w:rsid w:val="000553F4"/>
    <w:rsid w:val="00055B02"/>
    <w:rsid w:val="00056441"/>
    <w:rsid w:val="0006282E"/>
    <w:rsid w:val="000671DF"/>
    <w:rsid w:val="00071270"/>
    <w:rsid w:val="00073D22"/>
    <w:rsid w:val="000747A4"/>
    <w:rsid w:val="00076063"/>
    <w:rsid w:val="0007755D"/>
    <w:rsid w:val="00095F0D"/>
    <w:rsid w:val="000A4496"/>
    <w:rsid w:val="000A4BC2"/>
    <w:rsid w:val="000B4504"/>
    <w:rsid w:val="000B6DD5"/>
    <w:rsid w:val="000C30D9"/>
    <w:rsid w:val="000C475D"/>
    <w:rsid w:val="000C5830"/>
    <w:rsid w:val="000D0273"/>
    <w:rsid w:val="000D05C1"/>
    <w:rsid w:val="000D1890"/>
    <w:rsid w:val="000D325A"/>
    <w:rsid w:val="000D607B"/>
    <w:rsid w:val="000F5FAE"/>
    <w:rsid w:val="000F6C4B"/>
    <w:rsid w:val="001046A8"/>
    <w:rsid w:val="00104DDD"/>
    <w:rsid w:val="00106769"/>
    <w:rsid w:val="0011205E"/>
    <w:rsid w:val="00113FE3"/>
    <w:rsid w:val="001323E2"/>
    <w:rsid w:val="00132D86"/>
    <w:rsid w:val="00141084"/>
    <w:rsid w:val="001427C7"/>
    <w:rsid w:val="00150002"/>
    <w:rsid w:val="00152A61"/>
    <w:rsid w:val="00161BDF"/>
    <w:rsid w:val="001635BA"/>
    <w:rsid w:val="00165368"/>
    <w:rsid w:val="00175663"/>
    <w:rsid w:val="00181449"/>
    <w:rsid w:val="00191A09"/>
    <w:rsid w:val="0019234F"/>
    <w:rsid w:val="001A3EC1"/>
    <w:rsid w:val="001B0E85"/>
    <w:rsid w:val="001B15AC"/>
    <w:rsid w:val="001B5699"/>
    <w:rsid w:val="001C68B0"/>
    <w:rsid w:val="001D0530"/>
    <w:rsid w:val="001E3CEA"/>
    <w:rsid w:val="001E48C9"/>
    <w:rsid w:val="001E4C5B"/>
    <w:rsid w:val="001E7BAE"/>
    <w:rsid w:val="001F27B3"/>
    <w:rsid w:val="001F7FF8"/>
    <w:rsid w:val="0022253A"/>
    <w:rsid w:val="00225341"/>
    <w:rsid w:val="002318EA"/>
    <w:rsid w:val="00232725"/>
    <w:rsid w:val="00232962"/>
    <w:rsid w:val="00241917"/>
    <w:rsid w:val="002467F8"/>
    <w:rsid w:val="00250A73"/>
    <w:rsid w:val="00256B63"/>
    <w:rsid w:val="00256E7A"/>
    <w:rsid w:val="00260192"/>
    <w:rsid w:val="00271F40"/>
    <w:rsid w:val="00272C60"/>
    <w:rsid w:val="0027447C"/>
    <w:rsid w:val="0027566C"/>
    <w:rsid w:val="00276A36"/>
    <w:rsid w:val="00285D26"/>
    <w:rsid w:val="002876E0"/>
    <w:rsid w:val="00291967"/>
    <w:rsid w:val="002934E4"/>
    <w:rsid w:val="002A41F6"/>
    <w:rsid w:val="002B262C"/>
    <w:rsid w:val="002B57F2"/>
    <w:rsid w:val="002C0288"/>
    <w:rsid w:val="002C070B"/>
    <w:rsid w:val="002C25D7"/>
    <w:rsid w:val="002D2675"/>
    <w:rsid w:val="002D5FD2"/>
    <w:rsid w:val="002E1447"/>
    <w:rsid w:val="002E3D60"/>
    <w:rsid w:val="002E4E3E"/>
    <w:rsid w:val="002E5DB7"/>
    <w:rsid w:val="002F3AFE"/>
    <w:rsid w:val="002F5513"/>
    <w:rsid w:val="00301EA6"/>
    <w:rsid w:val="00304318"/>
    <w:rsid w:val="00313B5F"/>
    <w:rsid w:val="00313D08"/>
    <w:rsid w:val="0033455A"/>
    <w:rsid w:val="00337DEC"/>
    <w:rsid w:val="00342089"/>
    <w:rsid w:val="003423EC"/>
    <w:rsid w:val="003429CD"/>
    <w:rsid w:val="00345895"/>
    <w:rsid w:val="0035185E"/>
    <w:rsid w:val="0036378C"/>
    <w:rsid w:val="003737DD"/>
    <w:rsid w:val="003809EC"/>
    <w:rsid w:val="00397A41"/>
    <w:rsid w:val="003A333D"/>
    <w:rsid w:val="003C6B03"/>
    <w:rsid w:val="003D454A"/>
    <w:rsid w:val="003E5526"/>
    <w:rsid w:val="003F60BC"/>
    <w:rsid w:val="004017E1"/>
    <w:rsid w:val="00405A38"/>
    <w:rsid w:val="00417A0A"/>
    <w:rsid w:val="0042080A"/>
    <w:rsid w:val="00423D97"/>
    <w:rsid w:val="00433410"/>
    <w:rsid w:val="0044797C"/>
    <w:rsid w:val="0045153B"/>
    <w:rsid w:val="004522D0"/>
    <w:rsid w:val="004524D4"/>
    <w:rsid w:val="00457A0A"/>
    <w:rsid w:val="00466F4E"/>
    <w:rsid w:val="004723EF"/>
    <w:rsid w:val="00474AEB"/>
    <w:rsid w:val="004750BB"/>
    <w:rsid w:val="0047573A"/>
    <w:rsid w:val="00484A85"/>
    <w:rsid w:val="00491741"/>
    <w:rsid w:val="00496715"/>
    <w:rsid w:val="004A106D"/>
    <w:rsid w:val="004A3E34"/>
    <w:rsid w:val="004A5E6C"/>
    <w:rsid w:val="004B497F"/>
    <w:rsid w:val="004D0E37"/>
    <w:rsid w:val="004E59DA"/>
    <w:rsid w:val="004E71B1"/>
    <w:rsid w:val="004E7819"/>
    <w:rsid w:val="004F181F"/>
    <w:rsid w:val="004F3B99"/>
    <w:rsid w:val="004F4963"/>
    <w:rsid w:val="004F63E4"/>
    <w:rsid w:val="00501DD9"/>
    <w:rsid w:val="0050396B"/>
    <w:rsid w:val="00513E31"/>
    <w:rsid w:val="00513E7E"/>
    <w:rsid w:val="00537A67"/>
    <w:rsid w:val="00540195"/>
    <w:rsid w:val="005435E6"/>
    <w:rsid w:val="0054466C"/>
    <w:rsid w:val="00554E3B"/>
    <w:rsid w:val="00557C95"/>
    <w:rsid w:val="00564078"/>
    <w:rsid w:val="0057513D"/>
    <w:rsid w:val="0057593A"/>
    <w:rsid w:val="0057654C"/>
    <w:rsid w:val="0057666C"/>
    <w:rsid w:val="0058002D"/>
    <w:rsid w:val="00584848"/>
    <w:rsid w:val="00593FEE"/>
    <w:rsid w:val="005B1A9D"/>
    <w:rsid w:val="005B20C7"/>
    <w:rsid w:val="005B39A5"/>
    <w:rsid w:val="005B483F"/>
    <w:rsid w:val="005B5AC4"/>
    <w:rsid w:val="005C65EA"/>
    <w:rsid w:val="005C6F87"/>
    <w:rsid w:val="005D5DA6"/>
    <w:rsid w:val="005E2649"/>
    <w:rsid w:val="005E3215"/>
    <w:rsid w:val="005E45FA"/>
    <w:rsid w:val="005F05C9"/>
    <w:rsid w:val="005F37F1"/>
    <w:rsid w:val="005F3D32"/>
    <w:rsid w:val="0060133C"/>
    <w:rsid w:val="00601BA4"/>
    <w:rsid w:val="00603E90"/>
    <w:rsid w:val="006066BC"/>
    <w:rsid w:val="00610518"/>
    <w:rsid w:val="00610718"/>
    <w:rsid w:val="00615E5D"/>
    <w:rsid w:val="00617034"/>
    <w:rsid w:val="00617D07"/>
    <w:rsid w:val="006302FB"/>
    <w:rsid w:val="006412B7"/>
    <w:rsid w:val="00644069"/>
    <w:rsid w:val="00646FB2"/>
    <w:rsid w:val="00647E5D"/>
    <w:rsid w:val="0065760C"/>
    <w:rsid w:val="0066761C"/>
    <w:rsid w:val="006809D7"/>
    <w:rsid w:val="006969F7"/>
    <w:rsid w:val="00697C0B"/>
    <w:rsid w:val="006A1288"/>
    <w:rsid w:val="006A23D6"/>
    <w:rsid w:val="006A68CD"/>
    <w:rsid w:val="006C4CBE"/>
    <w:rsid w:val="006C5E8D"/>
    <w:rsid w:val="006D457B"/>
    <w:rsid w:val="006E1715"/>
    <w:rsid w:val="006E2CE1"/>
    <w:rsid w:val="006E5522"/>
    <w:rsid w:val="006E7C40"/>
    <w:rsid w:val="006F1263"/>
    <w:rsid w:val="006F6DD6"/>
    <w:rsid w:val="006F75C0"/>
    <w:rsid w:val="006F7655"/>
    <w:rsid w:val="00700CA6"/>
    <w:rsid w:val="00700EAD"/>
    <w:rsid w:val="00703B02"/>
    <w:rsid w:val="00707DEA"/>
    <w:rsid w:val="00711BF8"/>
    <w:rsid w:val="00731671"/>
    <w:rsid w:val="00732349"/>
    <w:rsid w:val="007372D9"/>
    <w:rsid w:val="00741A77"/>
    <w:rsid w:val="00754AE3"/>
    <w:rsid w:val="0075572A"/>
    <w:rsid w:val="00766C25"/>
    <w:rsid w:val="00773B4B"/>
    <w:rsid w:val="0078226F"/>
    <w:rsid w:val="007835C0"/>
    <w:rsid w:val="007861B6"/>
    <w:rsid w:val="00790423"/>
    <w:rsid w:val="007922A4"/>
    <w:rsid w:val="007928BE"/>
    <w:rsid w:val="0079517C"/>
    <w:rsid w:val="0079576F"/>
    <w:rsid w:val="00795CE3"/>
    <w:rsid w:val="007B0454"/>
    <w:rsid w:val="007B1650"/>
    <w:rsid w:val="007C0358"/>
    <w:rsid w:val="007C0669"/>
    <w:rsid w:val="007C29C5"/>
    <w:rsid w:val="007C2F12"/>
    <w:rsid w:val="007C5DF8"/>
    <w:rsid w:val="007D126F"/>
    <w:rsid w:val="007D6403"/>
    <w:rsid w:val="007D669F"/>
    <w:rsid w:val="007E276F"/>
    <w:rsid w:val="007E2BAE"/>
    <w:rsid w:val="007F2466"/>
    <w:rsid w:val="007F74B5"/>
    <w:rsid w:val="00800C55"/>
    <w:rsid w:val="00804D58"/>
    <w:rsid w:val="008075EA"/>
    <w:rsid w:val="008106B4"/>
    <w:rsid w:val="008127BC"/>
    <w:rsid w:val="00830EA7"/>
    <w:rsid w:val="00836AD0"/>
    <w:rsid w:val="00841F1C"/>
    <w:rsid w:val="008423CA"/>
    <w:rsid w:val="008432BD"/>
    <w:rsid w:val="0085037D"/>
    <w:rsid w:val="00851513"/>
    <w:rsid w:val="00856EB6"/>
    <w:rsid w:val="008702FD"/>
    <w:rsid w:val="00883264"/>
    <w:rsid w:val="008A7B88"/>
    <w:rsid w:val="008B1209"/>
    <w:rsid w:val="008B4406"/>
    <w:rsid w:val="008C7CBE"/>
    <w:rsid w:val="008D66F1"/>
    <w:rsid w:val="008D6D51"/>
    <w:rsid w:val="008E0C07"/>
    <w:rsid w:val="008E5F77"/>
    <w:rsid w:val="008E6886"/>
    <w:rsid w:val="009102E9"/>
    <w:rsid w:val="00911A3C"/>
    <w:rsid w:val="00912A5D"/>
    <w:rsid w:val="0091625B"/>
    <w:rsid w:val="009212CC"/>
    <w:rsid w:val="00934B8E"/>
    <w:rsid w:val="00937F1D"/>
    <w:rsid w:val="00947B1B"/>
    <w:rsid w:val="00950242"/>
    <w:rsid w:val="00951E04"/>
    <w:rsid w:val="00965EDD"/>
    <w:rsid w:val="0097011B"/>
    <w:rsid w:val="009723AD"/>
    <w:rsid w:val="0097799D"/>
    <w:rsid w:val="00977CB6"/>
    <w:rsid w:val="00980E3B"/>
    <w:rsid w:val="00983373"/>
    <w:rsid w:val="0098659C"/>
    <w:rsid w:val="009927EF"/>
    <w:rsid w:val="00995350"/>
    <w:rsid w:val="009A54DE"/>
    <w:rsid w:val="009A6B73"/>
    <w:rsid w:val="009B08FA"/>
    <w:rsid w:val="009E034A"/>
    <w:rsid w:val="009E3DFB"/>
    <w:rsid w:val="009E5E39"/>
    <w:rsid w:val="009E766E"/>
    <w:rsid w:val="009F6B33"/>
    <w:rsid w:val="00A002EE"/>
    <w:rsid w:val="00A0039B"/>
    <w:rsid w:val="00A00867"/>
    <w:rsid w:val="00A02A94"/>
    <w:rsid w:val="00A042BF"/>
    <w:rsid w:val="00A1504B"/>
    <w:rsid w:val="00A1724F"/>
    <w:rsid w:val="00A20D1E"/>
    <w:rsid w:val="00A24825"/>
    <w:rsid w:val="00A261A1"/>
    <w:rsid w:val="00A27FDF"/>
    <w:rsid w:val="00A3133F"/>
    <w:rsid w:val="00A43DE6"/>
    <w:rsid w:val="00A459D3"/>
    <w:rsid w:val="00A543EE"/>
    <w:rsid w:val="00A56F1C"/>
    <w:rsid w:val="00A572BC"/>
    <w:rsid w:val="00A57548"/>
    <w:rsid w:val="00A63B00"/>
    <w:rsid w:val="00A7525B"/>
    <w:rsid w:val="00A80341"/>
    <w:rsid w:val="00A81182"/>
    <w:rsid w:val="00A82CD4"/>
    <w:rsid w:val="00A84887"/>
    <w:rsid w:val="00A85249"/>
    <w:rsid w:val="00A87342"/>
    <w:rsid w:val="00A92863"/>
    <w:rsid w:val="00A961BB"/>
    <w:rsid w:val="00AB003A"/>
    <w:rsid w:val="00AB4B29"/>
    <w:rsid w:val="00AB5D2C"/>
    <w:rsid w:val="00AC5D94"/>
    <w:rsid w:val="00AC6D1E"/>
    <w:rsid w:val="00AD7C89"/>
    <w:rsid w:val="00AE1A44"/>
    <w:rsid w:val="00AF5395"/>
    <w:rsid w:val="00B07C1D"/>
    <w:rsid w:val="00B112E5"/>
    <w:rsid w:val="00B115EA"/>
    <w:rsid w:val="00B1705A"/>
    <w:rsid w:val="00B25B02"/>
    <w:rsid w:val="00B27ECA"/>
    <w:rsid w:val="00B325B0"/>
    <w:rsid w:val="00B3509F"/>
    <w:rsid w:val="00B35CC7"/>
    <w:rsid w:val="00B36036"/>
    <w:rsid w:val="00B366B9"/>
    <w:rsid w:val="00B441CD"/>
    <w:rsid w:val="00B50A00"/>
    <w:rsid w:val="00B51929"/>
    <w:rsid w:val="00B53675"/>
    <w:rsid w:val="00B619BF"/>
    <w:rsid w:val="00B6226E"/>
    <w:rsid w:val="00B6655F"/>
    <w:rsid w:val="00B67F9C"/>
    <w:rsid w:val="00B72E93"/>
    <w:rsid w:val="00B765DA"/>
    <w:rsid w:val="00B851BC"/>
    <w:rsid w:val="00B90A61"/>
    <w:rsid w:val="00BA132F"/>
    <w:rsid w:val="00BA7368"/>
    <w:rsid w:val="00BC75F1"/>
    <w:rsid w:val="00BE10CB"/>
    <w:rsid w:val="00BE5FFB"/>
    <w:rsid w:val="00BF24DA"/>
    <w:rsid w:val="00C01CA8"/>
    <w:rsid w:val="00C10F81"/>
    <w:rsid w:val="00C11211"/>
    <w:rsid w:val="00C15681"/>
    <w:rsid w:val="00C248F9"/>
    <w:rsid w:val="00C25A58"/>
    <w:rsid w:val="00C25E28"/>
    <w:rsid w:val="00C32617"/>
    <w:rsid w:val="00C4040B"/>
    <w:rsid w:val="00C40C0C"/>
    <w:rsid w:val="00C46465"/>
    <w:rsid w:val="00C53B0C"/>
    <w:rsid w:val="00C66173"/>
    <w:rsid w:val="00C67907"/>
    <w:rsid w:val="00C918D5"/>
    <w:rsid w:val="00CA2EC5"/>
    <w:rsid w:val="00CB2A87"/>
    <w:rsid w:val="00CB5FAA"/>
    <w:rsid w:val="00CB6F06"/>
    <w:rsid w:val="00CC12D5"/>
    <w:rsid w:val="00CC1C05"/>
    <w:rsid w:val="00CC3990"/>
    <w:rsid w:val="00CD23CF"/>
    <w:rsid w:val="00CD4F75"/>
    <w:rsid w:val="00CD55B4"/>
    <w:rsid w:val="00CE060F"/>
    <w:rsid w:val="00CE0E44"/>
    <w:rsid w:val="00CF4A83"/>
    <w:rsid w:val="00D01154"/>
    <w:rsid w:val="00D0294F"/>
    <w:rsid w:val="00D03F44"/>
    <w:rsid w:val="00D07FC3"/>
    <w:rsid w:val="00D14528"/>
    <w:rsid w:val="00D2714A"/>
    <w:rsid w:val="00D30BFD"/>
    <w:rsid w:val="00D32BF4"/>
    <w:rsid w:val="00D33BB0"/>
    <w:rsid w:val="00D350CF"/>
    <w:rsid w:val="00D434BF"/>
    <w:rsid w:val="00D51785"/>
    <w:rsid w:val="00D61147"/>
    <w:rsid w:val="00D66526"/>
    <w:rsid w:val="00D729EA"/>
    <w:rsid w:val="00D856BB"/>
    <w:rsid w:val="00D92C0E"/>
    <w:rsid w:val="00D95AE1"/>
    <w:rsid w:val="00DA56CB"/>
    <w:rsid w:val="00DA6499"/>
    <w:rsid w:val="00DB7CAE"/>
    <w:rsid w:val="00DB7CE9"/>
    <w:rsid w:val="00DC1B66"/>
    <w:rsid w:val="00DE165D"/>
    <w:rsid w:val="00DF05A1"/>
    <w:rsid w:val="00DF3A1E"/>
    <w:rsid w:val="00E00C8B"/>
    <w:rsid w:val="00E078F4"/>
    <w:rsid w:val="00E122DA"/>
    <w:rsid w:val="00E161FF"/>
    <w:rsid w:val="00E24F7A"/>
    <w:rsid w:val="00E271E3"/>
    <w:rsid w:val="00E549B8"/>
    <w:rsid w:val="00E55A3E"/>
    <w:rsid w:val="00E6112F"/>
    <w:rsid w:val="00E61D31"/>
    <w:rsid w:val="00E6416F"/>
    <w:rsid w:val="00E74813"/>
    <w:rsid w:val="00E816AB"/>
    <w:rsid w:val="00E84D29"/>
    <w:rsid w:val="00E86B53"/>
    <w:rsid w:val="00E90410"/>
    <w:rsid w:val="00E96593"/>
    <w:rsid w:val="00EA3CB1"/>
    <w:rsid w:val="00EA4641"/>
    <w:rsid w:val="00EA5100"/>
    <w:rsid w:val="00EB482D"/>
    <w:rsid w:val="00EB7F2C"/>
    <w:rsid w:val="00EC532E"/>
    <w:rsid w:val="00EC6F1C"/>
    <w:rsid w:val="00ED16B5"/>
    <w:rsid w:val="00ED4D49"/>
    <w:rsid w:val="00ED7442"/>
    <w:rsid w:val="00EE0402"/>
    <w:rsid w:val="00EF4F4C"/>
    <w:rsid w:val="00EF6740"/>
    <w:rsid w:val="00F00375"/>
    <w:rsid w:val="00F00F99"/>
    <w:rsid w:val="00F024C9"/>
    <w:rsid w:val="00F03A94"/>
    <w:rsid w:val="00F10845"/>
    <w:rsid w:val="00F10B4F"/>
    <w:rsid w:val="00F1141C"/>
    <w:rsid w:val="00F31BB2"/>
    <w:rsid w:val="00F33DE1"/>
    <w:rsid w:val="00F340D6"/>
    <w:rsid w:val="00F40036"/>
    <w:rsid w:val="00F50850"/>
    <w:rsid w:val="00F50CDA"/>
    <w:rsid w:val="00F54969"/>
    <w:rsid w:val="00F55393"/>
    <w:rsid w:val="00F61ADE"/>
    <w:rsid w:val="00F622EC"/>
    <w:rsid w:val="00F63071"/>
    <w:rsid w:val="00F756BD"/>
    <w:rsid w:val="00F842DE"/>
    <w:rsid w:val="00FA1AA3"/>
    <w:rsid w:val="00FA5884"/>
    <w:rsid w:val="00FD228B"/>
    <w:rsid w:val="00FD638E"/>
    <w:rsid w:val="00FD7A61"/>
    <w:rsid w:val="00FE15EB"/>
    <w:rsid w:val="00FE52C6"/>
    <w:rsid w:val="027736A1"/>
    <w:rsid w:val="0421D3F2"/>
    <w:rsid w:val="045ED817"/>
    <w:rsid w:val="04BC9761"/>
    <w:rsid w:val="087A21AB"/>
    <w:rsid w:val="08A9AF06"/>
    <w:rsid w:val="0B688F48"/>
    <w:rsid w:val="0BCDE39F"/>
    <w:rsid w:val="0C1683E6"/>
    <w:rsid w:val="10F30CFB"/>
    <w:rsid w:val="12434553"/>
    <w:rsid w:val="137CF5B3"/>
    <w:rsid w:val="1758695A"/>
    <w:rsid w:val="1A472820"/>
    <w:rsid w:val="1A8E420F"/>
    <w:rsid w:val="1BE2F881"/>
    <w:rsid w:val="1C42D8A1"/>
    <w:rsid w:val="1C7D517E"/>
    <w:rsid w:val="1EAAA7A8"/>
    <w:rsid w:val="1F22A3AB"/>
    <w:rsid w:val="2106FAC5"/>
    <w:rsid w:val="218A12C2"/>
    <w:rsid w:val="22DEE400"/>
    <w:rsid w:val="25E804AB"/>
    <w:rsid w:val="2698E73B"/>
    <w:rsid w:val="2C8DE533"/>
    <w:rsid w:val="2E89CD3B"/>
    <w:rsid w:val="2EFD4526"/>
    <w:rsid w:val="36494412"/>
    <w:rsid w:val="369185CF"/>
    <w:rsid w:val="36EE3A48"/>
    <w:rsid w:val="37886485"/>
    <w:rsid w:val="3A67B45D"/>
    <w:rsid w:val="3ADB2322"/>
    <w:rsid w:val="3B8F1193"/>
    <w:rsid w:val="3F4A982A"/>
    <w:rsid w:val="3FA21563"/>
    <w:rsid w:val="4052C8C7"/>
    <w:rsid w:val="406184C6"/>
    <w:rsid w:val="442A4DDA"/>
    <w:rsid w:val="444CAE90"/>
    <w:rsid w:val="4B7E74DB"/>
    <w:rsid w:val="4BD88AFD"/>
    <w:rsid w:val="4BEB596B"/>
    <w:rsid w:val="4D455021"/>
    <w:rsid w:val="4EB30B23"/>
    <w:rsid w:val="4FA6F145"/>
    <w:rsid w:val="5019B709"/>
    <w:rsid w:val="509703BE"/>
    <w:rsid w:val="512BB948"/>
    <w:rsid w:val="521B6677"/>
    <w:rsid w:val="522CD324"/>
    <w:rsid w:val="54B3517B"/>
    <w:rsid w:val="54CDF584"/>
    <w:rsid w:val="550E0B39"/>
    <w:rsid w:val="55CBB318"/>
    <w:rsid w:val="56DE87E0"/>
    <w:rsid w:val="585C5554"/>
    <w:rsid w:val="5B19E7DF"/>
    <w:rsid w:val="5DADD203"/>
    <w:rsid w:val="601043EF"/>
    <w:rsid w:val="66120BB8"/>
    <w:rsid w:val="68986991"/>
    <w:rsid w:val="69A28840"/>
    <w:rsid w:val="6A61477B"/>
    <w:rsid w:val="6B06E702"/>
    <w:rsid w:val="6ECF0167"/>
    <w:rsid w:val="6F917629"/>
    <w:rsid w:val="7084BAA2"/>
    <w:rsid w:val="70E2230E"/>
    <w:rsid w:val="7349A712"/>
    <w:rsid w:val="74526D7E"/>
    <w:rsid w:val="76DD74D6"/>
    <w:rsid w:val="79176205"/>
    <w:rsid w:val="7AC64160"/>
    <w:rsid w:val="7C6975BF"/>
    <w:rsid w:val="7D2EBB2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635BA"/>
    <w:pPr>
      <w:spacing w:after="0" w:line="240" w:lineRule="auto"/>
    </w:pPr>
    <w:rPr>
      <w:rFonts w:ascii="Arial" w:hAnsi="Arial" w:eastAsia="Times New Roman" w:cs="Arial"/>
      <w:sz w:val="24"/>
      <w:szCs w:val="24"/>
      <w:lang w:val="en-US"/>
    </w:rPr>
  </w:style>
  <w:style w:type="paragraph" w:styleId="Heading1">
    <w:name w:val="heading 1"/>
    <w:basedOn w:val="Normal"/>
    <w:link w:val="Heading1Char"/>
    <w:uiPriority w:val="9"/>
    <w:qFormat/>
    <w:rsid w:val="000465CD"/>
    <w:pPr>
      <w:widowControl w:val="0"/>
      <w:autoSpaceDE w:val="0"/>
      <w:autoSpaceDN w:val="0"/>
      <w:ind w:left="820"/>
      <w:outlineLvl w:val="0"/>
    </w:pPr>
    <w:rPr>
      <w:rFonts w:eastAsia="Arial"/>
      <w:b/>
      <w:bCs/>
      <w:lang w:val="id"/>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styleId="HeaderChar" w:customStyle="1">
    <w:name w:val="Header Char"/>
    <w:basedOn w:val="DefaultParagraphFont"/>
    <w:link w:val="Header"/>
    <w:uiPriority w:val="99"/>
    <w:rsid w:val="00965EDD"/>
    <w:rPr>
      <w:rFonts w:ascii="Arial" w:hAnsi="Arial" w:eastAsia="Times New Roman"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styleId="FooterChar" w:customStyle="1">
    <w:name w:val="Footer Char"/>
    <w:basedOn w:val="DefaultParagraphFont"/>
    <w:link w:val="Footer"/>
    <w:uiPriority w:val="99"/>
    <w:rsid w:val="00965EDD"/>
    <w:rPr>
      <w:rFonts w:ascii="Arial" w:hAnsi="Arial" w:eastAsia="Times New Roman" w:cs="Arial"/>
      <w:sz w:val="24"/>
      <w:szCs w:val="24"/>
      <w:lang w:val="en-US"/>
    </w:rPr>
  </w:style>
  <w:style w:type="paragraph" w:styleId="BodyText">
    <w:name w:val="Body Text"/>
    <w:basedOn w:val="Normal"/>
    <w:link w:val="BodyTextChar"/>
    <w:uiPriority w:val="1"/>
    <w:qFormat/>
    <w:rsid w:val="006C5E8D"/>
    <w:pPr>
      <w:widowControl w:val="0"/>
      <w:autoSpaceDE w:val="0"/>
      <w:autoSpaceDN w:val="0"/>
    </w:pPr>
    <w:rPr>
      <w:rFonts w:eastAsia="Arial"/>
      <w:lang w:val="id"/>
    </w:rPr>
  </w:style>
  <w:style w:type="character" w:styleId="BodyTextChar" w:customStyle="1">
    <w:name w:val="Body Text Char"/>
    <w:basedOn w:val="DefaultParagraphFont"/>
    <w:link w:val="BodyText"/>
    <w:uiPriority w:val="1"/>
    <w:rsid w:val="006C5E8D"/>
    <w:rPr>
      <w:rFonts w:ascii="Arial" w:hAnsi="Arial" w:eastAsia="Arial" w:cs="Arial"/>
      <w:sz w:val="24"/>
      <w:szCs w:val="24"/>
      <w:lang w:val="id"/>
    </w:rPr>
  </w:style>
  <w:style w:type="character" w:styleId="ListParagraphChar" w:customStyle="1">
    <w:name w:val="List Paragraph Char"/>
    <w:link w:val="ListParagraph"/>
    <w:uiPriority w:val="34"/>
    <w:rsid w:val="006C5E8D"/>
    <w:rPr>
      <w:rFonts w:ascii="Arial" w:hAnsi="Arial" w:eastAsia="Times New Roman" w:cs="Arial"/>
      <w:sz w:val="24"/>
      <w:szCs w:val="24"/>
      <w:lang w:val="en-US"/>
    </w:rPr>
  </w:style>
  <w:style w:type="paragraph" w:styleId="TableParagraph" w:customStyle="1">
    <w:name w:val="Table Paragraph"/>
    <w:basedOn w:val="Normal"/>
    <w:uiPriority w:val="1"/>
    <w:qFormat/>
    <w:rsid w:val="00F31BB2"/>
    <w:pPr>
      <w:widowControl w:val="0"/>
      <w:autoSpaceDE w:val="0"/>
      <w:autoSpaceDN w:val="0"/>
    </w:pPr>
    <w:rPr>
      <w:rFonts w:ascii="Arial MT" w:hAnsi="Arial MT" w:eastAsia="Arial MT" w:cs="Arial MT"/>
      <w:sz w:val="22"/>
      <w:szCs w:val="22"/>
      <w:lang w:val="id"/>
    </w:rPr>
  </w:style>
  <w:style w:type="character" w:styleId="Heading1Char" w:customStyle="1">
    <w:name w:val="Heading 1 Char"/>
    <w:basedOn w:val="DefaultParagraphFont"/>
    <w:link w:val="Heading1"/>
    <w:uiPriority w:val="9"/>
    <w:rsid w:val="000465CD"/>
    <w:rPr>
      <w:rFonts w:ascii="Arial" w:hAnsi="Arial" w:eastAsia="Arial" w:cs="Arial"/>
      <w:b/>
      <w:bCs/>
      <w:sz w:val="24"/>
      <w:szCs w:val="24"/>
      <w:lang w:val="id"/>
    </w:rPr>
  </w:style>
  <w:style w:type="table" w:styleId="TableGrid">
    <w:name w:val="Table Grid"/>
    <w:basedOn w:val="TableNormal"/>
    <w:uiPriority w:val="39"/>
    <w:rsid w:val="000465CD"/>
    <w:pPr>
      <w:spacing w:after="0" w:line="240" w:lineRule="auto"/>
    </w:pPr>
    <w:rPr>
      <w:lang w:val="ms-MY"/>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4A3E3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F05C9"/>
    <w:rPr>
      <w:color w:val="0563C1" w:themeColor="hyperlink"/>
      <w:u w:val="single"/>
    </w:rPr>
  </w:style>
  <w:style w:type="character" w:styleId="UnresolvedMention">
    <w:name w:val="Unresolved Mention"/>
    <w:basedOn w:val="DefaultParagraphFont"/>
    <w:uiPriority w:val="99"/>
    <w:semiHidden/>
    <w:unhideWhenUsed/>
    <w:rsid w:val="005F05C9"/>
    <w:rPr>
      <w:color w:val="605E5C"/>
      <w:shd w:val="clear" w:color="auto" w:fill="E1DFDD"/>
    </w:rPr>
  </w:style>
  <w:style w:type="character" w:styleId="CommentReference">
    <w:name w:val="annotation reference"/>
    <w:basedOn w:val="DefaultParagraphFont"/>
    <w:uiPriority w:val="99"/>
    <w:semiHidden/>
    <w:unhideWhenUsed/>
    <w:rsid w:val="006E5522"/>
    <w:rPr>
      <w:sz w:val="16"/>
      <w:szCs w:val="16"/>
    </w:rPr>
  </w:style>
  <w:style w:type="paragraph" w:styleId="CommentText">
    <w:name w:val="annotation text"/>
    <w:basedOn w:val="Normal"/>
    <w:link w:val="CommentTextChar"/>
    <w:uiPriority w:val="99"/>
    <w:semiHidden/>
    <w:unhideWhenUsed/>
    <w:rsid w:val="006E5522"/>
    <w:rPr>
      <w:sz w:val="20"/>
      <w:szCs w:val="20"/>
    </w:rPr>
  </w:style>
  <w:style w:type="character" w:styleId="CommentTextChar" w:customStyle="1">
    <w:name w:val="Comment Text Char"/>
    <w:basedOn w:val="DefaultParagraphFont"/>
    <w:link w:val="CommentText"/>
    <w:uiPriority w:val="99"/>
    <w:semiHidden/>
    <w:rsid w:val="006E5522"/>
    <w:rPr>
      <w:rFonts w:ascii="Arial" w:hAnsi="Arial" w:eastAsia="Times New Roman" w:cs="Arial"/>
      <w:sz w:val="20"/>
      <w:szCs w:val="20"/>
      <w:lang w:val="en-US"/>
    </w:rPr>
  </w:style>
  <w:style w:type="paragraph" w:styleId="CommentSubject">
    <w:name w:val="annotation subject"/>
    <w:basedOn w:val="CommentText"/>
    <w:next w:val="CommentText"/>
    <w:link w:val="CommentSubjectChar"/>
    <w:uiPriority w:val="99"/>
    <w:semiHidden/>
    <w:unhideWhenUsed/>
    <w:rsid w:val="006E5522"/>
    <w:rPr>
      <w:b/>
      <w:bCs/>
    </w:rPr>
  </w:style>
  <w:style w:type="character" w:styleId="CommentSubjectChar" w:customStyle="1">
    <w:name w:val="Comment Subject Char"/>
    <w:basedOn w:val="CommentTextChar"/>
    <w:link w:val="CommentSubject"/>
    <w:uiPriority w:val="99"/>
    <w:semiHidden/>
    <w:rsid w:val="006E5522"/>
    <w:rPr>
      <w:rFonts w:ascii="Arial" w:hAnsi="Arial" w:eastAsia="Times New Roman" w:cs="Arial"/>
      <w:b/>
      <w:bCs/>
      <w:sz w:val="20"/>
      <w:szCs w:val="20"/>
      <w:lang w:val="en-US"/>
    </w:rPr>
  </w:style>
  <w:style w:type="paragraph" w:styleId="paragraph" w:customStyle="1">
    <w:name w:val="paragraph"/>
    <w:basedOn w:val="Normal"/>
    <w:rsid w:val="00557C95"/>
    <w:pPr>
      <w:spacing w:before="100" w:beforeAutospacing="1" w:after="100" w:afterAutospacing="1"/>
    </w:pPr>
    <w:rPr>
      <w:rFonts w:ascii="Times New Roman" w:hAnsi="Times New Roman" w:cs="Times New Roman"/>
      <w:lang w:val="en-MY" w:eastAsia="en-MY"/>
    </w:rPr>
  </w:style>
  <w:style w:type="character" w:styleId="normaltextrun" w:customStyle="1">
    <w:name w:val="normaltextrun"/>
    <w:basedOn w:val="DefaultParagraphFont"/>
    <w:rsid w:val="00557C95"/>
  </w:style>
  <w:style w:type="character" w:styleId="eop" w:customStyle="1">
    <w:name w:val="eop"/>
    <w:basedOn w:val="DefaultParagraphFont"/>
    <w:rsid w:val="00557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071">
      <w:bodyDiv w:val="1"/>
      <w:marLeft w:val="0"/>
      <w:marRight w:val="0"/>
      <w:marTop w:val="0"/>
      <w:marBottom w:val="0"/>
      <w:divBdr>
        <w:top w:val="none" w:sz="0" w:space="0" w:color="auto"/>
        <w:left w:val="none" w:sz="0" w:space="0" w:color="auto"/>
        <w:bottom w:val="none" w:sz="0" w:space="0" w:color="auto"/>
        <w:right w:val="none" w:sz="0" w:space="0" w:color="auto"/>
      </w:divBdr>
    </w:div>
    <w:div w:id="219446354">
      <w:bodyDiv w:val="1"/>
      <w:marLeft w:val="0"/>
      <w:marRight w:val="0"/>
      <w:marTop w:val="0"/>
      <w:marBottom w:val="0"/>
      <w:divBdr>
        <w:top w:val="none" w:sz="0" w:space="0" w:color="auto"/>
        <w:left w:val="none" w:sz="0" w:space="0" w:color="auto"/>
        <w:bottom w:val="none" w:sz="0" w:space="0" w:color="auto"/>
        <w:right w:val="none" w:sz="0" w:space="0" w:color="auto"/>
      </w:divBdr>
    </w:div>
    <w:div w:id="291519686">
      <w:bodyDiv w:val="1"/>
      <w:marLeft w:val="0"/>
      <w:marRight w:val="0"/>
      <w:marTop w:val="0"/>
      <w:marBottom w:val="0"/>
      <w:divBdr>
        <w:top w:val="none" w:sz="0" w:space="0" w:color="auto"/>
        <w:left w:val="none" w:sz="0" w:space="0" w:color="auto"/>
        <w:bottom w:val="none" w:sz="0" w:space="0" w:color="auto"/>
        <w:right w:val="none" w:sz="0" w:space="0" w:color="auto"/>
      </w:divBdr>
    </w:div>
    <w:div w:id="457574180">
      <w:bodyDiv w:val="1"/>
      <w:marLeft w:val="0"/>
      <w:marRight w:val="0"/>
      <w:marTop w:val="0"/>
      <w:marBottom w:val="0"/>
      <w:divBdr>
        <w:top w:val="none" w:sz="0" w:space="0" w:color="auto"/>
        <w:left w:val="none" w:sz="0" w:space="0" w:color="auto"/>
        <w:bottom w:val="none" w:sz="0" w:space="0" w:color="auto"/>
        <w:right w:val="none" w:sz="0" w:space="0" w:color="auto"/>
      </w:divBdr>
      <w:divsChild>
        <w:div w:id="1966278553">
          <w:marLeft w:val="0"/>
          <w:marRight w:val="0"/>
          <w:marTop w:val="0"/>
          <w:marBottom w:val="0"/>
          <w:divBdr>
            <w:top w:val="none" w:sz="0" w:space="0" w:color="auto"/>
            <w:left w:val="none" w:sz="0" w:space="0" w:color="auto"/>
            <w:bottom w:val="none" w:sz="0" w:space="0" w:color="auto"/>
            <w:right w:val="none" w:sz="0" w:space="0" w:color="auto"/>
          </w:divBdr>
        </w:div>
        <w:div w:id="343215645">
          <w:marLeft w:val="0"/>
          <w:marRight w:val="0"/>
          <w:marTop w:val="0"/>
          <w:marBottom w:val="0"/>
          <w:divBdr>
            <w:top w:val="none" w:sz="0" w:space="0" w:color="auto"/>
            <w:left w:val="none" w:sz="0" w:space="0" w:color="auto"/>
            <w:bottom w:val="none" w:sz="0" w:space="0" w:color="auto"/>
            <w:right w:val="none" w:sz="0" w:space="0" w:color="auto"/>
          </w:divBdr>
        </w:div>
        <w:div w:id="124199028">
          <w:marLeft w:val="0"/>
          <w:marRight w:val="0"/>
          <w:marTop w:val="0"/>
          <w:marBottom w:val="0"/>
          <w:divBdr>
            <w:top w:val="none" w:sz="0" w:space="0" w:color="auto"/>
            <w:left w:val="none" w:sz="0" w:space="0" w:color="auto"/>
            <w:bottom w:val="none" w:sz="0" w:space="0" w:color="auto"/>
            <w:right w:val="none" w:sz="0" w:space="0" w:color="auto"/>
          </w:divBdr>
        </w:div>
      </w:divsChild>
    </w:div>
    <w:div w:id="759252194">
      <w:bodyDiv w:val="1"/>
      <w:marLeft w:val="0"/>
      <w:marRight w:val="0"/>
      <w:marTop w:val="0"/>
      <w:marBottom w:val="0"/>
      <w:divBdr>
        <w:top w:val="none" w:sz="0" w:space="0" w:color="auto"/>
        <w:left w:val="none" w:sz="0" w:space="0" w:color="auto"/>
        <w:bottom w:val="none" w:sz="0" w:space="0" w:color="auto"/>
        <w:right w:val="none" w:sz="0" w:space="0" w:color="auto"/>
      </w:divBdr>
      <w:divsChild>
        <w:div w:id="914321074">
          <w:marLeft w:val="446"/>
          <w:marRight w:val="0"/>
          <w:marTop w:val="0"/>
          <w:marBottom w:val="0"/>
          <w:divBdr>
            <w:top w:val="none" w:sz="0" w:space="0" w:color="auto"/>
            <w:left w:val="none" w:sz="0" w:space="0" w:color="auto"/>
            <w:bottom w:val="none" w:sz="0" w:space="0" w:color="auto"/>
            <w:right w:val="none" w:sz="0" w:space="0" w:color="auto"/>
          </w:divBdr>
        </w:div>
        <w:div w:id="517935456">
          <w:marLeft w:val="446"/>
          <w:marRight w:val="0"/>
          <w:marTop w:val="0"/>
          <w:marBottom w:val="0"/>
          <w:divBdr>
            <w:top w:val="none" w:sz="0" w:space="0" w:color="auto"/>
            <w:left w:val="none" w:sz="0" w:space="0" w:color="auto"/>
            <w:bottom w:val="none" w:sz="0" w:space="0" w:color="auto"/>
            <w:right w:val="none" w:sz="0" w:space="0" w:color="auto"/>
          </w:divBdr>
        </w:div>
        <w:div w:id="1418283097">
          <w:marLeft w:val="446"/>
          <w:marRight w:val="0"/>
          <w:marTop w:val="0"/>
          <w:marBottom w:val="0"/>
          <w:divBdr>
            <w:top w:val="none" w:sz="0" w:space="0" w:color="auto"/>
            <w:left w:val="none" w:sz="0" w:space="0" w:color="auto"/>
            <w:bottom w:val="none" w:sz="0" w:space="0" w:color="auto"/>
            <w:right w:val="none" w:sz="0" w:space="0" w:color="auto"/>
          </w:divBdr>
        </w:div>
      </w:divsChild>
    </w:div>
    <w:div w:id="1266183263">
      <w:bodyDiv w:val="1"/>
      <w:marLeft w:val="0"/>
      <w:marRight w:val="0"/>
      <w:marTop w:val="0"/>
      <w:marBottom w:val="0"/>
      <w:divBdr>
        <w:top w:val="none" w:sz="0" w:space="0" w:color="auto"/>
        <w:left w:val="none" w:sz="0" w:space="0" w:color="auto"/>
        <w:bottom w:val="none" w:sz="0" w:space="0" w:color="auto"/>
        <w:right w:val="none" w:sz="0" w:space="0" w:color="auto"/>
      </w:divBdr>
      <w:divsChild>
        <w:div w:id="160318010">
          <w:marLeft w:val="965"/>
          <w:marRight w:val="0"/>
          <w:marTop w:val="25"/>
          <w:marBottom w:val="0"/>
          <w:divBdr>
            <w:top w:val="none" w:sz="0" w:space="0" w:color="auto"/>
            <w:left w:val="none" w:sz="0" w:space="0" w:color="auto"/>
            <w:bottom w:val="none" w:sz="0" w:space="0" w:color="auto"/>
            <w:right w:val="none" w:sz="0" w:space="0" w:color="auto"/>
          </w:divBdr>
        </w:div>
        <w:div w:id="444085586">
          <w:marLeft w:val="965"/>
          <w:marRight w:val="0"/>
          <w:marTop w:val="25"/>
          <w:marBottom w:val="0"/>
          <w:divBdr>
            <w:top w:val="none" w:sz="0" w:space="0" w:color="auto"/>
            <w:left w:val="none" w:sz="0" w:space="0" w:color="auto"/>
            <w:bottom w:val="none" w:sz="0" w:space="0" w:color="auto"/>
            <w:right w:val="none" w:sz="0" w:space="0" w:color="auto"/>
          </w:divBdr>
        </w:div>
        <w:div w:id="221717992">
          <w:marLeft w:val="965"/>
          <w:marRight w:val="0"/>
          <w:marTop w:val="25"/>
          <w:marBottom w:val="0"/>
          <w:divBdr>
            <w:top w:val="none" w:sz="0" w:space="0" w:color="auto"/>
            <w:left w:val="none" w:sz="0" w:space="0" w:color="auto"/>
            <w:bottom w:val="none" w:sz="0" w:space="0" w:color="auto"/>
            <w:right w:val="none" w:sz="0" w:space="0" w:color="auto"/>
          </w:divBdr>
        </w:div>
      </w:divsChild>
    </w:div>
    <w:div w:id="1273124087">
      <w:bodyDiv w:val="1"/>
      <w:marLeft w:val="0"/>
      <w:marRight w:val="0"/>
      <w:marTop w:val="0"/>
      <w:marBottom w:val="0"/>
      <w:divBdr>
        <w:top w:val="none" w:sz="0" w:space="0" w:color="auto"/>
        <w:left w:val="none" w:sz="0" w:space="0" w:color="auto"/>
        <w:bottom w:val="none" w:sz="0" w:space="0" w:color="auto"/>
        <w:right w:val="none" w:sz="0" w:space="0" w:color="auto"/>
      </w:divBdr>
      <w:divsChild>
        <w:div w:id="449863685">
          <w:marLeft w:val="446"/>
          <w:marRight w:val="0"/>
          <w:marTop w:val="0"/>
          <w:marBottom w:val="0"/>
          <w:divBdr>
            <w:top w:val="none" w:sz="0" w:space="0" w:color="auto"/>
            <w:left w:val="none" w:sz="0" w:space="0" w:color="auto"/>
            <w:bottom w:val="none" w:sz="0" w:space="0" w:color="auto"/>
            <w:right w:val="none" w:sz="0" w:space="0" w:color="auto"/>
          </w:divBdr>
        </w:div>
        <w:div w:id="1209146532">
          <w:marLeft w:val="446"/>
          <w:marRight w:val="0"/>
          <w:marTop w:val="0"/>
          <w:marBottom w:val="0"/>
          <w:divBdr>
            <w:top w:val="none" w:sz="0" w:space="0" w:color="auto"/>
            <w:left w:val="none" w:sz="0" w:space="0" w:color="auto"/>
            <w:bottom w:val="none" w:sz="0" w:space="0" w:color="auto"/>
            <w:right w:val="none" w:sz="0" w:space="0" w:color="auto"/>
          </w:divBdr>
        </w:div>
      </w:divsChild>
    </w:div>
    <w:div w:id="1457916450">
      <w:bodyDiv w:val="1"/>
      <w:marLeft w:val="0"/>
      <w:marRight w:val="0"/>
      <w:marTop w:val="0"/>
      <w:marBottom w:val="0"/>
      <w:divBdr>
        <w:top w:val="none" w:sz="0" w:space="0" w:color="auto"/>
        <w:left w:val="none" w:sz="0" w:space="0" w:color="auto"/>
        <w:bottom w:val="none" w:sz="0" w:space="0" w:color="auto"/>
        <w:right w:val="none" w:sz="0" w:space="0" w:color="auto"/>
      </w:divBdr>
    </w:div>
    <w:div w:id="1690401373">
      <w:bodyDiv w:val="1"/>
      <w:marLeft w:val="0"/>
      <w:marRight w:val="0"/>
      <w:marTop w:val="0"/>
      <w:marBottom w:val="0"/>
      <w:divBdr>
        <w:top w:val="none" w:sz="0" w:space="0" w:color="auto"/>
        <w:left w:val="none" w:sz="0" w:space="0" w:color="auto"/>
        <w:bottom w:val="none" w:sz="0" w:space="0" w:color="auto"/>
        <w:right w:val="none" w:sz="0" w:space="0" w:color="auto"/>
      </w:divBdr>
      <w:divsChild>
        <w:div w:id="480586792">
          <w:marLeft w:val="446"/>
          <w:marRight w:val="0"/>
          <w:marTop w:val="0"/>
          <w:marBottom w:val="0"/>
          <w:divBdr>
            <w:top w:val="none" w:sz="0" w:space="0" w:color="auto"/>
            <w:left w:val="none" w:sz="0" w:space="0" w:color="auto"/>
            <w:bottom w:val="none" w:sz="0" w:space="0" w:color="auto"/>
            <w:right w:val="none" w:sz="0" w:space="0" w:color="auto"/>
          </w:divBdr>
        </w:div>
        <w:div w:id="1706902616">
          <w:marLeft w:val="446"/>
          <w:marRight w:val="0"/>
          <w:marTop w:val="0"/>
          <w:marBottom w:val="0"/>
          <w:divBdr>
            <w:top w:val="none" w:sz="0" w:space="0" w:color="auto"/>
            <w:left w:val="none" w:sz="0" w:space="0" w:color="auto"/>
            <w:bottom w:val="none" w:sz="0" w:space="0" w:color="auto"/>
            <w:right w:val="none" w:sz="0" w:space="0" w:color="auto"/>
          </w:divBdr>
        </w:div>
        <w:div w:id="711655483">
          <w:marLeft w:val="446"/>
          <w:marRight w:val="0"/>
          <w:marTop w:val="0"/>
          <w:marBottom w:val="0"/>
          <w:divBdr>
            <w:top w:val="none" w:sz="0" w:space="0" w:color="auto"/>
            <w:left w:val="none" w:sz="0" w:space="0" w:color="auto"/>
            <w:bottom w:val="none" w:sz="0" w:space="0" w:color="auto"/>
            <w:right w:val="none" w:sz="0" w:space="0" w:color="auto"/>
          </w:divBdr>
        </w:div>
        <w:div w:id="206864716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jpe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a6c872-8587-4f8f-99d1-6b36cc93a1b8" xsi:nil="true"/>
    <lcf76f155ced4ddcb4097134ff3c332f xmlns="12442b4a-ff26-464b-a43d-0e2066d839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09D57D29DC9F46976EE2D9CA19FA91" ma:contentTypeVersion="15" ma:contentTypeDescription="Create a new document." ma:contentTypeScope="" ma:versionID="967e424c5f1be6115ab77bb5468d9422">
  <xsd:schema xmlns:xsd="http://www.w3.org/2001/XMLSchema" xmlns:xs="http://www.w3.org/2001/XMLSchema" xmlns:p="http://schemas.microsoft.com/office/2006/metadata/properties" xmlns:ns2="12442b4a-ff26-464b-a43d-0e2066d8398e" xmlns:ns3="9ba6c872-8587-4f8f-99d1-6b36cc93a1b8" targetNamespace="http://schemas.microsoft.com/office/2006/metadata/properties" ma:root="true" ma:fieldsID="54f109f5890a91762b87b49d13d8516d" ns2:_="" ns3:_="">
    <xsd:import namespace="12442b4a-ff26-464b-a43d-0e2066d8398e"/>
    <xsd:import namespace="9ba6c872-8587-4f8f-99d1-6b36cc93a1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42b4a-ff26-464b-a43d-0e2066d83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d97803-e3ee-4198-a376-86e8196c94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a6c872-8587-4f8f-99d1-6b36cc93a1b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fd5e738-3fdf-40f7-8b01-4ce3fe6c1af7}" ma:internalName="TaxCatchAll" ma:showField="CatchAllData" ma:web="9ba6c872-8587-4f8f-99d1-6b36cc93a1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A374C0-32FA-43AF-BA72-B476912279D5}">
  <ds:schemaRefs>
    <ds:schemaRef ds:uri="http://schemas.microsoft.com/office/2006/metadata/properties"/>
    <ds:schemaRef ds:uri="http://schemas.microsoft.com/office/infopath/2007/PartnerControls"/>
    <ds:schemaRef ds:uri="35363047-7538-493f-be6c-1b8e7fc682c8"/>
    <ds:schemaRef ds:uri="6c57ea8d-f859-41e0-b57a-a478d5247ee9"/>
  </ds:schemaRefs>
</ds:datastoreItem>
</file>

<file path=customXml/itemProps2.xml><?xml version="1.0" encoding="utf-8"?>
<ds:datastoreItem xmlns:ds="http://schemas.openxmlformats.org/officeDocument/2006/customXml" ds:itemID="{E1B40B7E-6258-4EAA-BE10-A04787CE59D8}">
  <ds:schemaRefs>
    <ds:schemaRef ds:uri="http://schemas.microsoft.com/sharepoint/v3/contenttype/forms"/>
  </ds:schemaRefs>
</ds:datastoreItem>
</file>

<file path=customXml/itemProps3.xml><?xml version="1.0" encoding="utf-8"?>
<ds:datastoreItem xmlns:ds="http://schemas.openxmlformats.org/officeDocument/2006/customXml" ds:itemID="{F38A0097-D42A-4FA6-B4A0-BD8A109C42B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Siti Syafiqah Ahmad</dc:creator>
  <keywords/>
  <dc:description/>
  <lastModifiedBy>Vimala R Muniandy</lastModifiedBy>
  <revision>16</revision>
  <dcterms:created xsi:type="dcterms:W3CDTF">2022-09-20T01:26:00.0000000Z</dcterms:created>
  <dcterms:modified xsi:type="dcterms:W3CDTF">2022-09-30T08:07:48.7316280Z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0x0101001909D57D29DC9F46976EE2D9CA19FA91</vt:lpwstr>
  </property>
  <property fmtid="{D5CDD505-2E9C-101B-9397-08002B2CF9AE}" pid="3" name="MediaServiceImageTags">
    <vt:lpwstr/>
  </property>
</Properties>
</file>